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E1D8B" w14:textId="77777777" w:rsidR="0008573B" w:rsidRPr="007721C2" w:rsidRDefault="0008573B" w:rsidP="00481C88">
      <w:pPr>
        <w:spacing w:before="0" w:after="0"/>
        <w:jc w:val="left"/>
        <w:rPr>
          <w:rFonts w:eastAsia="Times New Roman" w:cstheme="minorHAnsi"/>
          <w:sz w:val="12"/>
          <w:szCs w:val="10"/>
        </w:rPr>
      </w:pPr>
      <w:bookmarkStart w:id="0" w:name="_Hlk167263365"/>
      <w:bookmarkEnd w:id="0"/>
    </w:p>
    <w:tbl>
      <w:tblPr>
        <w:tblW w:w="1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4"/>
        <w:gridCol w:w="950"/>
        <w:gridCol w:w="1034"/>
        <w:gridCol w:w="480"/>
        <w:gridCol w:w="2171"/>
        <w:gridCol w:w="426"/>
        <w:gridCol w:w="708"/>
        <w:gridCol w:w="1276"/>
        <w:gridCol w:w="555"/>
        <w:gridCol w:w="437"/>
        <w:gridCol w:w="2707"/>
        <w:gridCol w:w="495"/>
      </w:tblGrid>
      <w:tr w:rsidR="00E347D1" w:rsidRPr="007721C2" w14:paraId="40262ED5" w14:textId="77777777" w:rsidTr="00AC40A3">
        <w:trPr>
          <w:jc w:val="center"/>
        </w:trPr>
        <w:tc>
          <w:tcPr>
            <w:tcW w:w="2164" w:type="dxa"/>
            <w:tcBorders>
              <w:bottom w:val="single" w:sz="4" w:space="0" w:color="auto"/>
            </w:tcBorders>
            <w:shd w:val="clear" w:color="auto" w:fill="D9D9D9" w:themeFill="background1" w:themeFillShade="D9"/>
            <w:vAlign w:val="center"/>
          </w:tcPr>
          <w:p w14:paraId="5E1050BC" w14:textId="300313FF" w:rsidR="00E347D1" w:rsidRPr="007721C2" w:rsidRDefault="00E347D1" w:rsidP="00DF4C3D">
            <w:pPr>
              <w:spacing w:before="0" w:after="0"/>
              <w:jc w:val="left"/>
              <w:rPr>
                <w:rFonts w:eastAsia="Times New Roman" w:cstheme="minorHAnsi"/>
                <w:sz w:val="24"/>
              </w:rPr>
            </w:pPr>
            <w:r w:rsidRPr="007721C2">
              <w:rPr>
                <w:rFonts w:eastAsia="Times New Roman" w:cstheme="minorHAnsi"/>
                <w:b/>
                <w:szCs w:val="20"/>
              </w:rPr>
              <w:t xml:space="preserve">Type of Assessment      </w:t>
            </w:r>
          </w:p>
        </w:tc>
        <w:tc>
          <w:tcPr>
            <w:tcW w:w="1984" w:type="dxa"/>
            <w:gridSpan w:val="2"/>
            <w:shd w:val="clear" w:color="auto" w:fill="D9D9D9" w:themeFill="background1" w:themeFillShade="D9"/>
          </w:tcPr>
          <w:p w14:paraId="32F62413" w14:textId="77777777" w:rsidR="00E347D1" w:rsidRPr="002B14D7" w:rsidRDefault="00E347D1" w:rsidP="007C7069">
            <w:pPr>
              <w:spacing w:before="0" w:after="0"/>
              <w:jc w:val="center"/>
              <w:rPr>
                <w:rFonts w:eastAsia="Times New Roman" w:cstheme="minorHAnsi"/>
                <w:bCs/>
                <w:sz w:val="24"/>
              </w:rPr>
            </w:pPr>
            <w:r w:rsidRPr="002B14D7">
              <w:rPr>
                <w:rFonts w:eastAsia="Times New Roman" w:cstheme="minorHAnsi"/>
                <w:bCs/>
                <w:szCs w:val="20"/>
              </w:rPr>
              <w:t>HAZID ONLY</w:t>
            </w:r>
          </w:p>
        </w:tc>
        <w:sdt>
          <w:sdtPr>
            <w:rPr>
              <w:rFonts w:eastAsia="Times New Roman" w:cstheme="minorHAnsi"/>
              <w:bCs/>
              <w:sz w:val="24"/>
            </w:rPr>
            <w:id w:val="-2099782742"/>
            <w14:checkbox>
              <w14:checked w14:val="0"/>
              <w14:checkedState w14:val="2612" w14:font="MS Gothic"/>
              <w14:uncheckedState w14:val="2610" w14:font="MS Gothic"/>
            </w14:checkbox>
          </w:sdtPr>
          <w:sdtContent>
            <w:tc>
              <w:tcPr>
                <w:tcW w:w="480" w:type="dxa"/>
              </w:tcPr>
              <w:p w14:paraId="27D2B655" w14:textId="409D7A0A" w:rsidR="00E347D1" w:rsidRPr="002B14D7" w:rsidRDefault="00852D93" w:rsidP="00E347D1">
                <w:pPr>
                  <w:spacing w:before="0" w:after="0"/>
                  <w:jc w:val="left"/>
                  <w:rPr>
                    <w:rFonts w:eastAsia="Times New Roman" w:cstheme="minorHAnsi"/>
                    <w:bCs/>
                    <w:sz w:val="24"/>
                  </w:rPr>
                </w:pPr>
                <w:r w:rsidRPr="002B14D7">
                  <w:rPr>
                    <w:rFonts w:ascii="MS Gothic" w:eastAsia="MS Gothic" w:hAnsi="MS Gothic" w:cstheme="minorHAnsi" w:hint="eastAsia"/>
                    <w:bCs/>
                    <w:sz w:val="24"/>
                  </w:rPr>
                  <w:t>☐</w:t>
                </w:r>
              </w:p>
            </w:tc>
          </w:sdtContent>
        </w:sdt>
        <w:tc>
          <w:tcPr>
            <w:tcW w:w="2171" w:type="dxa"/>
            <w:shd w:val="clear" w:color="auto" w:fill="D9D9D9" w:themeFill="background1" w:themeFillShade="D9"/>
          </w:tcPr>
          <w:p w14:paraId="59A9B504" w14:textId="707C90A0" w:rsidR="00E347D1" w:rsidRPr="002B14D7" w:rsidRDefault="00E347D1" w:rsidP="007C7069">
            <w:pPr>
              <w:spacing w:before="0" w:after="0"/>
              <w:jc w:val="center"/>
              <w:rPr>
                <w:rFonts w:eastAsia="Times New Roman" w:cstheme="minorHAnsi"/>
                <w:bCs/>
                <w:sz w:val="24"/>
              </w:rPr>
            </w:pPr>
            <w:r w:rsidRPr="002B14D7">
              <w:rPr>
                <w:rFonts w:eastAsia="Times New Roman" w:cstheme="minorHAnsi"/>
                <w:bCs/>
                <w:szCs w:val="20"/>
              </w:rPr>
              <w:t>HIRA</w:t>
            </w:r>
            <w:r w:rsidR="009A51CB" w:rsidRPr="002B14D7">
              <w:rPr>
                <w:rFonts w:eastAsia="Times New Roman" w:cstheme="minorHAnsi"/>
                <w:bCs/>
                <w:szCs w:val="20"/>
              </w:rPr>
              <w:t xml:space="preserve"> ONLY</w:t>
            </w:r>
          </w:p>
        </w:tc>
        <w:sdt>
          <w:sdtPr>
            <w:rPr>
              <w:rFonts w:eastAsia="Times New Roman" w:cstheme="minorHAnsi"/>
              <w:bCs/>
              <w:sz w:val="24"/>
            </w:rPr>
            <w:id w:val="1136684417"/>
            <w14:checkbox>
              <w14:checked w14:val="0"/>
              <w14:checkedState w14:val="2612" w14:font="MS Gothic"/>
              <w14:uncheckedState w14:val="2610" w14:font="MS Gothic"/>
            </w14:checkbox>
          </w:sdtPr>
          <w:sdtContent>
            <w:tc>
              <w:tcPr>
                <w:tcW w:w="426" w:type="dxa"/>
                <w:tcBorders>
                  <w:bottom w:val="single" w:sz="4" w:space="0" w:color="auto"/>
                </w:tcBorders>
              </w:tcPr>
              <w:p w14:paraId="5E9247FF" w14:textId="2838A11D" w:rsidR="00E347D1" w:rsidRPr="002B14D7" w:rsidRDefault="00852D93" w:rsidP="00E347D1">
                <w:pPr>
                  <w:spacing w:before="0" w:after="0"/>
                  <w:jc w:val="left"/>
                  <w:rPr>
                    <w:rFonts w:eastAsia="Times New Roman" w:cstheme="minorHAnsi"/>
                    <w:bCs/>
                    <w:sz w:val="24"/>
                  </w:rPr>
                </w:pPr>
                <w:r w:rsidRPr="002B14D7">
                  <w:rPr>
                    <w:rFonts w:ascii="MS Gothic" w:eastAsia="MS Gothic" w:hAnsi="MS Gothic" w:cstheme="minorHAnsi" w:hint="eastAsia"/>
                    <w:bCs/>
                    <w:sz w:val="24"/>
                  </w:rPr>
                  <w:t>☐</w:t>
                </w:r>
              </w:p>
            </w:tc>
          </w:sdtContent>
        </w:sdt>
        <w:tc>
          <w:tcPr>
            <w:tcW w:w="2539" w:type="dxa"/>
            <w:gridSpan w:val="3"/>
            <w:tcBorders>
              <w:bottom w:val="single" w:sz="4" w:space="0" w:color="auto"/>
            </w:tcBorders>
            <w:shd w:val="clear" w:color="auto" w:fill="D9D9D9" w:themeFill="background1" w:themeFillShade="D9"/>
          </w:tcPr>
          <w:p w14:paraId="2CE0F0E8" w14:textId="5D2FC385" w:rsidR="00E347D1" w:rsidRPr="002B14D7" w:rsidRDefault="00E347D1" w:rsidP="007C7069">
            <w:pPr>
              <w:spacing w:before="0" w:after="0"/>
              <w:jc w:val="center"/>
              <w:rPr>
                <w:rFonts w:eastAsia="Times New Roman" w:cstheme="minorHAnsi"/>
                <w:bCs/>
                <w:sz w:val="24"/>
              </w:rPr>
            </w:pPr>
            <w:r w:rsidRPr="002B14D7">
              <w:rPr>
                <w:rFonts w:eastAsia="Times New Roman" w:cstheme="minorHAnsi"/>
                <w:bCs/>
                <w:szCs w:val="20"/>
              </w:rPr>
              <w:t>R</w:t>
            </w:r>
            <w:r w:rsidR="00A00DF5" w:rsidRPr="002B14D7">
              <w:rPr>
                <w:rFonts w:eastAsia="Times New Roman" w:cstheme="minorHAnsi"/>
                <w:bCs/>
                <w:szCs w:val="20"/>
              </w:rPr>
              <w:t xml:space="preserve">isk </w:t>
            </w:r>
            <w:r w:rsidRPr="002B14D7">
              <w:rPr>
                <w:rFonts w:eastAsia="Times New Roman" w:cstheme="minorHAnsi"/>
                <w:bCs/>
                <w:szCs w:val="20"/>
              </w:rPr>
              <w:t>A</w:t>
            </w:r>
            <w:r w:rsidR="00A00DF5" w:rsidRPr="002B14D7">
              <w:rPr>
                <w:rFonts w:eastAsia="Times New Roman" w:cstheme="minorHAnsi"/>
                <w:bCs/>
                <w:szCs w:val="20"/>
              </w:rPr>
              <w:t>ssessment</w:t>
            </w:r>
          </w:p>
        </w:tc>
        <w:sdt>
          <w:sdtPr>
            <w:rPr>
              <w:rFonts w:eastAsia="Times New Roman" w:cstheme="minorHAnsi"/>
              <w:bCs/>
              <w:sz w:val="24"/>
            </w:rPr>
            <w:id w:val="438874201"/>
            <w14:checkbox>
              <w14:checked w14:val="1"/>
              <w14:checkedState w14:val="2612" w14:font="MS Gothic"/>
              <w14:uncheckedState w14:val="2610" w14:font="MS Gothic"/>
            </w14:checkbox>
          </w:sdtPr>
          <w:sdtContent>
            <w:tc>
              <w:tcPr>
                <w:tcW w:w="437" w:type="dxa"/>
              </w:tcPr>
              <w:p w14:paraId="4C86C401" w14:textId="2B243C69" w:rsidR="00E347D1" w:rsidRPr="002B14D7" w:rsidRDefault="00EA3D3D" w:rsidP="00E347D1">
                <w:pPr>
                  <w:spacing w:before="0" w:after="0"/>
                  <w:jc w:val="left"/>
                  <w:rPr>
                    <w:rFonts w:eastAsia="Times New Roman" w:cstheme="minorHAnsi"/>
                    <w:bCs/>
                    <w:sz w:val="24"/>
                  </w:rPr>
                </w:pPr>
                <w:r>
                  <w:rPr>
                    <w:rFonts w:ascii="MS Gothic" w:eastAsia="MS Gothic" w:hAnsi="MS Gothic" w:cstheme="minorHAnsi" w:hint="eastAsia"/>
                    <w:bCs/>
                    <w:sz w:val="24"/>
                  </w:rPr>
                  <w:t>☒</w:t>
                </w:r>
              </w:p>
            </w:tc>
          </w:sdtContent>
        </w:sdt>
        <w:tc>
          <w:tcPr>
            <w:tcW w:w="2707" w:type="dxa"/>
            <w:shd w:val="clear" w:color="auto" w:fill="D9D9D9" w:themeFill="background1" w:themeFillShade="D9"/>
          </w:tcPr>
          <w:p w14:paraId="691A3E64" w14:textId="4C42424F" w:rsidR="00E347D1" w:rsidRPr="002B14D7" w:rsidRDefault="00E347D1" w:rsidP="007C7069">
            <w:pPr>
              <w:spacing w:before="0" w:after="0"/>
              <w:jc w:val="center"/>
              <w:rPr>
                <w:rFonts w:eastAsia="Times New Roman" w:cstheme="minorHAnsi"/>
                <w:bCs/>
                <w:sz w:val="24"/>
              </w:rPr>
            </w:pPr>
            <w:r w:rsidRPr="002B14D7">
              <w:rPr>
                <w:rFonts w:eastAsia="Times New Roman" w:cstheme="minorHAnsi"/>
                <w:bCs/>
                <w:szCs w:val="20"/>
              </w:rPr>
              <w:t>A</w:t>
            </w:r>
            <w:r w:rsidR="009A51CB" w:rsidRPr="002B14D7">
              <w:rPr>
                <w:rFonts w:eastAsia="Times New Roman" w:cstheme="minorHAnsi"/>
                <w:bCs/>
                <w:szCs w:val="20"/>
              </w:rPr>
              <w:t xml:space="preserve">spects and </w:t>
            </w:r>
            <w:r w:rsidRPr="002B14D7">
              <w:rPr>
                <w:rFonts w:eastAsia="Times New Roman" w:cstheme="minorHAnsi"/>
                <w:bCs/>
                <w:szCs w:val="20"/>
              </w:rPr>
              <w:t>I</w:t>
            </w:r>
            <w:r w:rsidR="009A51CB" w:rsidRPr="002B14D7">
              <w:rPr>
                <w:rFonts w:eastAsia="Times New Roman" w:cstheme="minorHAnsi"/>
                <w:bCs/>
                <w:szCs w:val="20"/>
              </w:rPr>
              <w:t>mpacts</w:t>
            </w:r>
          </w:p>
        </w:tc>
        <w:sdt>
          <w:sdtPr>
            <w:rPr>
              <w:rFonts w:eastAsia="Times New Roman" w:cstheme="minorHAnsi"/>
              <w:bCs/>
              <w:sz w:val="24"/>
            </w:rPr>
            <w:id w:val="1286460219"/>
            <w14:checkbox>
              <w14:checked w14:val="0"/>
              <w14:checkedState w14:val="2612" w14:font="MS Gothic"/>
              <w14:uncheckedState w14:val="2610" w14:font="MS Gothic"/>
            </w14:checkbox>
          </w:sdtPr>
          <w:sdtContent>
            <w:tc>
              <w:tcPr>
                <w:tcW w:w="495" w:type="dxa"/>
              </w:tcPr>
              <w:p w14:paraId="2ED86EFA" w14:textId="71ED9455" w:rsidR="00E347D1" w:rsidRPr="002B14D7" w:rsidRDefault="00852D93" w:rsidP="00E347D1">
                <w:pPr>
                  <w:spacing w:before="0" w:after="0"/>
                  <w:jc w:val="left"/>
                  <w:rPr>
                    <w:rFonts w:eastAsia="Times New Roman" w:cstheme="minorHAnsi"/>
                    <w:bCs/>
                    <w:sz w:val="24"/>
                  </w:rPr>
                </w:pPr>
                <w:r w:rsidRPr="002B14D7">
                  <w:rPr>
                    <w:rFonts w:ascii="MS Gothic" w:eastAsia="MS Gothic" w:hAnsi="MS Gothic" w:cstheme="minorHAnsi" w:hint="eastAsia"/>
                    <w:bCs/>
                    <w:sz w:val="24"/>
                  </w:rPr>
                  <w:t>☐</w:t>
                </w:r>
              </w:p>
            </w:tc>
          </w:sdtContent>
        </w:sdt>
      </w:tr>
      <w:tr w:rsidR="00E347D1" w:rsidRPr="007721C2" w14:paraId="5D8C1EF4" w14:textId="77777777" w:rsidTr="00DF4C3D">
        <w:trPr>
          <w:jc w:val="center"/>
        </w:trPr>
        <w:tc>
          <w:tcPr>
            <w:tcW w:w="2164" w:type="dxa"/>
            <w:tcBorders>
              <w:bottom w:val="single" w:sz="4" w:space="0" w:color="auto"/>
            </w:tcBorders>
            <w:shd w:val="clear" w:color="auto" w:fill="D9D9D9" w:themeFill="background1" w:themeFillShade="D9"/>
            <w:vAlign w:val="center"/>
          </w:tcPr>
          <w:p w14:paraId="13DF7C32" w14:textId="0122E0DA" w:rsidR="00E347D1" w:rsidRPr="007C7069" w:rsidRDefault="009477FF" w:rsidP="00DF4C3D">
            <w:pPr>
              <w:spacing w:before="0" w:after="0"/>
              <w:jc w:val="left"/>
              <w:rPr>
                <w:rFonts w:eastAsia="Times New Roman" w:cstheme="minorHAnsi"/>
                <w:bCs/>
                <w:szCs w:val="20"/>
              </w:rPr>
            </w:pPr>
            <w:r w:rsidRPr="007C7069">
              <w:rPr>
                <w:rFonts w:eastAsia="Times New Roman" w:cstheme="minorHAnsi"/>
                <w:bCs/>
                <w:szCs w:val="20"/>
              </w:rPr>
              <w:t>Equipment Spread</w:t>
            </w:r>
          </w:p>
        </w:tc>
        <w:tc>
          <w:tcPr>
            <w:tcW w:w="5769" w:type="dxa"/>
            <w:gridSpan w:val="6"/>
            <w:vAlign w:val="center"/>
          </w:tcPr>
          <w:p w14:paraId="7FAC4355" w14:textId="2C3B9959" w:rsidR="009F7656" w:rsidRPr="007C7069" w:rsidRDefault="009C6857" w:rsidP="006E373F">
            <w:pPr>
              <w:spacing w:before="0" w:after="0"/>
              <w:jc w:val="left"/>
              <w:rPr>
                <w:rFonts w:eastAsia="Times New Roman" w:cstheme="minorHAnsi"/>
                <w:bCs/>
                <w:color w:val="0000FF"/>
                <w:szCs w:val="20"/>
              </w:rPr>
            </w:pPr>
            <w:r w:rsidRPr="00354085">
              <w:rPr>
                <w:rFonts w:eastAsia="Times New Roman" w:cstheme="minorHAnsi"/>
                <w:bCs/>
                <w:szCs w:val="20"/>
              </w:rPr>
              <w:t>HAUV3</w:t>
            </w:r>
          </w:p>
        </w:tc>
        <w:tc>
          <w:tcPr>
            <w:tcW w:w="1276" w:type="dxa"/>
            <w:tcBorders>
              <w:bottom w:val="single" w:sz="4" w:space="0" w:color="auto"/>
            </w:tcBorders>
            <w:shd w:val="clear" w:color="auto" w:fill="D9D9D9" w:themeFill="background1" w:themeFillShade="D9"/>
            <w:vAlign w:val="center"/>
          </w:tcPr>
          <w:p w14:paraId="0EA0046D" w14:textId="56240FE6" w:rsidR="00E347D1" w:rsidRPr="007C7069" w:rsidRDefault="009477FF" w:rsidP="00DF4C3D">
            <w:pPr>
              <w:spacing w:before="0" w:after="0"/>
              <w:jc w:val="left"/>
              <w:rPr>
                <w:rFonts w:eastAsia="Times New Roman" w:cstheme="minorHAnsi"/>
                <w:bCs/>
                <w:color w:val="0000FF"/>
                <w:szCs w:val="20"/>
              </w:rPr>
            </w:pPr>
            <w:r w:rsidRPr="007C7069">
              <w:rPr>
                <w:rFonts w:eastAsia="Times New Roman" w:cstheme="minorHAnsi"/>
                <w:bCs/>
                <w:szCs w:val="20"/>
              </w:rPr>
              <w:t xml:space="preserve">Ref. No. </w:t>
            </w:r>
          </w:p>
        </w:tc>
        <w:tc>
          <w:tcPr>
            <w:tcW w:w="4194" w:type="dxa"/>
            <w:gridSpan w:val="4"/>
            <w:vAlign w:val="center"/>
          </w:tcPr>
          <w:p w14:paraId="2BD6767B" w14:textId="30C84032" w:rsidR="00E347D1" w:rsidRPr="00EA3D3D" w:rsidRDefault="001C4BAB" w:rsidP="00DF4C3D">
            <w:pPr>
              <w:spacing w:before="0" w:after="0"/>
              <w:jc w:val="left"/>
              <w:rPr>
                <w:rFonts w:eastAsia="Times New Roman" w:cstheme="minorHAnsi"/>
                <w:color w:val="0000FF"/>
                <w:szCs w:val="20"/>
              </w:rPr>
            </w:pPr>
            <w:r w:rsidRPr="005C7BAA">
              <w:rPr>
                <w:rFonts w:eastAsia="Times New Roman" w:cstheme="minorHAnsi"/>
                <w:szCs w:val="20"/>
              </w:rPr>
              <w:t xml:space="preserve"> </w:t>
            </w:r>
            <w:r w:rsidR="000259ED">
              <w:rPr>
                <w:rFonts w:eastAsia="Times New Roman" w:cstheme="minorHAnsi"/>
                <w:szCs w:val="20"/>
              </w:rPr>
              <w:t xml:space="preserve">23-0022-HSEQ-RA-001 </w:t>
            </w:r>
          </w:p>
        </w:tc>
      </w:tr>
      <w:tr w:rsidR="00E347D1" w:rsidRPr="007721C2" w14:paraId="0921A183" w14:textId="77777777" w:rsidTr="00EE1C49">
        <w:trPr>
          <w:trHeight w:val="334"/>
          <w:jc w:val="center"/>
        </w:trPr>
        <w:tc>
          <w:tcPr>
            <w:tcW w:w="2164" w:type="dxa"/>
            <w:tcBorders>
              <w:bottom w:val="single" w:sz="4" w:space="0" w:color="auto"/>
            </w:tcBorders>
            <w:shd w:val="clear" w:color="auto" w:fill="D9D9D9" w:themeFill="background1" w:themeFillShade="D9"/>
            <w:vAlign w:val="center"/>
          </w:tcPr>
          <w:p w14:paraId="638C6169" w14:textId="3218BC0D" w:rsidR="00E347D1" w:rsidRPr="007C7069" w:rsidRDefault="00F30292" w:rsidP="00DF4C3D">
            <w:pPr>
              <w:spacing w:before="0" w:after="0"/>
              <w:jc w:val="left"/>
              <w:rPr>
                <w:rFonts w:eastAsia="Times New Roman" w:cstheme="minorHAnsi"/>
                <w:bCs/>
                <w:szCs w:val="20"/>
              </w:rPr>
            </w:pPr>
            <w:r w:rsidRPr="007C7069">
              <w:rPr>
                <w:rFonts w:eastAsia="Times New Roman" w:cstheme="minorHAnsi"/>
                <w:bCs/>
                <w:szCs w:val="20"/>
              </w:rPr>
              <w:t>Task Details</w:t>
            </w:r>
          </w:p>
        </w:tc>
        <w:tc>
          <w:tcPr>
            <w:tcW w:w="5769" w:type="dxa"/>
            <w:gridSpan w:val="6"/>
            <w:vAlign w:val="center"/>
          </w:tcPr>
          <w:p w14:paraId="1B81F321" w14:textId="0604BC09" w:rsidR="00F30292" w:rsidRPr="007C7069" w:rsidRDefault="009C6857" w:rsidP="00FB02D8">
            <w:pPr>
              <w:spacing w:before="0" w:after="0"/>
              <w:jc w:val="left"/>
              <w:rPr>
                <w:rFonts w:eastAsia="Times New Roman" w:cstheme="minorHAnsi"/>
                <w:bCs/>
                <w:szCs w:val="20"/>
              </w:rPr>
            </w:pPr>
            <w:r>
              <w:rPr>
                <w:rFonts w:eastAsia="Times New Roman" w:cstheme="minorHAnsi"/>
                <w:bCs/>
                <w:szCs w:val="20"/>
              </w:rPr>
              <w:t xml:space="preserve">Offshore </w:t>
            </w:r>
            <w:r w:rsidR="008738B9">
              <w:rPr>
                <w:rFonts w:eastAsia="Times New Roman" w:cstheme="minorHAnsi"/>
                <w:bCs/>
                <w:szCs w:val="20"/>
              </w:rPr>
              <w:t>S</w:t>
            </w:r>
            <w:r>
              <w:rPr>
                <w:rFonts w:eastAsia="Times New Roman" w:cstheme="minorHAnsi"/>
                <w:bCs/>
                <w:szCs w:val="20"/>
              </w:rPr>
              <w:t xml:space="preserve">urvey of OGGS </w:t>
            </w:r>
            <w:r w:rsidR="008738B9">
              <w:rPr>
                <w:rFonts w:eastAsia="Times New Roman" w:cstheme="minorHAnsi"/>
                <w:bCs/>
                <w:szCs w:val="20"/>
              </w:rPr>
              <w:t>P</w:t>
            </w:r>
            <w:r>
              <w:rPr>
                <w:rFonts w:eastAsia="Times New Roman" w:cstheme="minorHAnsi"/>
                <w:bCs/>
                <w:szCs w:val="20"/>
              </w:rPr>
              <w:t xml:space="preserve">ipeline and EA </w:t>
            </w:r>
            <w:r w:rsidR="008738B9">
              <w:rPr>
                <w:rFonts w:eastAsia="Times New Roman" w:cstheme="minorHAnsi"/>
                <w:bCs/>
                <w:szCs w:val="20"/>
              </w:rPr>
              <w:t>F</w:t>
            </w:r>
            <w:r>
              <w:rPr>
                <w:rFonts w:eastAsia="Times New Roman" w:cstheme="minorHAnsi"/>
                <w:bCs/>
                <w:szCs w:val="20"/>
              </w:rPr>
              <w:t>ield</w:t>
            </w:r>
          </w:p>
        </w:tc>
        <w:tc>
          <w:tcPr>
            <w:tcW w:w="1276" w:type="dxa"/>
            <w:shd w:val="clear" w:color="auto" w:fill="D9D9D9" w:themeFill="background1" w:themeFillShade="D9"/>
            <w:vAlign w:val="center"/>
          </w:tcPr>
          <w:p w14:paraId="635907BC" w14:textId="77777777" w:rsidR="00E347D1" w:rsidRPr="007C7069" w:rsidRDefault="00E347D1" w:rsidP="00DF4C3D">
            <w:pPr>
              <w:spacing w:before="0" w:after="0"/>
              <w:jc w:val="left"/>
              <w:rPr>
                <w:rFonts w:eastAsia="Times New Roman" w:cstheme="minorHAnsi"/>
                <w:bCs/>
                <w:szCs w:val="20"/>
              </w:rPr>
            </w:pPr>
            <w:r w:rsidRPr="007C7069">
              <w:rPr>
                <w:rFonts w:eastAsia="Times New Roman" w:cstheme="minorHAnsi"/>
                <w:bCs/>
                <w:szCs w:val="20"/>
              </w:rPr>
              <w:t>Location:</w:t>
            </w:r>
          </w:p>
        </w:tc>
        <w:tc>
          <w:tcPr>
            <w:tcW w:w="4194" w:type="dxa"/>
            <w:gridSpan w:val="4"/>
            <w:vAlign w:val="center"/>
          </w:tcPr>
          <w:p w14:paraId="698AB3D3" w14:textId="4189EC05" w:rsidR="00E347D1" w:rsidRPr="00EA3D3D" w:rsidRDefault="009C6857" w:rsidP="00DF4C3D">
            <w:pPr>
              <w:spacing w:before="0" w:after="0"/>
              <w:jc w:val="left"/>
              <w:rPr>
                <w:rFonts w:eastAsia="Times New Roman" w:cstheme="minorHAnsi"/>
                <w:szCs w:val="20"/>
              </w:rPr>
            </w:pPr>
            <w:r>
              <w:rPr>
                <w:rFonts w:eastAsia="Times New Roman" w:cstheme="minorHAnsi"/>
                <w:szCs w:val="20"/>
              </w:rPr>
              <w:t>EA Field, Offshore, Nigeria</w:t>
            </w:r>
          </w:p>
        </w:tc>
      </w:tr>
      <w:tr w:rsidR="00C00DCE" w:rsidRPr="007721C2" w14:paraId="5848B39E" w14:textId="77777777" w:rsidTr="00354F0E">
        <w:trPr>
          <w:jc w:val="center"/>
        </w:trPr>
        <w:tc>
          <w:tcPr>
            <w:tcW w:w="3114" w:type="dxa"/>
            <w:gridSpan w:val="2"/>
            <w:tcBorders>
              <w:bottom w:val="single" w:sz="4" w:space="0" w:color="auto"/>
            </w:tcBorders>
            <w:shd w:val="clear" w:color="auto" w:fill="D9D9D9" w:themeFill="background1" w:themeFillShade="D9"/>
            <w:vAlign w:val="center"/>
          </w:tcPr>
          <w:p w14:paraId="508624FA" w14:textId="02EC4E4D" w:rsidR="00C00DCE" w:rsidRPr="007C7069" w:rsidRDefault="00C00DCE" w:rsidP="00DF4C3D">
            <w:pPr>
              <w:spacing w:before="0" w:after="0"/>
              <w:jc w:val="left"/>
              <w:rPr>
                <w:rFonts w:eastAsia="Times New Roman" w:cstheme="minorHAnsi"/>
                <w:bCs/>
                <w:szCs w:val="20"/>
              </w:rPr>
            </w:pPr>
            <w:r w:rsidRPr="007C7069">
              <w:rPr>
                <w:rFonts w:eastAsia="Times New Roman" w:cstheme="minorHAnsi"/>
                <w:bCs/>
                <w:szCs w:val="20"/>
              </w:rPr>
              <w:t>M</w:t>
            </w:r>
            <w:r w:rsidR="00DE3777" w:rsidRPr="007C7069">
              <w:rPr>
                <w:rFonts w:eastAsia="Times New Roman" w:cstheme="minorHAnsi"/>
                <w:bCs/>
                <w:szCs w:val="20"/>
              </w:rPr>
              <w:t>ODUS</w:t>
            </w:r>
            <w:r w:rsidRPr="007C7069">
              <w:rPr>
                <w:rFonts w:eastAsia="Times New Roman" w:cstheme="minorHAnsi"/>
                <w:bCs/>
                <w:szCs w:val="20"/>
              </w:rPr>
              <w:t xml:space="preserve"> Manager / Supervisor</w:t>
            </w:r>
          </w:p>
        </w:tc>
        <w:tc>
          <w:tcPr>
            <w:tcW w:w="4819" w:type="dxa"/>
            <w:gridSpan w:val="5"/>
            <w:vAlign w:val="center"/>
          </w:tcPr>
          <w:p w14:paraId="5387310D" w14:textId="31B1CA16" w:rsidR="009F7656" w:rsidRPr="007721C2" w:rsidRDefault="00EA3D3D" w:rsidP="00354F0E">
            <w:pPr>
              <w:spacing w:before="0" w:after="0"/>
              <w:jc w:val="left"/>
              <w:rPr>
                <w:rFonts w:eastAsia="Times New Roman" w:cstheme="minorHAnsi"/>
                <w:b/>
                <w:szCs w:val="20"/>
              </w:rPr>
            </w:pPr>
            <w:r w:rsidRPr="00EA3D3D">
              <w:rPr>
                <w:rFonts w:eastAsia="Times New Roman" w:cstheme="minorHAnsi"/>
                <w:bCs/>
                <w:szCs w:val="20"/>
              </w:rPr>
              <w:t>Anthony Brown</w:t>
            </w:r>
          </w:p>
        </w:tc>
        <w:tc>
          <w:tcPr>
            <w:tcW w:w="1276" w:type="dxa"/>
            <w:shd w:val="clear" w:color="auto" w:fill="D9D9D9" w:themeFill="background1" w:themeFillShade="D9"/>
            <w:vAlign w:val="center"/>
          </w:tcPr>
          <w:p w14:paraId="786859ED" w14:textId="03B34703" w:rsidR="00C00DCE" w:rsidRPr="007C7069" w:rsidRDefault="00C00DCE" w:rsidP="00DF4C3D">
            <w:pPr>
              <w:spacing w:before="0" w:after="0"/>
              <w:jc w:val="left"/>
              <w:rPr>
                <w:rFonts w:eastAsia="Times New Roman" w:cstheme="minorHAnsi"/>
                <w:bCs/>
                <w:szCs w:val="20"/>
              </w:rPr>
            </w:pPr>
            <w:r w:rsidRPr="007C7069">
              <w:rPr>
                <w:rFonts w:eastAsia="Times New Roman" w:cstheme="minorHAnsi"/>
                <w:bCs/>
                <w:szCs w:val="20"/>
              </w:rPr>
              <w:t>Position</w:t>
            </w:r>
          </w:p>
        </w:tc>
        <w:tc>
          <w:tcPr>
            <w:tcW w:w="4194" w:type="dxa"/>
            <w:gridSpan w:val="4"/>
            <w:vAlign w:val="center"/>
          </w:tcPr>
          <w:p w14:paraId="618C23DD" w14:textId="28BDFB2A" w:rsidR="00C00DCE" w:rsidRPr="00EA3D3D" w:rsidRDefault="00141A97" w:rsidP="00DF4C3D">
            <w:pPr>
              <w:spacing w:before="0" w:after="0"/>
              <w:jc w:val="left"/>
              <w:rPr>
                <w:rFonts w:eastAsia="Times New Roman" w:cstheme="minorHAnsi"/>
                <w:szCs w:val="20"/>
              </w:rPr>
            </w:pPr>
            <w:r>
              <w:rPr>
                <w:rFonts w:eastAsia="Times New Roman" w:cstheme="minorHAnsi"/>
                <w:szCs w:val="20"/>
              </w:rPr>
              <w:t>Project Manager</w:t>
            </w:r>
          </w:p>
        </w:tc>
      </w:tr>
    </w:tbl>
    <w:p w14:paraId="1649285D" w14:textId="77777777" w:rsidR="00DF4C3D" w:rsidRPr="002D485D" w:rsidRDefault="00DF4C3D">
      <w:pPr>
        <w:rPr>
          <w:sz w:val="4"/>
          <w:szCs w:val="4"/>
        </w:rPr>
      </w:pPr>
    </w:p>
    <w:tbl>
      <w:tblPr>
        <w:tblW w:w="1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4"/>
        <w:gridCol w:w="1134"/>
        <w:gridCol w:w="3260"/>
        <w:gridCol w:w="1276"/>
        <w:gridCol w:w="3343"/>
      </w:tblGrid>
      <w:tr w:rsidR="00B953A0" w:rsidRPr="007721C2" w14:paraId="1EDF3CF6" w14:textId="77777777" w:rsidTr="00A86472">
        <w:trPr>
          <w:jc w:val="center"/>
        </w:trPr>
        <w:tc>
          <w:tcPr>
            <w:tcW w:w="13403" w:type="dxa"/>
            <w:gridSpan w:val="6"/>
            <w:shd w:val="clear" w:color="auto" w:fill="D9D9D9" w:themeFill="background1" w:themeFillShade="D9"/>
          </w:tcPr>
          <w:p w14:paraId="2BD82A65" w14:textId="13CA0537" w:rsidR="00B953A0" w:rsidRPr="007721C2" w:rsidRDefault="00B953A0" w:rsidP="00E347D1">
            <w:pPr>
              <w:spacing w:before="0" w:after="0"/>
              <w:jc w:val="left"/>
              <w:rPr>
                <w:rFonts w:eastAsia="Times New Roman" w:cstheme="minorHAnsi"/>
                <w:b/>
                <w:szCs w:val="20"/>
              </w:rPr>
            </w:pPr>
            <w:r>
              <w:rPr>
                <w:rFonts w:eastAsia="Times New Roman" w:cstheme="minorHAnsi"/>
                <w:b/>
                <w:szCs w:val="20"/>
              </w:rPr>
              <w:t>RA Development / Review</w:t>
            </w:r>
            <w:r w:rsidR="0016586D">
              <w:rPr>
                <w:rFonts w:eastAsia="Times New Roman" w:cstheme="minorHAnsi"/>
                <w:b/>
                <w:szCs w:val="20"/>
              </w:rPr>
              <w:t xml:space="preserve"> Team</w:t>
            </w:r>
          </w:p>
        </w:tc>
      </w:tr>
      <w:tr w:rsidR="008D5065" w:rsidRPr="007721C2" w14:paraId="5EE08BAA" w14:textId="77777777" w:rsidTr="007D6050">
        <w:trPr>
          <w:jc w:val="center"/>
        </w:trPr>
        <w:tc>
          <w:tcPr>
            <w:tcW w:w="846" w:type="dxa"/>
            <w:shd w:val="clear" w:color="auto" w:fill="D9D9D9" w:themeFill="background1" w:themeFillShade="D9"/>
          </w:tcPr>
          <w:p w14:paraId="2F913FF1" w14:textId="35A365BC" w:rsidR="008D5065" w:rsidRPr="002B14D7" w:rsidRDefault="008D5065" w:rsidP="00E347D1">
            <w:pPr>
              <w:spacing w:before="0" w:after="0"/>
              <w:jc w:val="left"/>
              <w:rPr>
                <w:rFonts w:eastAsia="Times New Roman" w:cstheme="minorHAnsi"/>
                <w:bCs/>
                <w:szCs w:val="20"/>
              </w:rPr>
            </w:pPr>
            <w:r w:rsidRPr="002B14D7">
              <w:rPr>
                <w:rFonts w:eastAsia="Times New Roman" w:cstheme="minorHAnsi"/>
                <w:bCs/>
                <w:szCs w:val="20"/>
              </w:rPr>
              <w:t>Name</w:t>
            </w:r>
          </w:p>
        </w:tc>
        <w:tc>
          <w:tcPr>
            <w:tcW w:w="3544" w:type="dxa"/>
            <w:shd w:val="clear" w:color="auto" w:fill="auto"/>
          </w:tcPr>
          <w:p w14:paraId="376E483F" w14:textId="50038A61" w:rsidR="008D5065" w:rsidRPr="002B14D7" w:rsidRDefault="00EA3D3D" w:rsidP="00E347D1">
            <w:pPr>
              <w:spacing w:before="0" w:after="0"/>
              <w:jc w:val="left"/>
              <w:rPr>
                <w:rFonts w:eastAsia="Times New Roman" w:cstheme="minorHAnsi"/>
                <w:bCs/>
                <w:szCs w:val="20"/>
              </w:rPr>
            </w:pPr>
            <w:r>
              <w:rPr>
                <w:rFonts w:eastAsia="Times New Roman" w:cstheme="minorHAnsi"/>
                <w:bCs/>
                <w:szCs w:val="20"/>
              </w:rPr>
              <w:t>Andrew Millichap-Bell</w:t>
            </w:r>
          </w:p>
        </w:tc>
        <w:tc>
          <w:tcPr>
            <w:tcW w:w="1134" w:type="dxa"/>
            <w:shd w:val="clear" w:color="auto" w:fill="D9D9D9" w:themeFill="background1" w:themeFillShade="D9"/>
          </w:tcPr>
          <w:p w14:paraId="02FD1FF8" w14:textId="49EF4CD5" w:rsidR="008D5065" w:rsidRPr="002B14D7" w:rsidRDefault="008D5065" w:rsidP="00E347D1">
            <w:pPr>
              <w:spacing w:before="0" w:after="0"/>
              <w:jc w:val="left"/>
              <w:rPr>
                <w:rFonts w:eastAsia="Times New Roman" w:cstheme="minorHAnsi"/>
                <w:bCs/>
                <w:szCs w:val="20"/>
              </w:rPr>
            </w:pPr>
            <w:r w:rsidRPr="002B14D7">
              <w:rPr>
                <w:rFonts w:eastAsia="Times New Roman" w:cstheme="minorHAnsi"/>
                <w:bCs/>
                <w:szCs w:val="20"/>
              </w:rPr>
              <w:t>Position</w:t>
            </w:r>
          </w:p>
        </w:tc>
        <w:tc>
          <w:tcPr>
            <w:tcW w:w="3260" w:type="dxa"/>
          </w:tcPr>
          <w:p w14:paraId="136DDC35" w14:textId="32A5AC5E" w:rsidR="008D5065" w:rsidRPr="002B14D7" w:rsidRDefault="00EA3D3D" w:rsidP="00E347D1">
            <w:pPr>
              <w:spacing w:before="0" w:after="0"/>
              <w:jc w:val="left"/>
              <w:rPr>
                <w:rFonts w:eastAsia="Times New Roman" w:cstheme="minorHAnsi"/>
                <w:bCs/>
                <w:szCs w:val="20"/>
              </w:rPr>
            </w:pPr>
            <w:r>
              <w:rPr>
                <w:rFonts w:eastAsia="Times New Roman" w:cstheme="minorHAnsi"/>
                <w:bCs/>
                <w:szCs w:val="20"/>
              </w:rPr>
              <w:t>HSEQ Manager</w:t>
            </w:r>
          </w:p>
        </w:tc>
        <w:tc>
          <w:tcPr>
            <w:tcW w:w="1276" w:type="dxa"/>
            <w:shd w:val="clear" w:color="auto" w:fill="D9D9D9" w:themeFill="background1" w:themeFillShade="D9"/>
          </w:tcPr>
          <w:p w14:paraId="076E87D2" w14:textId="7109A5F3" w:rsidR="008D5065" w:rsidRPr="002B14D7" w:rsidRDefault="007D6050" w:rsidP="00E347D1">
            <w:pPr>
              <w:spacing w:before="0" w:after="0"/>
              <w:jc w:val="left"/>
              <w:rPr>
                <w:rFonts w:eastAsia="Times New Roman" w:cstheme="minorHAnsi"/>
                <w:bCs/>
                <w:szCs w:val="20"/>
              </w:rPr>
            </w:pPr>
            <w:r w:rsidRPr="002B14D7">
              <w:rPr>
                <w:rFonts w:eastAsia="Times New Roman" w:cstheme="minorHAnsi"/>
                <w:bCs/>
                <w:szCs w:val="20"/>
              </w:rPr>
              <w:t>Company</w:t>
            </w:r>
          </w:p>
        </w:tc>
        <w:tc>
          <w:tcPr>
            <w:tcW w:w="3343" w:type="dxa"/>
          </w:tcPr>
          <w:p w14:paraId="32FAE99A" w14:textId="06B74EBA" w:rsidR="008D5065" w:rsidRPr="002B14D7" w:rsidRDefault="00EA3D3D" w:rsidP="00E347D1">
            <w:pPr>
              <w:spacing w:before="0" w:after="0"/>
              <w:jc w:val="left"/>
              <w:rPr>
                <w:rFonts w:eastAsia="Times New Roman" w:cstheme="minorHAnsi"/>
                <w:bCs/>
                <w:szCs w:val="20"/>
              </w:rPr>
            </w:pPr>
            <w:r>
              <w:rPr>
                <w:rFonts w:eastAsia="Times New Roman" w:cstheme="minorHAnsi"/>
                <w:bCs/>
                <w:szCs w:val="20"/>
              </w:rPr>
              <w:t>MODUS</w:t>
            </w:r>
          </w:p>
        </w:tc>
      </w:tr>
      <w:tr w:rsidR="008D5065" w:rsidRPr="007721C2" w14:paraId="037F0B73" w14:textId="77777777" w:rsidTr="007D6050">
        <w:trPr>
          <w:jc w:val="center"/>
        </w:trPr>
        <w:tc>
          <w:tcPr>
            <w:tcW w:w="846" w:type="dxa"/>
            <w:shd w:val="clear" w:color="auto" w:fill="D9D9D9" w:themeFill="background1" w:themeFillShade="D9"/>
          </w:tcPr>
          <w:p w14:paraId="2ED0A32C" w14:textId="31088576" w:rsidR="008D5065" w:rsidRPr="002B14D7" w:rsidRDefault="008D5065" w:rsidP="00E347D1">
            <w:pPr>
              <w:spacing w:before="0" w:after="0"/>
              <w:jc w:val="left"/>
              <w:rPr>
                <w:rFonts w:eastAsia="Times New Roman" w:cstheme="minorHAnsi"/>
                <w:bCs/>
                <w:szCs w:val="20"/>
              </w:rPr>
            </w:pPr>
            <w:r w:rsidRPr="002B14D7">
              <w:rPr>
                <w:rFonts w:eastAsia="Times New Roman" w:cstheme="minorHAnsi"/>
                <w:bCs/>
                <w:szCs w:val="20"/>
              </w:rPr>
              <w:t>Name</w:t>
            </w:r>
          </w:p>
        </w:tc>
        <w:tc>
          <w:tcPr>
            <w:tcW w:w="3544" w:type="dxa"/>
            <w:shd w:val="clear" w:color="auto" w:fill="auto"/>
          </w:tcPr>
          <w:p w14:paraId="1510A155" w14:textId="72D8BF6E" w:rsidR="008D5065" w:rsidRPr="002B14D7" w:rsidRDefault="00354F0E" w:rsidP="00E347D1">
            <w:pPr>
              <w:spacing w:before="0" w:after="0"/>
              <w:jc w:val="left"/>
              <w:rPr>
                <w:rFonts w:eastAsia="Times New Roman" w:cstheme="minorHAnsi"/>
                <w:bCs/>
                <w:szCs w:val="20"/>
              </w:rPr>
            </w:pPr>
            <w:r>
              <w:rPr>
                <w:rFonts w:eastAsia="Times New Roman" w:cstheme="minorHAnsi"/>
                <w:bCs/>
                <w:szCs w:val="20"/>
              </w:rPr>
              <w:t>Garry Comb</w:t>
            </w:r>
          </w:p>
        </w:tc>
        <w:tc>
          <w:tcPr>
            <w:tcW w:w="1134" w:type="dxa"/>
            <w:shd w:val="clear" w:color="auto" w:fill="D9D9D9" w:themeFill="background1" w:themeFillShade="D9"/>
          </w:tcPr>
          <w:p w14:paraId="3A0A0542" w14:textId="0B5CCC5D" w:rsidR="008D5065" w:rsidRPr="002B14D7" w:rsidRDefault="008D5065" w:rsidP="00E347D1">
            <w:pPr>
              <w:spacing w:before="0" w:after="0"/>
              <w:jc w:val="left"/>
              <w:rPr>
                <w:rFonts w:eastAsia="Times New Roman" w:cstheme="minorHAnsi"/>
                <w:bCs/>
                <w:szCs w:val="20"/>
              </w:rPr>
            </w:pPr>
            <w:r w:rsidRPr="002B14D7">
              <w:rPr>
                <w:rFonts w:eastAsia="Times New Roman" w:cstheme="minorHAnsi"/>
                <w:bCs/>
                <w:szCs w:val="20"/>
              </w:rPr>
              <w:t>Position</w:t>
            </w:r>
          </w:p>
        </w:tc>
        <w:tc>
          <w:tcPr>
            <w:tcW w:w="3260" w:type="dxa"/>
          </w:tcPr>
          <w:p w14:paraId="69B58EBA" w14:textId="5C1EA759" w:rsidR="008D5065" w:rsidRPr="002B14D7" w:rsidRDefault="00354F0E" w:rsidP="00E347D1">
            <w:pPr>
              <w:spacing w:before="0" w:after="0"/>
              <w:jc w:val="left"/>
              <w:rPr>
                <w:rFonts w:eastAsia="Times New Roman" w:cstheme="minorHAnsi"/>
                <w:bCs/>
                <w:szCs w:val="20"/>
              </w:rPr>
            </w:pPr>
            <w:r>
              <w:rPr>
                <w:rFonts w:eastAsia="Times New Roman" w:cstheme="minorHAnsi"/>
                <w:bCs/>
                <w:szCs w:val="20"/>
              </w:rPr>
              <w:t>AUV Manager</w:t>
            </w:r>
          </w:p>
        </w:tc>
        <w:tc>
          <w:tcPr>
            <w:tcW w:w="1276" w:type="dxa"/>
            <w:shd w:val="clear" w:color="auto" w:fill="D9D9D9" w:themeFill="background1" w:themeFillShade="D9"/>
          </w:tcPr>
          <w:p w14:paraId="4AE1921C" w14:textId="57510A09" w:rsidR="008D5065" w:rsidRPr="002B14D7" w:rsidRDefault="007D6050" w:rsidP="00E347D1">
            <w:pPr>
              <w:spacing w:before="0" w:after="0"/>
              <w:jc w:val="left"/>
              <w:rPr>
                <w:rFonts w:eastAsia="Times New Roman" w:cstheme="minorHAnsi"/>
                <w:bCs/>
                <w:szCs w:val="20"/>
              </w:rPr>
            </w:pPr>
            <w:r w:rsidRPr="002B14D7">
              <w:rPr>
                <w:rFonts w:eastAsia="Times New Roman" w:cstheme="minorHAnsi"/>
                <w:bCs/>
                <w:szCs w:val="20"/>
              </w:rPr>
              <w:t>Company</w:t>
            </w:r>
          </w:p>
        </w:tc>
        <w:tc>
          <w:tcPr>
            <w:tcW w:w="3343" w:type="dxa"/>
          </w:tcPr>
          <w:p w14:paraId="2D78847A" w14:textId="0566E61B" w:rsidR="008D5065" w:rsidRPr="002B14D7" w:rsidRDefault="00354F0E" w:rsidP="00E347D1">
            <w:pPr>
              <w:spacing w:before="0" w:after="0"/>
              <w:jc w:val="left"/>
              <w:rPr>
                <w:rFonts w:eastAsia="Times New Roman" w:cstheme="minorHAnsi"/>
                <w:bCs/>
                <w:szCs w:val="20"/>
              </w:rPr>
            </w:pPr>
            <w:r>
              <w:rPr>
                <w:rFonts w:eastAsia="Times New Roman" w:cstheme="minorHAnsi"/>
                <w:bCs/>
                <w:szCs w:val="20"/>
              </w:rPr>
              <w:t>MODUS</w:t>
            </w:r>
          </w:p>
        </w:tc>
      </w:tr>
      <w:tr w:rsidR="006A3300" w:rsidRPr="007721C2" w14:paraId="28BCC91B" w14:textId="77777777" w:rsidTr="007D6050">
        <w:trPr>
          <w:jc w:val="center"/>
        </w:trPr>
        <w:tc>
          <w:tcPr>
            <w:tcW w:w="846" w:type="dxa"/>
            <w:shd w:val="clear" w:color="auto" w:fill="D9D9D9" w:themeFill="background1" w:themeFillShade="D9"/>
          </w:tcPr>
          <w:p w14:paraId="687CA262" w14:textId="71BAE634" w:rsidR="006A3300" w:rsidRPr="002B14D7" w:rsidRDefault="006A3300" w:rsidP="00E347D1">
            <w:pPr>
              <w:spacing w:before="0" w:after="0"/>
              <w:jc w:val="left"/>
              <w:rPr>
                <w:rFonts w:eastAsia="Times New Roman" w:cstheme="minorHAnsi"/>
                <w:bCs/>
                <w:szCs w:val="20"/>
              </w:rPr>
            </w:pPr>
            <w:r w:rsidRPr="006A3300">
              <w:rPr>
                <w:rFonts w:eastAsia="Times New Roman" w:cstheme="minorHAnsi"/>
                <w:bCs/>
                <w:szCs w:val="20"/>
              </w:rPr>
              <w:t>Name</w:t>
            </w:r>
          </w:p>
        </w:tc>
        <w:tc>
          <w:tcPr>
            <w:tcW w:w="3544" w:type="dxa"/>
            <w:shd w:val="clear" w:color="auto" w:fill="auto"/>
          </w:tcPr>
          <w:p w14:paraId="106E6A43" w14:textId="2700E1F5" w:rsidR="006A3300" w:rsidRPr="002B14D7" w:rsidRDefault="006E373F" w:rsidP="00E347D1">
            <w:pPr>
              <w:spacing w:before="0" w:after="0"/>
              <w:jc w:val="left"/>
              <w:rPr>
                <w:rFonts w:eastAsia="Times New Roman" w:cstheme="minorHAnsi"/>
                <w:bCs/>
                <w:szCs w:val="20"/>
              </w:rPr>
            </w:pPr>
            <w:r>
              <w:rPr>
                <w:rFonts w:eastAsia="Times New Roman" w:cstheme="minorHAnsi"/>
                <w:bCs/>
                <w:szCs w:val="20"/>
              </w:rPr>
              <w:t>Anthony Brown</w:t>
            </w:r>
          </w:p>
        </w:tc>
        <w:tc>
          <w:tcPr>
            <w:tcW w:w="1134" w:type="dxa"/>
            <w:shd w:val="clear" w:color="auto" w:fill="D9D9D9" w:themeFill="background1" w:themeFillShade="D9"/>
          </w:tcPr>
          <w:p w14:paraId="76EF4BF3" w14:textId="074B6210" w:rsidR="006A3300" w:rsidRPr="002B14D7" w:rsidRDefault="006A3300" w:rsidP="00E347D1">
            <w:pPr>
              <w:spacing w:before="0" w:after="0"/>
              <w:jc w:val="left"/>
              <w:rPr>
                <w:rFonts w:eastAsia="Times New Roman" w:cstheme="minorHAnsi"/>
                <w:bCs/>
                <w:szCs w:val="20"/>
              </w:rPr>
            </w:pPr>
            <w:r w:rsidRPr="006A3300">
              <w:rPr>
                <w:rFonts w:eastAsia="Times New Roman" w:cstheme="minorHAnsi"/>
                <w:bCs/>
                <w:szCs w:val="20"/>
              </w:rPr>
              <w:t>Position</w:t>
            </w:r>
          </w:p>
        </w:tc>
        <w:tc>
          <w:tcPr>
            <w:tcW w:w="3260" w:type="dxa"/>
          </w:tcPr>
          <w:p w14:paraId="5541B1A5" w14:textId="18A81055" w:rsidR="006A3300" w:rsidRPr="002B14D7" w:rsidRDefault="006E373F" w:rsidP="00E347D1">
            <w:pPr>
              <w:spacing w:before="0" w:after="0"/>
              <w:jc w:val="left"/>
              <w:rPr>
                <w:rFonts w:eastAsia="Times New Roman" w:cstheme="minorHAnsi"/>
                <w:bCs/>
                <w:szCs w:val="20"/>
              </w:rPr>
            </w:pPr>
            <w:r>
              <w:rPr>
                <w:rFonts w:eastAsia="Times New Roman" w:cstheme="minorHAnsi"/>
                <w:bCs/>
                <w:szCs w:val="20"/>
              </w:rPr>
              <w:t>Project Manager</w:t>
            </w:r>
          </w:p>
        </w:tc>
        <w:tc>
          <w:tcPr>
            <w:tcW w:w="1276" w:type="dxa"/>
            <w:shd w:val="clear" w:color="auto" w:fill="D9D9D9" w:themeFill="background1" w:themeFillShade="D9"/>
          </w:tcPr>
          <w:p w14:paraId="5448F742" w14:textId="021F8A85" w:rsidR="006A3300" w:rsidRPr="002B14D7" w:rsidRDefault="006A3300" w:rsidP="00E347D1">
            <w:pPr>
              <w:spacing w:before="0" w:after="0"/>
              <w:jc w:val="left"/>
              <w:rPr>
                <w:rFonts w:eastAsia="Times New Roman" w:cstheme="minorHAnsi"/>
                <w:bCs/>
                <w:szCs w:val="20"/>
              </w:rPr>
            </w:pPr>
            <w:r w:rsidRPr="006A3300">
              <w:rPr>
                <w:rFonts w:eastAsia="Times New Roman" w:cstheme="minorHAnsi"/>
                <w:bCs/>
                <w:szCs w:val="20"/>
              </w:rPr>
              <w:t>Company</w:t>
            </w:r>
          </w:p>
        </w:tc>
        <w:tc>
          <w:tcPr>
            <w:tcW w:w="3343" w:type="dxa"/>
          </w:tcPr>
          <w:p w14:paraId="0E428389" w14:textId="216736C6" w:rsidR="006A3300" w:rsidRPr="002B14D7" w:rsidRDefault="006E373F" w:rsidP="00E347D1">
            <w:pPr>
              <w:spacing w:before="0" w:after="0"/>
              <w:jc w:val="left"/>
              <w:rPr>
                <w:rFonts w:eastAsia="Times New Roman" w:cstheme="minorHAnsi"/>
                <w:bCs/>
                <w:szCs w:val="20"/>
              </w:rPr>
            </w:pPr>
            <w:r w:rsidRPr="006E373F">
              <w:rPr>
                <w:rFonts w:eastAsia="Times New Roman" w:cstheme="minorHAnsi"/>
                <w:bCs/>
                <w:szCs w:val="20"/>
              </w:rPr>
              <w:t>MODUS</w:t>
            </w:r>
          </w:p>
        </w:tc>
      </w:tr>
      <w:tr w:rsidR="005C7BAA" w:rsidRPr="005C7BAA" w14:paraId="6AAC3DDA" w14:textId="77777777" w:rsidTr="007D6050">
        <w:trPr>
          <w:jc w:val="center"/>
        </w:trPr>
        <w:tc>
          <w:tcPr>
            <w:tcW w:w="846" w:type="dxa"/>
            <w:shd w:val="clear" w:color="auto" w:fill="D9D9D9" w:themeFill="background1" w:themeFillShade="D9"/>
          </w:tcPr>
          <w:p w14:paraId="14D0A823" w14:textId="786918C8" w:rsidR="006E373F" w:rsidRPr="005C7BAA" w:rsidRDefault="006E373F" w:rsidP="00E347D1">
            <w:pPr>
              <w:spacing w:before="0" w:after="0"/>
              <w:jc w:val="left"/>
              <w:rPr>
                <w:rFonts w:eastAsia="Times New Roman" w:cstheme="minorHAnsi"/>
                <w:bCs/>
                <w:szCs w:val="20"/>
              </w:rPr>
            </w:pPr>
            <w:r w:rsidRPr="005C7BAA">
              <w:rPr>
                <w:rFonts w:eastAsia="Times New Roman" w:cstheme="minorHAnsi"/>
                <w:bCs/>
                <w:szCs w:val="20"/>
              </w:rPr>
              <w:t>Name</w:t>
            </w:r>
          </w:p>
        </w:tc>
        <w:tc>
          <w:tcPr>
            <w:tcW w:w="3544" w:type="dxa"/>
            <w:shd w:val="clear" w:color="auto" w:fill="auto"/>
          </w:tcPr>
          <w:p w14:paraId="23CF10D2" w14:textId="1B595526" w:rsidR="006E373F" w:rsidRPr="005C7BAA" w:rsidRDefault="006E373F" w:rsidP="00E347D1">
            <w:pPr>
              <w:spacing w:before="0" w:after="0"/>
              <w:jc w:val="left"/>
              <w:rPr>
                <w:rFonts w:eastAsia="Times New Roman" w:cstheme="minorHAnsi"/>
                <w:bCs/>
                <w:szCs w:val="20"/>
              </w:rPr>
            </w:pPr>
          </w:p>
        </w:tc>
        <w:tc>
          <w:tcPr>
            <w:tcW w:w="1134" w:type="dxa"/>
            <w:shd w:val="clear" w:color="auto" w:fill="D9D9D9" w:themeFill="background1" w:themeFillShade="D9"/>
          </w:tcPr>
          <w:p w14:paraId="59C5146A" w14:textId="7F7CC203" w:rsidR="006E373F" w:rsidRPr="005C7BAA" w:rsidRDefault="006E373F" w:rsidP="00E347D1">
            <w:pPr>
              <w:spacing w:before="0" w:after="0"/>
              <w:jc w:val="left"/>
              <w:rPr>
                <w:rFonts w:eastAsia="Times New Roman" w:cstheme="minorHAnsi"/>
                <w:bCs/>
                <w:szCs w:val="20"/>
              </w:rPr>
            </w:pPr>
            <w:r w:rsidRPr="005C7BAA">
              <w:rPr>
                <w:rFonts w:eastAsia="Times New Roman" w:cstheme="minorHAnsi"/>
                <w:bCs/>
                <w:szCs w:val="20"/>
              </w:rPr>
              <w:t>Position</w:t>
            </w:r>
          </w:p>
        </w:tc>
        <w:tc>
          <w:tcPr>
            <w:tcW w:w="3260" w:type="dxa"/>
          </w:tcPr>
          <w:p w14:paraId="78AD1553" w14:textId="4D2452F1" w:rsidR="006E373F" w:rsidRPr="005C7BAA" w:rsidRDefault="006E373F" w:rsidP="00E347D1">
            <w:pPr>
              <w:spacing w:before="0" w:after="0"/>
              <w:jc w:val="left"/>
              <w:rPr>
                <w:rFonts w:eastAsia="Times New Roman" w:cstheme="minorHAnsi"/>
                <w:bCs/>
                <w:szCs w:val="20"/>
              </w:rPr>
            </w:pPr>
          </w:p>
        </w:tc>
        <w:tc>
          <w:tcPr>
            <w:tcW w:w="1276" w:type="dxa"/>
            <w:shd w:val="clear" w:color="auto" w:fill="D9D9D9" w:themeFill="background1" w:themeFillShade="D9"/>
          </w:tcPr>
          <w:p w14:paraId="231803CB" w14:textId="34FCE0F5" w:rsidR="006E373F" w:rsidRPr="005C7BAA" w:rsidRDefault="006E373F" w:rsidP="00E347D1">
            <w:pPr>
              <w:spacing w:before="0" w:after="0"/>
              <w:jc w:val="left"/>
              <w:rPr>
                <w:rFonts w:eastAsia="Times New Roman" w:cstheme="minorHAnsi"/>
                <w:bCs/>
                <w:szCs w:val="20"/>
              </w:rPr>
            </w:pPr>
            <w:r w:rsidRPr="005C7BAA">
              <w:rPr>
                <w:rFonts w:eastAsia="Times New Roman" w:cstheme="minorHAnsi"/>
                <w:bCs/>
                <w:szCs w:val="20"/>
              </w:rPr>
              <w:t>Company</w:t>
            </w:r>
          </w:p>
        </w:tc>
        <w:tc>
          <w:tcPr>
            <w:tcW w:w="3343" w:type="dxa"/>
          </w:tcPr>
          <w:p w14:paraId="6B565949" w14:textId="058ED3FA" w:rsidR="006E373F" w:rsidRPr="005C7BAA" w:rsidRDefault="006E373F" w:rsidP="00E347D1">
            <w:pPr>
              <w:spacing w:before="0" w:after="0"/>
              <w:jc w:val="left"/>
              <w:rPr>
                <w:rFonts w:eastAsia="Times New Roman" w:cstheme="minorHAnsi"/>
                <w:bCs/>
                <w:szCs w:val="20"/>
              </w:rPr>
            </w:pPr>
          </w:p>
        </w:tc>
      </w:tr>
    </w:tbl>
    <w:p w14:paraId="568482F5" w14:textId="77777777" w:rsidR="00D120B4" w:rsidRPr="005C7BAA" w:rsidRDefault="00D120B4">
      <w:pPr>
        <w:rPr>
          <w:sz w:val="4"/>
          <w:szCs w:val="4"/>
        </w:rPr>
      </w:pPr>
    </w:p>
    <w:tbl>
      <w:tblPr>
        <w:tblW w:w="1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6745"/>
      </w:tblGrid>
      <w:tr w:rsidR="00DE3777" w:rsidRPr="007721C2" w14:paraId="30BF77A8" w14:textId="77777777" w:rsidTr="00625D74">
        <w:trPr>
          <w:jc w:val="center"/>
        </w:trPr>
        <w:tc>
          <w:tcPr>
            <w:tcW w:w="13403" w:type="dxa"/>
            <w:gridSpan w:val="2"/>
            <w:shd w:val="clear" w:color="auto" w:fill="D9D9D9" w:themeFill="background1" w:themeFillShade="D9"/>
          </w:tcPr>
          <w:p w14:paraId="6988660A" w14:textId="44D6A76E" w:rsidR="00DE3777" w:rsidRPr="007721C2" w:rsidRDefault="00DE3777" w:rsidP="00E347D1">
            <w:pPr>
              <w:spacing w:before="0" w:after="0"/>
              <w:jc w:val="left"/>
              <w:rPr>
                <w:rFonts w:eastAsia="Times New Roman" w:cstheme="minorHAnsi"/>
                <w:b/>
                <w:szCs w:val="20"/>
              </w:rPr>
            </w:pPr>
            <w:r>
              <w:rPr>
                <w:rFonts w:eastAsia="Times New Roman" w:cstheme="minorHAnsi"/>
                <w:b/>
                <w:szCs w:val="20"/>
              </w:rPr>
              <w:t>Reference Documents</w:t>
            </w:r>
            <w:r w:rsidR="008D489C">
              <w:rPr>
                <w:rFonts w:eastAsia="Times New Roman" w:cstheme="minorHAnsi"/>
                <w:b/>
                <w:szCs w:val="20"/>
              </w:rPr>
              <w:t xml:space="preserve"> </w:t>
            </w:r>
            <w:r w:rsidR="008D489C" w:rsidRPr="002B14D7">
              <w:rPr>
                <w:rFonts w:eastAsia="Times New Roman" w:cstheme="minorHAnsi"/>
                <w:bCs/>
                <w:szCs w:val="20"/>
              </w:rPr>
              <w:t>(such as Lift Plans, Task Plans applicable to the task(s))</w:t>
            </w:r>
          </w:p>
        </w:tc>
      </w:tr>
      <w:tr w:rsidR="00076816" w:rsidRPr="007721C2" w14:paraId="2E7FAD26" w14:textId="77777777" w:rsidTr="009E4BCB">
        <w:trPr>
          <w:jc w:val="center"/>
        </w:trPr>
        <w:tc>
          <w:tcPr>
            <w:tcW w:w="6658" w:type="dxa"/>
            <w:shd w:val="clear" w:color="auto" w:fill="auto"/>
          </w:tcPr>
          <w:p w14:paraId="363F220C" w14:textId="7D6D9E8D" w:rsidR="00076816" w:rsidRPr="005F5478" w:rsidRDefault="00C41AD5" w:rsidP="00E347D1">
            <w:pPr>
              <w:spacing w:before="0" w:after="0"/>
              <w:jc w:val="left"/>
              <w:rPr>
                <w:rFonts w:eastAsia="Times New Roman" w:cstheme="minorHAnsi"/>
                <w:bCs/>
                <w:szCs w:val="20"/>
              </w:rPr>
            </w:pPr>
            <w:r w:rsidRPr="00C41AD5">
              <w:rPr>
                <w:rFonts w:eastAsia="Times New Roman" w:cstheme="minorHAnsi"/>
                <w:bCs/>
                <w:szCs w:val="20"/>
              </w:rPr>
              <w:t>Sabertooth Technical Manual 40-4162700</w:t>
            </w:r>
          </w:p>
        </w:tc>
        <w:tc>
          <w:tcPr>
            <w:tcW w:w="6745" w:type="dxa"/>
          </w:tcPr>
          <w:p w14:paraId="2F0A0572" w14:textId="6EE1FEEB" w:rsidR="00076816" w:rsidRPr="00023C28" w:rsidRDefault="009E4BCB" w:rsidP="00E347D1">
            <w:pPr>
              <w:spacing w:before="0" w:after="0"/>
              <w:jc w:val="left"/>
              <w:rPr>
                <w:rFonts w:eastAsia="Times New Roman" w:cstheme="minorHAnsi"/>
                <w:bCs/>
                <w:szCs w:val="20"/>
              </w:rPr>
            </w:pPr>
            <w:r w:rsidRPr="009E4BCB">
              <w:rPr>
                <w:rFonts w:eastAsia="Times New Roman" w:cstheme="minorHAnsi"/>
                <w:bCs/>
                <w:szCs w:val="20"/>
              </w:rPr>
              <w:t>AUT-HV-EOP-001, HAUV Battery Emergencies</w:t>
            </w:r>
          </w:p>
        </w:tc>
      </w:tr>
      <w:tr w:rsidR="00076816" w:rsidRPr="007721C2" w14:paraId="07B3F576" w14:textId="77777777" w:rsidTr="009E4BCB">
        <w:trPr>
          <w:jc w:val="center"/>
        </w:trPr>
        <w:tc>
          <w:tcPr>
            <w:tcW w:w="6658" w:type="dxa"/>
            <w:shd w:val="clear" w:color="auto" w:fill="auto"/>
          </w:tcPr>
          <w:p w14:paraId="06EA4ECD" w14:textId="3AF09AA7" w:rsidR="00076816" w:rsidRPr="005F5478" w:rsidRDefault="009E4BCB" w:rsidP="00E347D1">
            <w:pPr>
              <w:spacing w:before="0" w:after="0"/>
              <w:jc w:val="left"/>
              <w:rPr>
                <w:rFonts w:eastAsia="Times New Roman" w:cstheme="minorHAnsi"/>
                <w:bCs/>
                <w:szCs w:val="20"/>
              </w:rPr>
            </w:pPr>
            <w:r w:rsidRPr="009E4BCB">
              <w:rPr>
                <w:rFonts w:eastAsia="Times New Roman" w:cstheme="minorHAnsi"/>
                <w:bCs/>
                <w:szCs w:val="20"/>
              </w:rPr>
              <w:t>Task Plan – Deconstruction, Reconstruction and Charging of HV Battery</w:t>
            </w:r>
          </w:p>
        </w:tc>
        <w:tc>
          <w:tcPr>
            <w:tcW w:w="6745" w:type="dxa"/>
          </w:tcPr>
          <w:p w14:paraId="65DDC3F8" w14:textId="165D1FF3" w:rsidR="00076816" w:rsidRPr="00023C28" w:rsidRDefault="00817EC2" w:rsidP="00E347D1">
            <w:pPr>
              <w:spacing w:before="0" w:after="0"/>
              <w:jc w:val="left"/>
              <w:rPr>
                <w:rFonts w:eastAsia="Times New Roman" w:cstheme="minorHAnsi"/>
                <w:bCs/>
                <w:szCs w:val="20"/>
              </w:rPr>
            </w:pPr>
            <w:r>
              <w:rPr>
                <w:rFonts w:eastAsia="Times New Roman" w:cstheme="minorHAnsi"/>
                <w:bCs/>
                <w:szCs w:val="20"/>
              </w:rPr>
              <w:t>HS-FM-018 PTW Proforma</w:t>
            </w:r>
          </w:p>
        </w:tc>
      </w:tr>
      <w:tr w:rsidR="00B953A0" w:rsidRPr="007721C2" w14:paraId="606B3972" w14:textId="77777777" w:rsidTr="009E4BCB">
        <w:trPr>
          <w:jc w:val="center"/>
        </w:trPr>
        <w:tc>
          <w:tcPr>
            <w:tcW w:w="6658" w:type="dxa"/>
            <w:shd w:val="clear" w:color="auto" w:fill="auto"/>
          </w:tcPr>
          <w:p w14:paraId="32120FD1" w14:textId="04997E2B" w:rsidR="00B953A0" w:rsidRPr="008546B4" w:rsidRDefault="005F5478" w:rsidP="00E347D1">
            <w:pPr>
              <w:spacing w:before="0" w:after="0"/>
              <w:jc w:val="left"/>
              <w:rPr>
                <w:rFonts w:eastAsia="Times New Roman" w:cstheme="minorHAnsi"/>
                <w:bCs/>
                <w:szCs w:val="20"/>
              </w:rPr>
            </w:pPr>
            <w:r w:rsidRPr="005F5478">
              <w:rPr>
                <w:rFonts w:eastAsia="Times New Roman" w:cstheme="minorHAnsi"/>
                <w:bCs/>
                <w:szCs w:val="20"/>
              </w:rPr>
              <w:t>AS-RA 001- Use of Hand Tools</w:t>
            </w:r>
          </w:p>
        </w:tc>
        <w:tc>
          <w:tcPr>
            <w:tcW w:w="6745" w:type="dxa"/>
          </w:tcPr>
          <w:p w14:paraId="442BD3DA" w14:textId="1685FAAE" w:rsidR="00B953A0" w:rsidRPr="00992B37" w:rsidRDefault="00023C28" w:rsidP="00E347D1">
            <w:pPr>
              <w:spacing w:before="0" w:after="0"/>
              <w:jc w:val="left"/>
              <w:rPr>
                <w:rFonts w:eastAsia="Times New Roman" w:cstheme="minorHAnsi"/>
                <w:bCs/>
                <w:szCs w:val="20"/>
              </w:rPr>
            </w:pPr>
            <w:r w:rsidRPr="00023C28">
              <w:rPr>
                <w:rFonts w:eastAsia="Times New Roman" w:cstheme="minorHAnsi"/>
                <w:bCs/>
                <w:szCs w:val="20"/>
              </w:rPr>
              <w:t>AS-RA -002 Use of Power Tools</w:t>
            </w:r>
          </w:p>
        </w:tc>
      </w:tr>
      <w:tr w:rsidR="00885AE8" w:rsidRPr="007721C2" w14:paraId="6FBEFD7E" w14:textId="77777777" w:rsidTr="009E4BCB">
        <w:trPr>
          <w:jc w:val="center"/>
        </w:trPr>
        <w:tc>
          <w:tcPr>
            <w:tcW w:w="6658" w:type="dxa"/>
            <w:shd w:val="clear" w:color="auto" w:fill="auto"/>
          </w:tcPr>
          <w:p w14:paraId="69F20A0B" w14:textId="284592A2" w:rsidR="00885AE8" w:rsidRPr="008546B4" w:rsidRDefault="00023C28" w:rsidP="00E347D1">
            <w:pPr>
              <w:spacing w:before="0" w:after="0"/>
              <w:jc w:val="left"/>
              <w:rPr>
                <w:rFonts w:eastAsia="Times New Roman" w:cstheme="minorHAnsi"/>
                <w:bCs/>
                <w:szCs w:val="20"/>
              </w:rPr>
            </w:pPr>
            <w:r w:rsidRPr="00023C28">
              <w:rPr>
                <w:rFonts w:eastAsia="Times New Roman" w:cstheme="minorHAnsi"/>
                <w:bCs/>
                <w:szCs w:val="20"/>
              </w:rPr>
              <w:t>AS-RA-003 Hot Work</w:t>
            </w:r>
          </w:p>
        </w:tc>
        <w:tc>
          <w:tcPr>
            <w:tcW w:w="6745" w:type="dxa"/>
          </w:tcPr>
          <w:p w14:paraId="05783612" w14:textId="4EE8243C" w:rsidR="00885AE8" w:rsidRPr="00992B37" w:rsidRDefault="005F5478" w:rsidP="00E347D1">
            <w:pPr>
              <w:spacing w:before="0" w:after="0"/>
              <w:jc w:val="left"/>
              <w:rPr>
                <w:rFonts w:eastAsia="Times New Roman" w:cstheme="minorHAnsi"/>
                <w:bCs/>
                <w:szCs w:val="20"/>
              </w:rPr>
            </w:pPr>
            <w:r w:rsidRPr="005F5478">
              <w:rPr>
                <w:rFonts w:eastAsia="Times New Roman" w:cstheme="minorHAnsi"/>
                <w:bCs/>
                <w:szCs w:val="20"/>
              </w:rPr>
              <w:t>AS-RA-004 Manual Handling</w:t>
            </w:r>
          </w:p>
        </w:tc>
      </w:tr>
      <w:tr w:rsidR="00885AE8" w:rsidRPr="007721C2" w14:paraId="3F69300D" w14:textId="77777777" w:rsidTr="009E4BCB">
        <w:trPr>
          <w:jc w:val="center"/>
        </w:trPr>
        <w:tc>
          <w:tcPr>
            <w:tcW w:w="6658" w:type="dxa"/>
            <w:shd w:val="clear" w:color="auto" w:fill="auto"/>
          </w:tcPr>
          <w:p w14:paraId="206B0DE9" w14:textId="13A7E420" w:rsidR="00885AE8" w:rsidRPr="008546B4" w:rsidRDefault="00922BDA" w:rsidP="00E347D1">
            <w:pPr>
              <w:spacing w:before="0" w:after="0"/>
              <w:jc w:val="left"/>
              <w:rPr>
                <w:rFonts w:eastAsia="Times New Roman" w:cstheme="minorHAnsi"/>
                <w:bCs/>
                <w:szCs w:val="20"/>
              </w:rPr>
            </w:pPr>
            <w:r w:rsidRPr="00922BDA">
              <w:rPr>
                <w:rFonts w:eastAsia="Times New Roman" w:cstheme="minorHAnsi"/>
                <w:bCs/>
                <w:szCs w:val="20"/>
              </w:rPr>
              <w:t>AS-RA-010 Use of Pneumatic Tools</w:t>
            </w:r>
          </w:p>
        </w:tc>
        <w:tc>
          <w:tcPr>
            <w:tcW w:w="6745" w:type="dxa"/>
          </w:tcPr>
          <w:p w14:paraId="46016AC0" w14:textId="0FE4E1F1" w:rsidR="00885AE8" w:rsidRPr="00992B37" w:rsidRDefault="004F38CF" w:rsidP="00E347D1">
            <w:pPr>
              <w:spacing w:before="0" w:after="0"/>
              <w:jc w:val="left"/>
              <w:rPr>
                <w:rFonts w:eastAsia="Times New Roman" w:cstheme="minorHAnsi"/>
                <w:bCs/>
                <w:szCs w:val="20"/>
              </w:rPr>
            </w:pPr>
            <w:r w:rsidRPr="004F38CF">
              <w:rPr>
                <w:rFonts w:eastAsia="Times New Roman" w:cstheme="minorHAnsi"/>
                <w:bCs/>
                <w:szCs w:val="20"/>
              </w:rPr>
              <w:t>AS-RA-012 Use of Compressor</w:t>
            </w:r>
          </w:p>
        </w:tc>
      </w:tr>
      <w:tr w:rsidR="00885AE8" w:rsidRPr="007721C2" w14:paraId="0642444A" w14:textId="77777777" w:rsidTr="009E4BCB">
        <w:trPr>
          <w:jc w:val="center"/>
        </w:trPr>
        <w:tc>
          <w:tcPr>
            <w:tcW w:w="6658" w:type="dxa"/>
            <w:shd w:val="clear" w:color="auto" w:fill="auto"/>
          </w:tcPr>
          <w:p w14:paraId="75A910F6" w14:textId="343BAA40" w:rsidR="00885AE8" w:rsidRPr="008546B4" w:rsidRDefault="00767633" w:rsidP="00E347D1">
            <w:pPr>
              <w:spacing w:before="0" w:after="0"/>
              <w:jc w:val="left"/>
              <w:rPr>
                <w:rFonts w:eastAsia="Times New Roman" w:cstheme="minorHAnsi"/>
                <w:bCs/>
                <w:szCs w:val="20"/>
              </w:rPr>
            </w:pPr>
            <w:r w:rsidRPr="00767633">
              <w:rPr>
                <w:rFonts w:eastAsia="Times New Roman" w:cstheme="minorHAnsi"/>
                <w:bCs/>
                <w:szCs w:val="20"/>
              </w:rPr>
              <w:t>AS-RA-008 Working at Height</w:t>
            </w:r>
          </w:p>
        </w:tc>
        <w:tc>
          <w:tcPr>
            <w:tcW w:w="6745" w:type="dxa"/>
          </w:tcPr>
          <w:p w14:paraId="71FCB1EA" w14:textId="37E4AA03" w:rsidR="00885AE8" w:rsidRPr="00992B37" w:rsidRDefault="009E4BCB" w:rsidP="00E347D1">
            <w:pPr>
              <w:spacing w:before="0" w:after="0"/>
              <w:jc w:val="left"/>
              <w:rPr>
                <w:rFonts w:eastAsia="Times New Roman" w:cstheme="minorHAnsi"/>
                <w:bCs/>
                <w:szCs w:val="20"/>
              </w:rPr>
            </w:pPr>
            <w:r w:rsidRPr="009E4BCB">
              <w:rPr>
                <w:rFonts w:eastAsia="Times New Roman" w:cstheme="minorHAnsi"/>
                <w:bCs/>
                <w:szCs w:val="20"/>
              </w:rPr>
              <w:t>HS-PR-007, Workplace Inspections</w:t>
            </w:r>
          </w:p>
        </w:tc>
      </w:tr>
      <w:tr w:rsidR="00B953A0" w:rsidRPr="007721C2" w14:paraId="73F9251B" w14:textId="77777777" w:rsidTr="009E4BCB">
        <w:trPr>
          <w:jc w:val="center"/>
        </w:trPr>
        <w:tc>
          <w:tcPr>
            <w:tcW w:w="6658" w:type="dxa"/>
            <w:shd w:val="clear" w:color="auto" w:fill="auto"/>
          </w:tcPr>
          <w:p w14:paraId="2B891DBE" w14:textId="4D1D1A83" w:rsidR="00B953A0" w:rsidRPr="001764D6" w:rsidRDefault="00EA374C" w:rsidP="00E347D1">
            <w:pPr>
              <w:spacing w:before="0" w:after="0"/>
              <w:jc w:val="left"/>
              <w:rPr>
                <w:rFonts w:eastAsia="Times New Roman" w:cstheme="minorHAnsi"/>
                <w:bCs/>
                <w:szCs w:val="20"/>
              </w:rPr>
            </w:pPr>
            <w:r w:rsidRPr="001764D6">
              <w:rPr>
                <w:rFonts w:eastAsia="Times New Roman" w:cstheme="minorHAnsi"/>
                <w:bCs/>
                <w:szCs w:val="20"/>
              </w:rPr>
              <w:t>HS-PR-</w:t>
            </w:r>
            <w:r w:rsidR="006642E8" w:rsidRPr="001764D6">
              <w:rPr>
                <w:rFonts w:eastAsia="Times New Roman" w:cstheme="minorHAnsi"/>
                <w:bCs/>
                <w:szCs w:val="20"/>
              </w:rPr>
              <w:t>003, Risk Management</w:t>
            </w:r>
          </w:p>
        </w:tc>
        <w:tc>
          <w:tcPr>
            <w:tcW w:w="6745" w:type="dxa"/>
          </w:tcPr>
          <w:p w14:paraId="628DC631" w14:textId="27643719" w:rsidR="00B953A0" w:rsidRPr="001764D6" w:rsidRDefault="006642E8" w:rsidP="00E347D1">
            <w:pPr>
              <w:spacing w:before="0" w:after="0"/>
              <w:jc w:val="left"/>
              <w:rPr>
                <w:rFonts w:eastAsia="Times New Roman" w:cstheme="minorHAnsi"/>
                <w:bCs/>
                <w:szCs w:val="20"/>
              </w:rPr>
            </w:pPr>
            <w:r w:rsidRPr="001764D6">
              <w:rPr>
                <w:rFonts w:eastAsia="Times New Roman" w:cstheme="minorHAnsi"/>
                <w:bCs/>
                <w:szCs w:val="20"/>
              </w:rPr>
              <w:t xml:space="preserve">HS-PR-011, </w:t>
            </w:r>
            <w:r w:rsidR="000E1062" w:rsidRPr="001764D6">
              <w:rPr>
                <w:rFonts w:eastAsia="Times New Roman" w:cstheme="minorHAnsi"/>
                <w:bCs/>
                <w:szCs w:val="20"/>
              </w:rPr>
              <w:t>Lifting Equipment Operations</w:t>
            </w:r>
          </w:p>
        </w:tc>
      </w:tr>
      <w:tr w:rsidR="00FB02D8" w:rsidRPr="007721C2" w14:paraId="3FBDD6F5" w14:textId="77777777" w:rsidTr="009E4BCB">
        <w:trPr>
          <w:jc w:val="center"/>
        </w:trPr>
        <w:tc>
          <w:tcPr>
            <w:tcW w:w="6658" w:type="dxa"/>
            <w:shd w:val="clear" w:color="auto" w:fill="auto"/>
          </w:tcPr>
          <w:p w14:paraId="044E0937" w14:textId="471ABFFF" w:rsidR="00FB02D8" w:rsidRPr="001764D6" w:rsidRDefault="000E1062" w:rsidP="00E347D1">
            <w:pPr>
              <w:spacing w:before="0" w:after="0"/>
              <w:jc w:val="left"/>
              <w:rPr>
                <w:rFonts w:eastAsia="Times New Roman" w:cstheme="minorHAnsi"/>
                <w:bCs/>
                <w:szCs w:val="20"/>
              </w:rPr>
            </w:pPr>
            <w:r w:rsidRPr="001764D6">
              <w:rPr>
                <w:rFonts w:eastAsia="Times New Roman" w:cstheme="minorHAnsi"/>
                <w:bCs/>
                <w:szCs w:val="20"/>
              </w:rPr>
              <w:t>HS-PR-019, Manual Handling</w:t>
            </w:r>
          </w:p>
        </w:tc>
        <w:tc>
          <w:tcPr>
            <w:tcW w:w="6745" w:type="dxa"/>
          </w:tcPr>
          <w:p w14:paraId="40C424A0" w14:textId="2FA9DEFA" w:rsidR="00FB02D8" w:rsidRPr="001764D6" w:rsidRDefault="006D65B6" w:rsidP="00E347D1">
            <w:pPr>
              <w:spacing w:before="0" w:after="0"/>
              <w:jc w:val="left"/>
              <w:rPr>
                <w:rFonts w:eastAsia="Times New Roman" w:cstheme="minorHAnsi"/>
                <w:bCs/>
                <w:szCs w:val="20"/>
              </w:rPr>
            </w:pPr>
            <w:r w:rsidRPr="001764D6">
              <w:rPr>
                <w:rFonts w:eastAsia="Times New Roman" w:cstheme="minorHAnsi"/>
                <w:bCs/>
                <w:szCs w:val="20"/>
              </w:rPr>
              <w:t>HS-PR-013, PPE</w:t>
            </w:r>
          </w:p>
        </w:tc>
      </w:tr>
      <w:tr w:rsidR="00FB02D8" w:rsidRPr="007721C2" w14:paraId="614698B1" w14:textId="77777777" w:rsidTr="009E4BCB">
        <w:trPr>
          <w:jc w:val="center"/>
        </w:trPr>
        <w:tc>
          <w:tcPr>
            <w:tcW w:w="6658" w:type="dxa"/>
            <w:shd w:val="clear" w:color="auto" w:fill="auto"/>
          </w:tcPr>
          <w:p w14:paraId="4A059D8C" w14:textId="5E7B5871" w:rsidR="00FB02D8" w:rsidRPr="001764D6" w:rsidRDefault="00DE1F7A" w:rsidP="00E347D1">
            <w:pPr>
              <w:spacing w:before="0" w:after="0"/>
              <w:jc w:val="left"/>
              <w:rPr>
                <w:rFonts w:eastAsia="Times New Roman" w:cstheme="minorHAnsi"/>
                <w:bCs/>
                <w:szCs w:val="20"/>
              </w:rPr>
            </w:pPr>
            <w:r w:rsidRPr="00DE1F7A">
              <w:rPr>
                <w:rFonts w:eastAsia="Times New Roman" w:cstheme="minorHAnsi"/>
                <w:bCs/>
                <w:szCs w:val="20"/>
              </w:rPr>
              <w:t>AS-RA-015, HV Battery Handling</w:t>
            </w:r>
          </w:p>
        </w:tc>
        <w:tc>
          <w:tcPr>
            <w:tcW w:w="6745" w:type="dxa"/>
          </w:tcPr>
          <w:p w14:paraId="5479D754" w14:textId="77777777" w:rsidR="00FB02D8" w:rsidRPr="001764D6" w:rsidRDefault="00FB02D8" w:rsidP="00E347D1">
            <w:pPr>
              <w:spacing w:before="0" w:after="0"/>
              <w:jc w:val="left"/>
              <w:rPr>
                <w:rFonts w:eastAsia="Times New Roman" w:cstheme="minorHAnsi"/>
                <w:bCs/>
                <w:szCs w:val="20"/>
              </w:rPr>
            </w:pPr>
          </w:p>
        </w:tc>
      </w:tr>
    </w:tbl>
    <w:p w14:paraId="558A36C2" w14:textId="77777777" w:rsidR="00DE3777" w:rsidRPr="002D485D" w:rsidRDefault="00DE3777">
      <w:pPr>
        <w:rPr>
          <w:sz w:val="4"/>
          <w:szCs w:val="4"/>
        </w:rPr>
      </w:pPr>
    </w:p>
    <w:tbl>
      <w:tblPr>
        <w:tblW w:w="1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872"/>
        <w:gridCol w:w="2479"/>
        <w:gridCol w:w="923"/>
        <w:gridCol w:w="2427"/>
        <w:gridCol w:w="833"/>
        <w:gridCol w:w="3260"/>
        <w:gridCol w:w="934"/>
      </w:tblGrid>
      <w:tr w:rsidR="004F0D77" w:rsidRPr="007721C2" w14:paraId="0CAD613B" w14:textId="77777777" w:rsidTr="004F0D77">
        <w:trPr>
          <w:jc w:val="center"/>
        </w:trPr>
        <w:tc>
          <w:tcPr>
            <w:tcW w:w="13403" w:type="dxa"/>
            <w:gridSpan w:val="8"/>
            <w:shd w:val="clear" w:color="auto" w:fill="D9D9D9" w:themeFill="background1" w:themeFillShade="D9"/>
          </w:tcPr>
          <w:p w14:paraId="60C1FA54" w14:textId="592286E2" w:rsidR="004F0D77" w:rsidRPr="007721C2" w:rsidRDefault="004F0D77" w:rsidP="00E347D1">
            <w:pPr>
              <w:spacing w:before="0" w:after="0"/>
              <w:jc w:val="left"/>
              <w:rPr>
                <w:rFonts w:eastAsia="Times New Roman" w:cstheme="minorHAnsi"/>
                <w:b/>
                <w:szCs w:val="20"/>
              </w:rPr>
            </w:pPr>
            <w:r>
              <w:rPr>
                <w:rFonts w:eastAsia="Times New Roman" w:cstheme="minorHAnsi"/>
                <w:b/>
                <w:szCs w:val="20"/>
              </w:rPr>
              <w:t>Reason for RA</w:t>
            </w:r>
          </w:p>
        </w:tc>
      </w:tr>
      <w:tr w:rsidR="00E67AD3" w:rsidRPr="007721C2" w14:paraId="42D23053" w14:textId="77777777" w:rsidTr="00A0256F">
        <w:trPr>
          <w:jc w:val="center"/>
        </w:trPr>
        <w:tc>
          <w:tcPr>
            <w:tcW w:w="1675" w:type="dxa"/>
            <w:shd w:val="clear" w:color="auto" w:fill="auto"/>
          </w:tcPr>
          <w:p w14:paraId="3C2B93E7" w14:textId="77777777" w:rsidR="00E67AD3" w:rsidRPr="00234C31" w:rsidRDefault="00E67AD3" w:rsidP="0099057E">
            <w:pPr>
              <w:spacing w:before="0" w:after="0"/>
              <w:jc w:val="center"/>
              <w:rPr>
                <w:rFonts w:eastAsia="Times New Roman" w:cstheme="minorHAnsi"/>
                <w:bCs/>
                <w:szCs w:val="20"/>
              </w:rPr>
            </w:pPr>
            <w:r w:rsidRPr="00234C31">
              <w:rPr>
                <w:rFonts w:eastAsia="Times New Roman" w:cstheme="minorHAnsi"/>
                <w:bCs/>
                <w:szCs w:val="20"/>
              </w:rPr>
              <w:t>New Task</w:t>
            </w:r>
          </w:p>
        </w:tc>
        <w:sdt>
          <w:sdtPr>
            <w:rPr>
              <w:rFonts w:eastAsia="Times New Roman" w:cstheme="minorHAnsi"/>
              <w:bCs/>
              <w:szCs w:val="20"/>
            </w:rPr>
            <w:id w:val="1902254643"/>
            <w14:checkbox>
              <w14:checked w14:val="1"/>
              <w14:checkedState w14:val="2612" w14:font="MS Gothic"/>
              <w14:uncheckedState w14:val="2610" w14:font="MS Gothic"/>
            </w14:checkbox>
          </w:sdtPr>
          <w:sdtContent>
            <w:tc>
              <w:tcPr>
                <w:tcW w:w="872" w:type="dxa"/>
                <w:shd w:val="clear" w:color="auto" w:fill="auto"/>
              </w:tcPr>
              <w:p w14:paraId="76930734" w14:textId="440010D9" w:rsidR="00E67AD3" w:rsidRPr="00234C31" w:rsidRDefault="00141A97" w:rsidP="00234C31">
                <w:pPr>
                  <w:spacing w:before="0" w:after="0"/>
                  <w:jc w:val="center"/>
                  <w:rPr>
                    <w:rFonts w:eastAsia="Times New Roman" w:cstheme="minorHAnsi"/>
                    <w:bCs/>
                    <w:szCs w:val="20"/>
                  </w:rPr>
                </w:pPr>
                <w:r>
                  <w:rPr>
                    <w:rFonts w:ascii="MS Gothic" w:eastAsia="MS Gothic" w:hAnsi="MS Gothic" w:cstheme="minorHAnsi" w:hint="eastAsia"/>
                    <w:bCs/>
                    <w:szCs w:val="20"/>
                  </w:rPr>
                  <w:t>☒</w:t>
                </w:r>
              </w:p>
            </w:tc>
          </w:sdtContent>
        </w:sdt>
        <w:tc>
          <w:tcPr>
            <w:tcW w:w="2479" w:type="dxa"/>
            <w:shd w:val="clear" w:color="auto" w:fill="auto"/>
          </w:tcPr>
          <w:p w14:paraId="1CD39BA0" w14:textId="77777777" w:rsidR="00E67AD3" w:rsidRPr="00234C31" w:rsidRDefault="00E67AD3" w:rsidP="0099057E">
            <w:pPr>
              <w:spacing w:before="0" w:after="0"/>
              <w:jc w:val="center"/>
              <w:rPr>
                <w:rFonts w:eastAsia="Times New Roman" w:cstheme="minorHAnsi"/>
                <w:bCs/>
                <w:szCs w:val="20"/>
              </w:rPr>
            </w:pPr>
            <w:r w:rsidRPr="005C7BAA">
              <w:rPr>
                <w:rFonts w:eastAsia="Times New Roman" w:cstheme="minorHAnsi"/>
                <w:bCs/>
                <w:szCs w:val="20"/>
              </w:rPr>
              <w:t>Review</w:t>
            </w:r>
          </w:p>
        </w:tc>
        <w:sdt>
          <w:sdtPr>
            <w:rPr>
              <w:rFonts w:eastAsia="Times New Roman" w:cstheme="minorHAnsi"/>
              <w:bCs/>
              <w:szCs w:val="20"/>
            </w:rPr>
            <w:id w:val="-1797670584"/>
            <w14:checkbox>
              <w14:checked w14:val="0"/>
              <w14:checkedState w14:val="2612" w14:font="MS Gothic"/>
              <w14:uncheckedState w14:val="2610" w14:font="MS Gothic"/>
            </w14:checkbox>
          </w:sdtPr>
          <w:sdtContent>
            <w:tc>
              <w:tcPr>
                <w:tcW w:w="923" w:type="dxa"/>
                <w:shd w:val="clear" w:color="auto" w:fill="auto"/>
              </w:tcPr>
              <w:p w14:paraId="333D4F00" w14:textId="18F35152" w:rsidR="00E67AD3" w:rsidRPr="00234C31" w:rsidRDefault="00141A97" w:rsidP="00234C31">
                <w:pPr>
                  <w:spacing w:before="0" w:after="0"/>
                  <w:jc w:val="center"/>
                  <w:rPr>
                    <w:rFonts w:eastAsia="Times New Roman" w:cstheme="minorHAnsi"/>
                    <w:bCs/>
                    <w:szCs w:val="20"/>
                  </w:rPr>
                </w:pPr>
                <w:r>
                  <w:rPr>
                    <w:rFonts w:ascii="MS Gothic" w:eastAsia="MS Gothic" w:hAnsi="MS Gothic" w:cstheme="minorHAnsi" w:hint="eastAsia"/>
                    <w:bCs/>
                    <w:szCs w:val="20"/>
                  </w:rPr>
                  <w:t>☐</w:t>
                </w:r>
              </w:p>
            </w:tc>
          </w:sdtContent>
        </w:sdt>
        <w:tc>
          <w:tcPr>
            <w:tcW w:w="2427" w:type="dxa"/>
          </w:tcPr>
          <w:p w14:paraId="0ED0F4F3" w14:textId="5A8883C8" w:rsidR="00E67AD3" w:rsidRPr="00234C31" w:rsidRDefault="00E67AD3" w:rsidP="0099057E">
            <w:pPr>
              <w:spacing w:before="0" w:after="0"/>
              <w:jc w:val="center"/>
              <w:rPr>
                <w:rFonts w:eastAsia="Times New Roman" w:cstheme="minorHAnsi"/>
                <w:bCs/>
                <w:szCs w:val="20"/>
              </w:rPr>
            </w:pPr>
            <w:r w:rsidRPr="00234C31">
              <w:rPr>
                <w:rFonts w:eastAsia="Times New Roman" w:cstheme="minorHAnsi"/>
                <w:bCs/>
                <w:szCs w:val="20"/>
              </w:rPr>
              <w:t>MOC</w:t>
            </w:r>
          </w:p>
        </w:tc>
        <w:sdt>
          <w:sdtPr>
            <w:rPr>
              <w:rFonts w:eastAsia="Times New Roman" w:cstheme="minorHAnsi"/>
              <w:bCs/>
              <w:szCs w:val="20"/>
            </w:rPr>
            <w:id w:val="1410503406"/>
            <w14:checkbox>
              <w14:checked w14:val="0"/>
              <w14:checkedState w14:val="2612" w14:font="MS Gothic"/>
              <w14:uncheckedState w14:val="2610" w14:font="MS Gothic"/>
            </w14:checkbox>
          </w:sdtPr>
          <w:sdtContent>
            <w:tc>
              <w:tcPr>
                <w:tcW w:w="833" w:type="dxa"/>
              </w:tcPr>
              <w:p w14:paraId="53050E23" w14:textId="0D4D8DDB" w:rsidR="00E67AD3" w:rsidRPr="00234C31" w:rsidRDefault="00234C31" w:rsidP="00234C31">
                <w:pPr>
                  <w:spacing w:before="0" w:after="0"/>
                  <w:jc w:val="center"/>
                  <w:rPr>
                    <w:rFonts w:eastAsia="Times New Roman" w:cstheme="minorHAnsi"/>
                    <w:bCs/>
                    <w:szCs w:val="20"/>
                  </w:rPr>
                </w:pPr>
                <w:r w:rsidRPr="00234C31">
                  <w:rPr>
                    <w:rFonts w:ascii="MS Gothic" w:eastAsia="MS Gothic" w:hAnsi="MS Gothic" w:cstheme="minorHAnsi" w:hint="eastAsia"/>
                    <w:bCs/>
                    <w:szCs w:val="20"/>
                  </w:rPr>
                  <w:t>☐</w:t>
                </w:r>
              </w:p>
            </w:tc>
          </w:sdtContent>
        </w:sdt>
        <w:tc>
          <w:tcPr>
            <w:tcW w:w="3260" w:type="dxa"/>
          </w:tcPr>
          <w:p w14:paraId="6176B556" w14:textId="2636641B" w:rsidR="00E67AD3" w:rsidRPr="00234C31" w:rsidRDefault="00E67AD3" w:rsidP="0099057E">
            <w:pPr>
              <w:spacing w:before="0" w:after="0"/>
              <w:jc w:val="center"/>
              <w:rPr>
                <w:rFonts w:eastAsia="Times New Roman" w:cstheme="minorHAnsi"/>
                <w:bCs/>
                <w:szCs w:val="20"/>
              </w:rPr>
            </w:pPr>
            <w:r w:rsidRPr="00234C31">
              <w:rPr>
                <w:rFonts w:eastAsia="Times New Roman" w:cstheme="minorHAnsi"/>
                <w:bCs/>
                <w:szCs w:val="20"/>
              </w:rPr>
              <w:t>Other (please specify</w:t>
            </w:r>
            <w:r w:rsidR="00384295">
              <w:rPr>
                <w:rFonts w:eastAsia="Times New Roman" w:cstheme="minorHAnsi"/>
                <w:bCs/>
                <w:szCs w:val="20"/>
              </w:rPr>
              <w:t xml:space="preserve"> below</w:t>
            </w:r>
            <w:r w:rsidRPr="00234C31">
              <w:rPr>
                <w:rFonts w:eastAsia="Times New Roman" w:cstheme="minorHAnsi"/>
                <w:bCs/>
                <w:szCs w:val="20"/>
              </w:rPr>
              <w:t>)</w:t>
            </w:r>
          </w:p>
        </w:tc>
        <w:sdt>
          <w:sdtPr>
            <w:rPr>
              <w:rFonts w:eastAsia="Times New Roman" w:cstheme="minorHAnsi"/>
              <w:bCs/>
              <w:szCs w:val="20"/>
            </w:rPr>
            <w:id w:val="-1944449614"/>
            <w14:checkbox>
              <w14:checked w14:val="0"/>
              <w14:checkedState w14:val="2612" w14:font="MS Gothic"/>
              <w14:uncheckedState w14:val="2610" w14:font="MS Gothic"/>
            </w14:checkbox>
          </w:sdtPr>
          <w:sdtContent>
            <w:tc>
              <w:tcPr>
                <w:tcW w:w="934" w:type="dxa"/>
              </w:tcPr>
              <w:p w14:paraId="520C7430" w14:textId="56192BEB" w:rsidR="00E67AD3" w:rsidRPr="00234C31" w:rsidRDefault="00234C31" w:rsidP="00234C31">
                <w:pPr>
                  <w:spacing w:before="0" w:after="0"/>
                  <w:jc w:val="center"/>
                  <w:rPr>
                    <w:rFonts w:eastAsia="Times New Roman" w:cstheme="minorHAnsi"/>
                    <w:bCs/>
                    <w:szCs w:val="20"/>
                  </w:rPr>
                </w:pPr>
                <w:r w:rsidRPr="00234C31">
                  <w:rPr>
                    <w:rFonts w:ascii="MS Gothic" w:eastAsia="MS Gothic" w:hAnsi="MS Gothic" w:cstheme="minorHAnsi" w:hint="eastAsia"/>
                    <w:bCs/>
                    <w:szCs w:val="20"/>
                  </w:rPr>
                  <w:t>☐</w:t>
                </w:r>
              </w:p>
            </w:tc>
          </w:sdtContent>
        </w:sdt>
      </w:tr>
      <w:tr w:rsidR="00234C31" w:rsidRPr="007721C2" w14:paraId="3383866D" w14:textId="77777777" w:rsidTr="002D485D">
        <w:trPr>
          <w:trHeight w:val="337"/>
          <w:jc w:val="center"/>
        </w:trPr>
        <w:tc>
          <w:tcPr>
            <w:tcW w:w="13403" w:type="dxa"/>
            <w:gridSpan w:val="8"/>
            <w:shd w:val="clear" w:color="auto" w:fill="auto"/>
          </w:tcPr>
          <w:p w14:paraId="501E3FD4" w14:textId="77777777" w:rsidR="007C7069" w:rsidRPr="007721C2" w:rsidRDefault="007C7069" w:rsidP="00E347D1">
            <w:pPr>
              <w:spacing w:before="0" w:after="0"/>
              <w:jc w:val="left"/>
              <w:rPr>
                <w:rFonts w:eastAsia="Times New Roman" w:cstheme="minorHAnsi"/>
                <w:b/>
                <w:szCs w:val="20"/>
              </w:rPr>
            </w:pPr>
          </w:p>
        </w:tc>
      </w:tr>
    </w:tbl>
    <w:p w14:paraId="7C7A0F24" w14:textId="77777777" w:rsidR="002D485D" w:rsidRPr="002D485D" w:rsidRDefault="002D485D">
      <w:pPr>
        <w:rPr>
          <w:sz w:val="4"/>
          <w:szCs w:val="4"/>
        </w:rPr>
      </w:pPr>
    </w:p>
    <w:tbl>
      <w:tblPr>
        <w:tblW w:w="1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3351"/>
        <w:gridCol w:w="3351"/>
        <w:gridCol w:w="3351"/>
      </w:tblGrid>
      <w:tr w:rsidR="006053E1" w:rsidRPr="007721C2" w14:paraId="2565DD00" w14:textId="77777777" w:rsidTr="006053E1">
        <w:trPr>
          <w:trHeight w:val="337"/>
          <w:jc w:val="center"/>
        </w:trPr>
        <w:tc>
          <w:tcPr>
            <w:tcW w:w="3350" w:type="dxa"/>
            <w:shd w:val="clear" w:color="auto" w:fill="D9D9D9" w:themeFill="background1" w:themeFillShade="D9"/>
          </w:tcPr>
          <w:p w14:paraId="004DC610" w14:textId="142A2E3D" w:rsidR="006053E1" w:rsidRPr="00B43BC3" w:rsidRDefault="006053E1" w:rsidP="006053E1">
            <w:pPr>
              <w:spacing w:before="0" w:after="0"/>
              <w:jc w:val="center"/>
              <w:rPr>
                <w:rFonts w:eastAsia="Times New Roman" w:cstheme="minorHAnsi"/>
                <w:bCs/>
                <w:szCs w:val="20"/>
              </w:rPr>
            </w:pPr>
            <w:r w:rsidRPr="00B43BC3">
              <w:rPr>
                <w:rFonts w:eastAsia="Times New Roman" w:cstheme="minorHAnsi"/>
                <w:bCs/>
                <w:szCs w:val="20"/>
              </w:rPr>
              <w:t>Date of RA</w:t>
            </w:r>
          </w:p>
        </w:tc>
        <w:tc>
          <w:tcPr>
            <w:tcW w:w="3351" w:type="dxa"/>
            <w:shd w:val="clear" w:color="auto" w:fill="auto"/>
          </w:tcPr>
          <w:p w14:paraId="26C2060C" w14:textId="20027369" w:rsidR="006053E1" w:rsidRPr="00DD4271" w:rsidRDefault="000259ED" w:rsidP="00E347D1">
            <w:pPr>
              <w:spacing w:before="0" w:after="0"/>
              <w:jc w:val="left"/>
              <w:rPr>
                <w:rFonts w:eastAsia="Times New Roman" w:cstheme="minorHAnsi"/>
                <w:bCs/>
                <w:szCs w:val="20"/>
              </w:rPr>
            </w:pPr>
            <w:r>
              <w:rPr>
                <w:rFonts w:eastAsia="Times New Roman" w:cstheme="minorHAnsi"/>
                <w:bCs/>
                <w:szCs w:val="20"/>
              </w:rPr>
              <w:t>26</w:t>
            </w:r>
            <w:r w:rsidR="00EA3D3D" w:rsidRPr="005C7BAA">
              <w:rPr>
                <w:rFonts w:eastAsia="Times New Roman" w:cstheme="minorHAnsi"/>
                <w:bCs/>
                <w:szCs w:val="20"/>
              </w:rPr>
              <w:t>.0</w:t>
            </w:r>
            <w:r>
              <w:rPr>
                <w:rFonts w:eastAsia="Times New Roman" w:cstheme="minorHAnsi"/>
                <w:bCs/>
                <w:szCs w:val="20"/>
              </w:rPr>
              <w:t>7</w:t>
            </w:r>
            <w:r w:rsidR="00EA3D3D" w:rsidRPr="005C7BAA">
              <w:rPr>
                <w:rFonts w:eastAsia="Times New Roman" w:cstheme="minorHAnsi"/>
                <w:bCs/>
                <w:szCs w:val="20"/>
              </w:rPr>
              <w:t>.2024</w:t>
            </w:r>
          </w:p>
        </w:tc>
        <w:tc>
          <w:tcPr>
            <w:tcW w:w="3351" w:type="dxa"/>
            <w:shd w:val="clear" w:color="auto" w:fill="D9D9D9" w:themeFill="background1" w:themeFillShade="D9"/>
          </w:tcPr>
          <w:p w14:paraId="2CE525AF" w14:textId="590AF371" w:rsidR="006053E1" w:rsidRPr="00B43BC3" w:rsidRDefault="006053E1" w:rsidP="006053E1">
            <w:pPr>
              <w:spacing w:before="0" w:after="0"/>
              <w:jc w:val="center"/>
              <w:rPr>
                <w:rFonts w:eastAsia="Times New Roman" w:cstheme="minorHAnsi"/>
                <w:bCs/>
                <w:szCs w:val="20"/>
              </w:rPr>
            </w:pPr>
            <w:r w:rsidRPr="00B43BC3">
              <w:rPr>
                <w:rFonts w:eastAsia="Times New Roman" w:cstheme="minorHAnsi"/>
                <w:bCs/>
                <w:szCs w:val="20"/>
              </w:rPr>
              <w:t>Review Date</w:t>
            </w:r>
          </w:p>
        </w:tc>
        <w:tc>
          <w:tcPr>
            <w:tcW w:w="3351" w:type="dxa"/>
            <w:shd w:val="clear" w:color="auto" w:fill="auto"/>
          </w:tcPr>
          <w:p w14:paraId="26BC6B1C" w14:textId="78EDE49A" w:rsidR="006053E1" w:rsidRPr="00DD4271" w:rsidRDefault="00DD4271" w:rsidP="00E347D1">
            <w:pPr>
              <w:spacing w:before="0" w:after="0"/>
              <w:jc w:val="left"/>
              <w:rPr>
                <w:rFonts w:eastAsia="Times New Roman" w:cstheme="minorHAnsi"/>
                <w:bCs/>
                <w:szCs w:val="20"/>
              </w:rPr>
            </w:pPr>
            <w:r w:rsidRPr="00DD4271">
              <w:rPr>
                <w:rFonts w:eastAsia="Times New Roman" w:cstheme="minorHAnsi"/>
                <w:bCs/>
                <w:szCs w:val="20"/>
              </w:rPr>
              <w:t>Prior to task commencement</w:t>
            </w:r>
          </w:p>
        </w:tc>
      </w:tr>
    </w:tbl>
    <w:p w14:paraId="64FF0D6F" w14:textId="77777777" w:rsidR="00625D74" w:rsidRDefault="00625D74" w:rsidP="00E347D1">
      <w:pPr>
        <w:spacing w:before="0" w:after="0"/>
        <w:ind w:left="-400"/>
        <w:jc w:val="left"/>
        <w:rPr>
          <w:rFonts w:eastAsia="Times New Roman" w:cstheme="minorHAnsi"/>
          <w:sz w:val="18"/>
          <w:szCs w:val="20"/>
        </w:rPr>
      </w:pPr>
    </w:p>
    <w:p w14:paraId="0B526AD5" w14:textId="77777777" w:rsidR="004F38CF" w:rsidRDefault="004F38CF" w:rsidP="00E347D1">
      <w:pPr>
        <w:spacing w:before="0" w:after="0"/>
        <w:ind w:left="-400"/>
        <w:jc w:val="left"/>
        <w:rPr>
          <w:rFonts w:eastAsia="Times New Roman" w:cstheme="minorHAnsi"/>
          <w:sz w:val="18"/>
          <w:szCs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276"/>
        <w:gridCol w:w="1559"/>
        <w:gridCol w:w="1701"/>
        <w:gridCol w:w="1276"/>
        <w:gridCol w:w="1417"/>
        <w:gridCol w:w="1134"/>
        <w:gridCol w:w="1134"/>
        <w:gridCol w:w="1134"/>
        <w:gridCol w:w="1134"/>
        <w:gridCol w:w="1134"/>
      </w:tblGrid>
      <w:tr w:rsidR="00BC1528" w:rsidRPr="00D5556D" w14:paraId="79AD8CE8" w14:textId="77777777" w:rsidTr="00DE7150">
        <w:trPr>
          <w:cantSplit/>
          <w:trHeight w:val="389"/>
          <w:jc w:val="center"/>
        </w:trPr>
        <w:tc>
          <w:tcPr>
            <w:tcW w:w="1277" w:type="dxa"/>
            <w:tcBorders>
              <w:top w:val="nil"/>
              <w:left w:val="nil"/>
              <w:bottom w:val="thickThinLargeGap" w:sz="24" w:space="0" w:color="auto"/>
              <w:right w:val="thickThinLargeGap" w:sz="24" w:space="0" w:color="auto"/>
            </w:tcBorders>
          </w:tcPr>
          <w:p w14:paraId="045FC8FF" w14:textId="77777777" w:rsidR="00BC1528" w:rsidRPr="00D5556D" w:rsidRDefault="00BC1528" w:rsidP="00DE7150">
            <w:pPr>
              <w:tabs>
                <w:tab w:val="left" w:pos="1134"/>
              </w:tabs>
              <w:spacing w:before="0" w:after="0"/>
              <w:rPr>
                <w:rFonts w:ascii="Arial" w:eastAsia="Times New Roman" w:hAnsi="Arial" w:cs="Times New Roman"/>
                <w:color w:val="000000"/>
                <w:szCs w:val="20"/>
                <w:lang w:val="en-US" w:eastAsia="it-IT"/>
              </w:rPr>
            </w:pPr>
          </w:p>
        </w:tc>
        <w:tc>
          <w:tcPr>
            <w:tcW w:w="7229" w:type="dxa"/>
            <w:gridSpan w:val="5"/>
            <w:tcBorders>
              <w:top w:val="thickThinLargeGap" w:sz="24" w:space="0" w:color="auto"/>
              <w:left w:val="thickThinLargeGap" w:sz="24" w:space="0" w:color="auto"/>
              <w:bottom w:val="thickThinLargeGap" w:sz="24" w:space="0" w:color="auto"/>
              <w:right w:val="nil"/>
            </w:tcBorders>
            <w:shd w:val="clear" w:color="auto" w:fill="E0E0E0"/>
            <w:vAlign w:val="center"/>
          </w:tcPr>
          <w:p w14:paraId="69AE8F30" w14:textId="77777777" w:rsidR="00BC1528" w:rsidRPr="00D5556D" w:rsidRDefault="00BC1528" w:rsidP="00DE7150">
            <w:pPr>
              <w:tabs>
                <w:tab w:val="left" w:pos="1134"/>
              </w:tabs>
              <w:spacing w:before="0" w:after="0"/>
              <w:jc w:val="center"/>
              <w:rPr>
                <w:rFonts w:ascii="Tahoma" w:eastAsia="Times New Roman" w:hAnsi="Tahoma" w:cs="Tahoma"/>
                <w:szCs w:val="20"/>
                <w:lang w:val="en-US" w:eastAsia="it-IT"/>
              </w:rPr>
            </w:pPr>
            <w:r w:rsidRPr="00D5556D">
              <w:rPr>
                <w:rFonts w:ascii="Tahoma" w:eastAsia="Times New Roman" w:hAnsi="Tahoma" w:cs="Tahoma"/>
                <w:b/>
                <w:color w:val="000000"/>
                <w:szCs w:val="32"/>
                <w:lang w:val="en-US" w:eastAsia="it-IT"/>
              </w:rPr>
              <w:t>POTENTIAL CONSEQUENCE</w:t>
            </w:r>
          </w:p>
        </w:tc>
        <w:tc>
          <w:tcPr>
            <w:tcW w:w="5670" w:type="dxa"/>
            <w:gridSpan w:val="5"/>
            <w:tcBorders>
              <w:top w:val="thickThinLargeGap" w:sz="24" w:space="0" w:color="auto"/>
              <w:left w:val="thickThinLargeGap" w:sz="24" w:space="0" w:color="auto"/>
              <w:bottom w:val="thickThinLargeGap" w:sz="24" w:space="0" w:color="auto"/>
              <w:right w:val="thickThinLargeGap" w:sz="24" w:space="0" w:color="auto"/>
            </w:tcBorders>
            <w:shd w:val="clear" w:color="auto" w:fill="CCCCCC"/>
            <w:vAlign w:val="center"/>
          </w:tcPr>
          <w:p w14:paraId="68B81940" w14:textId="77777777" w:rsidR="00BC1528" w:rsidRPr="00D5556D" w:rsidRDefault="00BC1528" w:rsidP="00DE7150">
            <w:pPr>
              <w:tabs>
                <w:tab w:val="left" w:pos="1134"/>
              </w:tabs>
              <w:spacing w:before="0" w:after="0"/>
              <w:jc w:val="center"/>
              <w:rPr>
                <w:rFonts w:ascii="Tahoma" w:eastAsia="Times New Roman" w:hAnsi="Tahoma" w:cs="Tahoma"/>
                <w:b/>
                <w:color w:val="000000"/>
                <w:szCs w:val="32"/>
                <w:lang w:val="en-US" w:eastAsia="it-IT"/>
              </w:rPr>
            </w:pPr>
            <w:r w:rsidRPr="00D5556D">
              <w:rPr>
                <w:rFonts w:ascii="Tahoma" w:eastAsia="Times New Roman" w:hAnsi="Tahoma" w:cs="Tahoma"/>
                <w:b/>
                <w:color w:val="000000"/>
                <w:szCs w:val="32"/>
                <w:lang w:val="en-US" w:eastAsia="it-IT"/>
              </w:rPr>
              <w:t>PROBABILITY</w:t>
            </w:r>
          </w:p>
        </w:tc>
      </w:tr>
      <w:tr w:rsidR="00BC1528" w:rsidRPr="00D5556D" w14:paraId="48A00447" w14:textId="77777777" w:rsidTr="00DE7150">
        <w:trPr>
          <w:trHeight w:val="389"/>
          <w:jc w:val="center"/>
        </w:trPr>
        <w:tc>
          <w:tcPr>
            <w:tcW w:w="1277" w:type="dxa"/>
            <w:tcBorders>
              <w:top w:val="thickThinLargeGap" w:sz="24" w:space="0" w:color="auto"/>
              <w:left w:val="thickThinLargeGap" w:sz="24" w:space="0" w:color="auto"/>
              <w:bottom w:val="thickThinLargeGap" w:sz="24" w:space="0" w:color="auto"/>
              <w:right w:val="thickThinLargeGap" w:sz="24" w:space="0" w:color="auto"/>
            </w:tcBorders>
            <w:vAlign w:val="center"/>
          </w:tcPr>
          <w:p w14:paraId="12038643" w14:textId="77777777" w:rsidR="00BC1528" w:rsidRPr="00D5556D" w:rsidRDefault="00BC1528" w:rsidP="00DE7150">
            <w:pPr>
              <w:tabs>
                <w:tab w:val="left" w:pos="1134"/>
              </w:tabs>
              <w:spacing w:before="0" w:after="0"/>
              <w:jc w:val="center"/>
              <w:rPr>
                <w:rFonts w:ascii="Tahoma" w:eastAsia="Times New Roman" w:hAnsi="Tahoma" w:cs="Tahoma"/>
                <w:b/>
                <w:color w:val="000000"/>
                <w:sz w:val="16"/>
                <w:szCs w:val="28"/>
                <w:lang w:val="en-US" w:eastAsia="it-IT"/>
              </w:rPr>
            </w:pPr>
            <w:r w:rsidRPr="00D5556D">
              <w:rPr>
                <w:rFonts w:ascii="Tahoma" w:eastAsia="Times New Roman" w:hAnsi="Tahoma" w:cs="Tahoma"/>
                <w:b/>
                <w:color w:val="000000"/>
                <w:sz w:val="16"/>
                <w:szCs w:val="28"/>
                <w:lang w:val="en-US" w:eastAsia="it-IT"/>
              </w:rPr>
              <w:t>SEVERITY RATING</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vAlign w:val="center"/>
          </w:tcPr>
          <w:p w14:paraId="2C42740F" w14:textId="77777777" w:rsidR="00BC1528" w:rsidRPr="00D5556D" w:rsidRDefault="00BC1528" w:rsidP="00DE7150">
            <w:pPr>
              <w:tabs>
                <w:tab w:val="left" w:pos="1134"/>
              </w:tabs>
              <w:spacing w:before="0" w:after="0"/>
              <w:jc w:val="center"/>
              <w:rPr>
                <w:rFonts w:ascii="Tahoma" w:eastAsia="Times New Roman" w:hAnsi="Tahoma" w:cs="Tahoma"/>
                <w:b/>
                <w:color w:val="000000"/>
                <w:sz w:val="16"/>
                <w:szCs w:val="28"/>
                <w:lang w:val="en-US" w:eastAsia="it-IT"/>
              </w:rPr>
            </w:pPr>
            <w:r w:rsidRPr="00D5556D">
              <w:rPr>
                <w:rFonts w:ascii="Tahoma" w:eastAsia="Times New Roman" w:hAnsi="Tahoma" w:cs="Tahoma"/>
                <w:b/>
                <w:color w:val="000000"/>
                <w:sz w:val="16"/>
                <w:szCs w:val="28"/>
                <w:lang w:val="en-US" w:eastAsia="it-IT"/>
              </w:rPr>
              <w:t>PEOPLE</w:t>
            </w:r>
          </w:p>
        </w:tc>
        <w:tc>
          <w:tcPr>
            <w:tcW w:w="1559"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vAlign w:val="center"/>
          </w:tcPr>
          <w:p w14:paraId="0C6B3460" w14:textId="77777777" w:rsidR="00BC1528" w:rsidRPr="00D5556D" w:rsidRDefault="00BC1528" w:rsidP="00DE7150">
            <w:pPr>
              <w:tabs>
                <w:tab w:val="left" w:pos="1134"/>
              </w:tabs>
              <w:spacing w:before="0" w:after="0"/>
              <w:jc w:val="center"/>
              <w:rPr>
                <w:rFonts w:ascii="Tahoma" w:eastAsia="Times New Roman" w:hAnsi="Tahoma" w:cs="Tahoma"/>
                <w:b/>
                <w:color w:val="000000"/>
                <w:sz w:val="16"/>
                <w:szCs w:val="28"/>
                <w:lang w:val="en-US" w:eastAsia="it-IT"/>
              </w:rPr>
            </w:pPr>
            <w:r w:rsidRPr="00D5556D">
              <w:rPr>
                <w:rFonts w:ascii="Tahoma" w:eastAsia="Times New Roman" w:hAnsi="Tahoma" w:cs="Tahoma"/>
                <w:b/>
                <w:color w:val="000000"/>
                <w:sz w:val="16"/>
                <w:szCs w:val="28"/>
                <w:lang w:val="en-US" w:eastAsia="it-IT"/>
              </w:rPr>
              <w:t>ENVIRONMENT</w:t>
            </w:r>
          </w:p>
        </w:tc>
        <w:tc>
          <w:tcPr>
            <w:tcW w:w="1701"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vAlign w:val="center"/>
          </w:tcPr>
          <w:p w14:paraId="07C500F3" w14:textId="77777777" w:rsidR="00BC1528" w:rsidRPr="00D5556D" w:rsidRDefault="00BC1528" w:rsidP="00DE7150">
            <w:pPr>
              <w:tabs>
                <w:tab w:val="left" w:pos="1134"/>
              </w:tabs>
              <w:spacing w:before="0" w:after="0"/>
              <w:jc w:val="center"/>
              <w:rPr>
                <w:rFonts w:ascii="Tahoma" w:eastAsia="Times New Roman" w:hAnsi="Tahoma" w:cs="Tahoma"/>
                <w:b/>
                <w:color w:val="000000"/>
                <w:sz w:val="16"/>
                <w:szCs w:val="28"/>
                <w:lang w:val="en-US" w:eastAsia="it-IT"/>
              </w:rPr>
            </w:pPr>
            <w:r w:rsidRPr="00D5556D">
              <w:rPr>
                <w:rFonts w:ascii="Tahoma" w:eastAsia="Times New Roman" w:hAnsi="Tahoma" w:cs="Tahoma"/>
                <w:b/>
                <w:color w:val="000000"/>
                <w:sz w:val="16"/>
                <w:szCs w:val="28"/>
                <w:lang w:val="en-US" w:eastAsia="it-IT"/>
              </w:rPr>
              <w:t xml:space="preserve">ASSETS </w:t>
            </w:r>
          </w:p>
          <w:p w14:paraId="2BC214FD" w14:textId="77777777" w:rsidR="00BC1528" w:rsidRPr="00D5556D" w:rsidRDefault="00BC1528" w:rsidP="00DE7150">
            <w:pPr>
              <w:tabs>
                <w:tab w:val="left" w:pos="1134"/>
              </w:tabs>
              <w:spacing w:before="0" w:after="0"/>
              <w:jc w:val="center"/>
              <w:rPr>
                <w:rFonts w:ascii="Tahoma" w:eastAsia="Times New Roman" w:hAnsi="Tahoma" w:cs="Tahoma"/>
                <w:b/>
                <w:color w:val="000000"/>
                <w:sz w:val="12"/>
                <w:szCs w:val="12"/>
                <w:lang w:val="en-US" w:eastAsia="it-IT"/>
              </w:rPr>
            </w:pPr>
            <w:r>
              <w:rPr>
                <w:rFonts w:ascii="Tahoma" w:eastAsia="Times New Roman" w:hAnsi="Tahoma" w:cs="Tahoma"/>
                <w:b/>
                <w:color w:val="000000"/>
                <w:sz w:val="12"/>
                <w:szCs w:val="12"/>
                <w:lang w:val="en-US" w:eastAsia="it-IT"/>
              </w:rPr>
              <w:t>WORKSITE</w:t>
            </w:r>
            <w:r w:rsidRPr="00D5556D">
              <w:rPr>
                <w:rFonts w:ascii="Tahoma" w:eastAsia="Times New Roman" w:hAnsi="Tahoma" w:cs="Tahoma"/>
                <w:b/>
                <w:color w:val="000000"/>
                <w:sz w:val="12"/>
                <w:szCs w:val="12"/>
                <w:lang w:val="en-US" w:eastAsia="it-IT"/>
              </w:rPr>
              <w:t xml:space="preserve"> / PROPERTY / PLANT / EQUIPMENT</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vAlign w:val="center"/>
          </w:tcPr>
          <w:p w14:paraId="4FABF5EA" w14:textId="77777777" w:rsidR="00BC1528" w:rsidRPr="00D5556D" w:rsidRDefault="00BC1528" w:rsidP="00DE7150">
            <w:pPr>
              <w:tabs>
                <w:tab w:val="left" w:pos="1134"/>
              </w:tabs>
              <w:spacing w:before="0" w:after="0"/>
              <w:jc w:val="center"/>
              <w:rPr>
                <w:rFonts w:ascii="Tahoma" w:eastAsia="Times New Roman" w:hAnsi="Tahoma" w:cs="Tahoma"/>
                <w:b/>
                <w:color w:val="000000"/>
                <w:sz w:val="16"/>
                <w:szCs w:val="28"/>
                <w:lang w:val="en-US" w:eastAsia="it-IT"/>
              </w:rPr>
            </w:pPr>
            <w:r w:rsidRPr="00D5556D">
              <w:rPr>
                <w:rFonts w:ascii="Tahoma" w:eastAsia="Times New Roman" w:hAnsi="Tahoma" w:cs="Tahoma"/>
                <w:b/>
                <w:color w:val="000000"/>
                <w:sz w:val="16"/>
                <w:szCs w:val="28"/>
                <w:lang w:val="en-US" w:eastAsia="it-IT"/>
              </w:rPr>
              <w:t xml:space="preserve">COMMERCIAL </w:t>
            </w:r>
            <w:r w:rsidRPr="00D5556D">
              <w:rPr>
                <w:rFonts w:ascii="Tahoma" w:eastAsia="Times New Roman" w:hAnsi="Tahoma" w:cs="Tahoma"/>
                <w:b/>
                <w:color w:val="000000"/>
                <w:sz w:val="12"/>
                <w:szCs w:val="12"/>
                <w:lang w:val="en-US" w:eastAsia="it-IT"/>
              </w:rPr>
              <w:t>COMPANY &amp; CLIENT REPUTATION</w:t>
            </w: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vAlign w:val="center"/>
          </w:tcPr>
          <w:p w14:paraId="13060134" w14:textId="77777777" w:rsidR="00BC1528" w:rsidRPr="00D5556D" w:rsidRDefault="00BC1528" w:rsidP="00DE7150">
            <w:pPr>
              <w:tabs>
                <w:tab w:val="left" w:pos="1134"/>
              </w:tabs>
              <w:spacing w:before="0" w:after="0"/>
              <w:jc w:val="center"/>
              <w:rPr>
                <w:rFonts w:ascii="Tahoma" w:eastAsia="Times New Roman" w:hAnsi="Tahoma" w:cs="Tahoma"/>
                <w:b/>
                <w:color w:val="000000"/>
                <w:sz w:val="10"/>
                <w:szCs w:val="10"/>
                <w:lang w:val="en-US" w:eastAsia="it-IT"/>
              </w:rPr>
            </w:pPr>
            <w:r w:rsidRPr="00D5556D">
              <w:rPr>
                <w:rFonts w:ascii="Tahoma" w:eastAsia="Times New Roman" w:hAnsi="Tahoma" w:cs="Tahoma"/>
                <w:b/>
                <w:color w:val="000000"/>
                <w:sz w:val="16"/>
                <w:szCs w:val="28"/>
                <w:lang w:val="en-US" w:eastAsia="it-IT"/>
              </w:rPr>
              <w:t>COST OF LOSS / IMPACT</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14:paraId="6868F0A5" w14:textId="77777777" w:rsidR="00BC1528" w:rsidRPr="00D5556D" w:rsidRDefault="00BC1528" w:rsidP="00DE7150">
            <w:pPr>
              <w:tabs>
                <w:tab w:val="left" w:pos="911"/>
                <w:tab w:val="left" w:pos="1134"/>
              </w:tabs>
              <w:spacing w:before="0" w:after="0"/>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VERY LIKELY</w:t>
            </w:r>
          </w:p>
          <w:p w14:paraId="1CE4D218" w14:textId="77777777" w:rsidR="00BC1528" w:rsidRPr="00D5556D" w:rsidRDefault="00BC1528" w:rsidP="00DE7150">
            <w:pPr>
              <w:tabs>
                <w:tab w:val="left" w:pos="1134"/>
              </w:tabs>
              <w:spacing w:before="0" w:after="0"/>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(5)</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14:paraId="115CA8A1" w14:textId="77777777" w:rsidR="00BC1528" w:rsidRPr="00D5556D" w:rsidRDefault="00BC1528" w:rsidP="00DE7150">
            <w:pPr>
              <w:tabs>
                <w:tab w:val="left" w:pos="1134"/>
              </w:tabs>
              <w:spacing w:before="0" w:after="0"/>
              <w:ind w:left="132" w:hanging="132"/>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 xml:space="preserve"> LIKELY </w:t>
            </w:r>
          </w:p>
          <w:p w14:paraId="2ABDEE06" w14:textId="77777777" w:rsidR="00BC1528" w:rsidRPr="00D5556D" w:rsidRDefault="00BC1528" w:rsidP="00DE7150">
            <w:pPr>
              <w:tabs>
                <w:tab w:val="left" w:pos="1134"/>
              </w:tabs>
              <w:spacing w:before="0" w:after="0"/>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(4)</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14:paraId="5361253C" w14:textId="77777777" w:rsidR="00BC1528" w:rsidRPr="00D5556D" w:rsidRDefault="00BC1528" w:rsidP="00DE7150">
            <w:pPr>
              <w:tabs>
                <w:tab w:val="left" w:pos="994"/>
                <w:tab w:val="left" w:pos="1134"/>
              </w:tabs>
              <w:spacing w:before="0" w:after="0"/>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POSSIBLE (3)</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14:paraId="50DE4C75" w14:textId="77777777" w:rsidR="00BC1528" w:rsidRPr="00D5556D" w:rsidRDefault="00BC1528" w:rsidP="00DE7150">
            <w:pPr>
              <w:tabs>
                <w:tab w:val="left" w:pos="1134"/>
              </w:tabs>
              <w:spacing w:before="0" w:after="0"/>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UNLIKELY (2)</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14:paraId="7B28004A" w14:textId="77777777" w:rsidR="00BC1528" w:rsidRPr="00D5556D" w:rsidRDefault="00BC1528" w:rsidP="00DE7150">
            <w:pPr>
              <w:tabs>
                <w:tab w:val="left" w:pos="1134"/>
              </w:tabs>
              <w:spacing w:before="0" w:after="0"/>
              <w:jc w:val="center"/>
              <w:rPr>
                <w:rFonts w:ascii="Tahoma" w:eastAsia="Times New Roman" w:hAnsi="Tahoma" w:cs="Tahoma"/>
                <w:b/>
                <w:bCs/>
                <w:color w:val="000000"/>
                <w:sz w:val="16"/>
                <w:szCs w:val="16"/>
                <w:lang w:val="en-US" w:eastAsia="it-IT"/>
              </w:rPr>
            </w:pPr>
            <w:r w:rsidRPr="00D5556D">
              <w:rPr>
                <w:rFonts w:ascii="Tahoma" w:eastAsia="Times New Roman" w:hAnsi="Tahoma" w:cs="Tahoma"/>
                <w:b/>
                <w:bCs/>
                <w:color w:val="000000"/>
                <w:sz w:val="16"/>
                <w:szCs w:val="16"/>
                <w:lang w:val="en-US" w:eastAsia="it-IT"/>
              </w:rPr>
              <w:t>VERY UNLIKELY (1)</w:t>
            </w:r>
          </w:p>
        </w:tc>
      </w:tr>
      <w:tr w:rsidR="00BC1528" w:rsidRPr="00D5556D" w14:paraId="4E3FEB4A" w14:textId="77777777" w:rsidTr="00DE7150">
        <w:trPr>
          <w:trHeight w:val="389"/>
          <w:jc w:val="center"/>
        </w:trPr>
        <w:tc>
          <w:tcPr>
            <w:tcW w:w="1277" w:type="dxa"/>
            <w:tcBorders>
              <w:top w:val="thickThinLargeGap" w:sz="24" w:space="0" w:color="auto"/>
              <w:left w:val="thickThinLargeGap" w:sz="24" w:space="0" w:color="auto"/>
              <w:bottom w:val="thickThinLargeGap" w:sz="24" w:space="0" w:color="auto"/>
              <w:right w:val="thickThinLargeGap" w:sz="24" w:space="0" w:color="auto"/>
            </w:tcBorders>
            <w:vAlign w:val="center"/>
          </w:tcPr>
          <w:p w14:paraId="3DD0F920" w14:textId="77777777" w:rsidR="00BC1528" w:rsidRPr="00D5556D" w:rsidRDefault="00BC1528" w:rsidP="00DE7150">
            <w:pPr>
              <w:tabs>
                <w:tab w:val="left" w:pos="1134"/>
              </w:tabs>
              <w:spacing w:before="0" w:after="0"/>
              <w:jc w:val="center"/>
              <w:rPr>
                <w:rFonts w:ascii="Tahoma" w:eastAsia="Times New Roman" w:hAnsi="Tahoma" w:cs="Tahoma"/>
                <w:b/>
                <w:bCs/>
                <w:sz w:val="16"/>
                <w:szCs w:val="16"/>
                <w:lang w:val="en-US" w:eastAsia="it-IT"/>
              </w:rPr>
            </w:pPr>
            <w:r w:rsidRPr="00D5556D">
              <w:rPr>
                <w:rFonts w:ascii="Tahoma" w:eastAsia="Times New Roman" w:hAnsi="Tahoma" w:cs="Tahoma"/>
                <w:b/>
                <w:bCs/>
                <w:sz w:val="16"/>
                <w:szCs w:val="16"/>
                <w:lang w:val="en-US" w:eastAsia="it-IT"/>
              </w:rPr>
              <w:t>Catastrophic (5)</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vAlign w:val="center"/>
          </w:tcPr>
          <w:p w14:paraId="14F21898"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Fatalities / Multiple Serious Injuries / Long Term Health Effect</w:t>
            </w:r>
          </w:p>
        </w:tc>
        <w:tc>
          <w:tcPr>
            <w:tcW w:w="1559"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26A63C23"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525DD80A"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Catastrophic Environmental Impact (Widespread)</w:t>
            </w:r>
          </w:p>
          <w:p w14:paraId="7535E2DA"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tc>
        <w:tc>
          <w:tcPr>
            <w:tcW w:w="1701"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2F4CC2A0"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2ED350AA"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Catastrophic Asset Damage</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7BCA49BE"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1A7C02E0"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Catastrophic Disruption – International Media Coverage</w:t>
            </w: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228700CD"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30367F82"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&gt; £1,000,000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0000"/>
            <w:vAlign w:val="center"/>
          </w:tcPr>
          <w:p w14:paraId="35C65932"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25</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0000"/>
            <w:vAlign w:val="center"/>
          </w:tcPr>
          <w:p w14:paraId="1558AB22"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20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0000"/>
            <w:vAlign w:val="center"/>
          </w:tcPr>
          <w:p w14:paraId="05A9F446"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15</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640CC864"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59708F8D"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5</w:t>
            </w:r>
          </w:p>
        </w:tc>
      </w:tr>
      <w:tr w:rsidR="00BC1528" w:rsidRPr="00D5556D" w14:paraId="4181E3DD" w14:textId="77777777" w:rsidTr="00DE7150">
        <w:trPr>
          <w:trHeight w:val="389"/>
          <w:jc w:val="center"/>
        </w:trPr>
        <w:tc>
          <w:tcPr>
            <w:tcW w:w="1277" w:type="dxa"/>
            <w:tcBorders>
              <w:top w:val="thickThinLargeGap" w:sz="24" w:space="0" w:color="auto"/>
              <w:left w:val="thickThinLargeGap" w:sz="24" w:space="0" w:color="auto"/>
              <w:bottom w:val="thickThinLargeGap" w:sz="24" w:space="0" w:color="auto"/>
              <w:right w:val="thickThinLargeGap" w:sz="24" w:space="0" w:color="auto"/>
            </w:tcBorders>
            <w:vAlign w:val="center"/>
          </w:tcPr>
          <w:p w14:paraId="05325246" w14:textId="77777777" w:rsidR="00BC1528" w:rsidRPr="00D5556D" w:rsidRDefault="00BC1528" w:rsidP="00DE7150">
            <w:pPr>
              <w:tabs>
                <w:tab w:val="left" w:pos="1134"/>
              </w:tabs>
              <w:spacing w:before="0" w:after="0"/>
              <w:jc w:val="center"/>
              <w:rPr>
                <w:rFonts w:ascii="Tahoma" w:eastAsia="Times New Roman" w:hAnsi="Tahoma" w:cs="Tahoma"/>
                <w:b/>
                <w:bCs/>
                <w:sz w:val="16"/>
                <w:szCs w:val="16"/>
                <w:lang w:val="en-US" w:eastAsia="it-IT"/>
              </w:rPr>
            </w:pPr>
            <w:r w:rsidRPr="00D5556D">
              <w:rPr>
                <w:rFonts w:ascii="Tahoma" w:eastAsia="Times New Roman" w:hAnsi="Tahoma" w:cs="Tahoma"/>
                <w:b/>
                <w:bCs/>
                <w:sz w:val="16"/>
                <w:szCs w:val="16"/>
                <w:lang w:val="en-US" w:eastAsia="it-IT"/>
              </w:rPr>
              <w:t>Serious (4)</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768AF97B"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4C91CA69"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Lost Time Incident Injury / Medium Term Health Effect</w:t>
            </w:r>
          </w:p>
        </w:tc>
        <w:tc>
          <w:tcPr>
            <w:tcW w:w="1559"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100EF930"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297A4E27"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Serious Environmental Impact (Localised)</w:t>
            </w:r>
          </w:p>
          <w:p w14:paraId="5414EBFC"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tc>
        <w:tc>
          <w:tcPr>
            <w:tcW w:w="1701"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41ADF6C4"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49E09D56"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Serious Asset Damage</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4900C7CE"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3DFE0254"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Serious Disruption – National Media Coverage</w:t>
            </w: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54AC17D9"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691BB6AC"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&gt;£500,000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0000"/>
            <w:vAlign w:val="center"/>
          </w:tcPr>
          <w:p w14:paraId="673BD254"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20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0000"/>
            <w:vAlign w:val="center"/>
          </w:tcPr>
          <w:p w14:paraId="7D00C54A"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16</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219DB3DA"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12</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3A09715C"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8</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174EB4FC"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4</w:t>
            </w:r>
          </w:p>
        </w:tc>
      </w:tr>
      <w:tr w:rsidR="00BC1528" w:rsidRPr="00D5556D" w14:paraId="5EDA43E6" w14:textId="77777777" w:rsidTr="00DE7150">
        <w:trPr>
          <w:trHeight w:val="389"/>
          <w:jc w:val="center"/>
        </w:trPr>
        <w:tc>
          <w:tcPr>
            <w:tcW w:w="1277" w:type="dxa"/>
            <w:tcBorders>
              <w:top w:val="thickThinLargeGap" w:sz="24" w:space="0" w:color="auto"/>
              <w:left w:val="thickThinLargeGap" w:sz="24" w:space="0" w:color="auto"/>
              <w:bottom w:val="thickThinLargeGap" w:sz="24" w:space="0" w:color="auto"/>
              <w:right w:val="thickThinLargeGap" w:sz="24" w:space="0" w:color="auto"/>
            </w:tcBorders>
            <w:vAlign w:val="center"/>
          </w:tcPr>
          <w:p w14:paraId="2F0F7798" w14:textId="77777777" w:rsidR="00BC1528" w:rsidRPr="00D5556D" w:rsidRDefault="00BC1528" w:rsidP="00DE7150">
            <w:pPr>
              <w:tabs>
                <w:tab w:val="left" w:pos="1134"/>
              </w:tabs>
              <w:spacing w:before="0" w:after="0"/>
              <w:jc w:val="center"/>
              <w:rPr>
                <w:rFonts w:ascii="Tahoma" w:eastAsia="Times New Roman" w:hAnsi="Tahoma" w:cs="Tahoma"/>
                <w:b/>
                <w:bCs/>
                <w:sz w:val="16"/>
                <w:szCs w:val="16"/>
                <w:lang w:val="en-US" w:eastAsia="it-IT"/>
              </w:rPr>
            </w:pPr>
            <w:r w:rsidRPr="00D5556D">
              <w:rPr>
                <w:rFonts w:ascii="Tahoma" w:eastAsia="Times New Roman" w:hAnsi="Tahoma" w:cs="Tahoma"/>
                <w:b/>
                <w:bCs/>
                <w:sz w:val="16"/>
                <w:szCs w:val="16"/>
                <w:lang w:val="en-US" w:eastAsia="it-IT"/>
              </w:rPr>
              <w:t>Moderate (3)</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7F6BC1AE"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p>
          <w:p w14:paraId="63F22AA4"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r w:rsidRPr="00D5556D">
              <w:rPr>
                <w:rFonts w:ascii="Tahoma" w:eastAsia="Times New Roman" w:hAnsi="Tahoma" w:cs="Tahoma"/>
                <w:b/>
                <w:sz w:val="16"/>
                <w:szCs w:val="20"/>
                <w:lang w:val="en-US" w:eastAsia="it-IT"/>
              </w:rPr>
              <w:t>Restricted Work Case / Short Term Health Effect</w:t>
            </w:r>
          </w:p>
        </w:tc>
        <w:tc>
          <w:tcPr>
            <w:tcW w:w="1559"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5C5ACE49"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p>
          <w:p w14:paraId="22A8B843"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r w:rsidRPr="00D5556D">
              <w:rPr>
                <w:rFonts w:ascii="Tahoma" w:eastAsia="Times New Roman" w:hAnsi="Tahoma" w:cs="Tahoma"/>
                <w:b/>
                <w:sz w:val="16"/>
                <w:szCs w:val="20"/>
                <w:lang w:val="en-US" w:eastAsia="it-IT"/>
              </w:rPr>
              <w:t>Moderate Environmental Impact</w:t>
            </w:r>
          </w:p>
          <w:p w14:paraId="3DB1B1D7"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p>
          <w:p w14:paraId="6500543A"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p>
        </w:tc>
        <w:tc>
          <w:tcPr>
            <w:tcW w:w="1701"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58AC2E14"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60709C84"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Moderate Asset Damage</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5B315954"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p>
          <w:p w14:paraId="0F3CE281"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r w:rsidRPr="00D5556D">
              <w:rPr>
                <w:rFonts w:ascii="Tahoma" w:eastAsia="Times New Roman" w:hAnsi="Tahoma" w:cs="Tahoma"/>
                <w:b/>
                <w:sz w:val="16"/>
                <w:szCs w:val="20"/>
                <w:lang w:val="en-US" w:eastAsia="it-IT"/>
              </w:rPr>
              <w:t>Moderate Disruption – National Media Coverage</w:t>
            </w: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2DCA336D"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412397CB" w14:textId="77777777" w:rsidR="00BC1528" w:rsidRPr="00D5556D" w:rsidRDefault="00BC1528" w:rsidP="00DE7150">
            <w:pPr>
              <w:tabs>
                <w:tab w:val="left" w:pos="1134"/>
              </w:tabs>
              <w:spacing w:before="0" w:after="0"/>
              <w:jc w:val="left"/>
              <w:rPr>
                <w:rFonts w:ascii="Tahoma" w:eastAsia="Times New Roman" w:hAnsi="Tahoma" w:cs="Tahoma"/>
                <w:b/>
                <w:sz w:val="16"/>
                <w:szCs w:val="20"/>
                <w:lang w:val="en-US" w:eastAsia="it-IT"/>
              </w:rPr>
            </w:pPr>
            <w:r w:rsidRPr="00D5556D">
              <w:rPr>
                <w:rFonts w:ascii="Tahoma" w:eastAsia="Times New Roman" w:hAnsi="Tahoma" w:cs="Tahoma"/>
                <w:b/>
                <w:bCs/>
                <w:sz w:val="16"/>
                <w:szCs w:val="20"/>
                <w:lang w:val="en-US" w:eastAsia="it-IT"/>
              </w:rPr>
              <w:t>&gt;£250,000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0000"/>
            <w:vAlign w:val="center"/>
          </w:tcPr>
          <w:p w14:paraId="0D830D42"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15</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77A04D87"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12</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5BCB28DB"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9</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1BEB3A4B"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6</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2A2815D5"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3</w:t>
            </w:r>
          </w:p>
        </w:tc>
      </w:tr>
      <w:tr w:rsidR="00BC1528" w:rsidRPr="00D5556D" w14:paraId="3D25FE41" w14:textId="77777777" w:rsidTr="00DE7150">
        <w:trPr>
          <w:trHeight w:val="389"/>
          <w:jc w:val="center"/>
        </w:trPr>
        <w:tc>
          <w:tcPr>
            <w:tcW w:w="1277" w:type="dxa"/>
            <w:tcBorders>
              <w:top w:val="thickThinLargeGap" w:sz="24" w:space="0" w:color="auto"/>
              <w:left w:val="thickThinLargeGap" w:sz="24" w:space="0" w:color="auto"/>
              <w:bottom w:val="thickThinLargeGap" w:sz="24" w:space="0" w:color="auto"/>
              <w:right w:val="thickThinLargeGap" w:sz="24" w:space="0" w:color="auto"/>
            </w:tcBorders>
            <w:vAlign w:val="center"/>
          </w:tcPr>
          <w:p w14:paraId="766BBF3E" w14:textId="77777777" w:rsidR="00BC1528" w:rsidRPr="00D5556D" w:rsidRDefault="00BC1528" w:rsidP="00DE7150">
            <w:pPr>
              <w:tabs>
                <w:tab w:val="left" w:pos="1134"/>
              </w:tabs>
              <w:spacing w:before="0" w:after="0"/>
              <w:jc w:val="center"/>
              <w:rPr>
                <w:rFonts w:ascii="Tahoma" w:eastAsia="Times New Roman" w:hAnsi="Tahoma" w:cs="Tahoma"/>
                <w:b/>
                <w:sz w:val="16"/>
                <w:szCs w:val="16"/>
                <w:lang w:val="en-US" w:eastAsia="it-IT"/>
              </w:rPr>
            </w:pPr>
            <w:r w:rsidRPr="00D5556D">
              <w:rPr>
                <w:rFonts w:ascii="Tahoma" w:eastAsia="Times New Roman" w:hAnsi="Tahoma" w:cs="Tahoma"/>
                <w:b/>
                <w:sz w:val="16"/>
                <w:szCs w:val="16"/>
                <w:lang w:val="en-US" w:eastAsia="it-IT"/>
              </w:rPr>
              <w:t>Minor (2)</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1E94B4EC"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49ED7DE7"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Medical Treatment Required / Slight Health Effect</w:t>
            </w:r>
          </w:p>
        </w:tc>
        <w:tc>
          <w:tcPr>
            <w:tcW w:w="1559"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3703DB4A"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2A006D97"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Minor Impact / Spill &gt; 1 ltr</w:t>
            </w:r>
          </w:p>
          <w:p w14:paraId="6D790D2C"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57FB5096"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5F4F7138"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tc>
        <w:tc>
          <w:tcPr>
            <w:tcW w:w="1701"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05B74C50"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63F739CE"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Minor Asset Damage</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1E717C23"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02B41E90"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Minor Disruption – Localised Media Interest</w:t>
            </w: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5305379A"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0A32FF1E"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&gt;£50,000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6171E927"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6A0A7367"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8</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FF9900"/>
            <w:vAlign w:val="center"/>
          </w:tcPr>
          <w:p w14:paraId="2DFA2863"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6</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70EC1C01"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4</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2CFB3B7D"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2</w:t>
            </w:r>
          </w:p>
        </w:tc>
      </w:tr>
      <w:tr w:rsidR="00BC1528" w:rsidRPr="00D5556D" w14:paraId="2A4CF46B" w14:textId="77777777" w:rsidTr="00DE7150">
        <w:trPr>
          <w:trHeight w:val="389"/>
          <w:jc w:val="center"/>
        </w:trPr>
        <w:tc>
          <w:tcPr>
            <w:tcW w:w="1277" w:type="dxa"/>
            <w:tcBorders>
              <w:top w:val="thickThinLargeGap" w:sz="24" w:space="0" w:color="auto"/>
              <w:left w:val="thickThinLargeGap" w:sz="24" w:space="0" w:color="auto"/>
              <w:bottom w:val="thickThinLargeGap" w:sz="24" w:space="0" w:color="auto"/>
              <w:right w:val="thickThinLargeGap" w:sz="24" w:space="0" w:color="auto"/>
            </w:tcBorders>
            <w:vAlign w:val="center"/>
          </w:tcPr>
          <w:p w14:paraId="7597E744" w14:textId="77777777" w:rsidR="00BC1528" w:rsidRPr="00D5556D" w:rsidRDefault="00BC1528" w:rsidP="00DE7150">
            <w:pPr>
              <w:tabs>
                <w:tab w:val="left" w:pos="1134"/>
              </w:tabs>
              <w:spacing w:before="0" w:after="0"/>
              <w:jc w:val="center"/>
              <w:rPr>
                <w:rFonts w:ascii="Tahoma" w:eastAsia="Times New Roman" w:hAnsi="Tahoma" w:cs="Tahoma"/>
                <w:b/>
                <w:bCs/>
                <w:sz w:val="16"/>
                <w:szCs w:val="16"/>
                <w:lang w:val="en-US" w:eastAsia="it-IT"/>
              </w:rPr>
            </w:pPr>
            <w:r w:rsidRPr="00D5556D">
              <w:rPr>
                <w:rFonts w:ascii="Tahoma" w:eastAsia="Times New Roman" w:hAnsi="Tahoma" w:cs="Tahoma"/>
                <w:b/>
                <w:bCs/>
                <w:sz w:val="16"/>
                <w:szCs w:val="16"/>
                <w:lang w:val="en-US" w:eastAsia="it-IT"/>
              </w:rPr>
              <w:t>Negligible (1)</w:t>
            </w: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5F900BDF"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342440B4"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First aid, no LTI</w:t>
            </w:r>
          </w:p>
        </w:tc>
        <w:tc>
          <w:tcPr>
            <w:tcW w:w="1559"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6DD3194C"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567E65A1"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Negligible Impact / Spill &lt; 1 ltr</w:t>
            </w:r>
          </w:p>
        </w:tc>
        <w:tc>
          <w:tcPr>
            <w:tcW w:w="1701"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4A0DB66B"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0B1BF40D"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Negligible Asset Damage</w:t>
            </w:r>
          </w:p>
          <w:p w14:paraId="4A6E4DA5"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04A59241"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p w14:paraId="5EE87CE3"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p>
        </w:tc>
        <w:tc>
          <w:tcPr>
            <w:tcW w:w="1276"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180BEFED"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it-IT" w:eastAsia="it-IT"/>
              </w:rPr>
            </w:pPr>
          </w:p>
          <w:p w14:paraId="1D001A50"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it-IT" w:eastAsia="it-IT"/>
              </w:rPr>
            </w:pPr>
            <w:r w:rsidRPr="00D5556D">
              <w:rPr>
                <w:rFonts w:ascii="Tahoma" w:eastAsia="Times New Roman" w:hAnsi="Tahoma" w:cs="Tahoma"/>
                <w:b/>
                <w:bCs/>
                <w:sz w:val="16"/>
                <w:szCs w:val="20"/>
                <w:lang w:val="it-IT" w:eastAsia="it-IT"/>
              </w:rPr>
              <w:t>Negligible Disruption – No Media Interest</w:t>
            </w: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E0E0E0"/>
          </w:tcPr>
          <w:p w14:paraId="27FE1FEB"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it-IT" w:eastAsia="it-IT"/>
              </w:rPr>
            </w:pPr>
          </w:p>
          <w:p w14:paraId="5B1B3E54" w14:textId="77777777" w:rsidR="00BC1528" w:rsidRPr="00D5556D" w:rsidRDefault="00BC1528" w:rsidP="00DE7150">
            <w:pPr>
              <w:tabs>
                <w:tab w:val="left" w:pos="1134"/>
              </w:tabs>
              <w:spacing w:before="0" w:after="0"/>
              <w:jc w:val="left"/>
              <w:rPr>
                <w:rFonts w:ascii="Tahoma" w:eastAsia="Times New Roman" w:hAnsi="Tahoma" w:cs="Tahoma"/>
                <w:b/>
                <w:bCs/>
                <w:sz w:val="16"/>
                <w:szCs w:val="20"/>
                <w:lang w:val="en-US" w:eastAsia="it-IT"/>
              </w:rPr>
            </w:pPr>
            <w:r w:rsidRPr="00D5556D">
              <w:rPr>
                <w:rFonts w:ascii="Tahoma" w:eastAsia="Times New Roman" w:hAnsi="Tahoma" w:cs="Tahoma"/>
                <w:b/>
                <w:bCs/>
                <w:sz w:val="16"/>
                <w:szCs w:val="20"/>
                <w:lang w:val="en-US" w:eastAsia="it-IT"/>
              </w:rPr>
              <w:t>&lt;£50,000</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3F33130D"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5</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256EC133"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4</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24F69573"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3</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22D0210A"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2</w:t>
            </w:r>
          </w:p>
        </w:tc>
        <w:tc>
          <w:tcPr>
            <w:tcW w:w="1134" w:type="dxa"/>
            <w:tcBorders>
              <w:top w:val="thickThinLargeGap" w:sz="24" w:space="0" w:color="auto"/>
              <w:left w:val="thickThinLargeGap" w:sz="24" w:space="0" w:color="auto"/>
              <w:bottom w:val="thickThinLargeGap" w:sz="24" w:space="0" w:color="auto"/>
              <w:right w:val="thickThinLargeGap" w:sz="24" w:space="0" w:color="auto"/>
            </w:tcBorders>
            <w:shd w:val="clear" w:color="auto" w:fill="00FF00"/>
            <w:vAlign w:val="center"/>
          </w:tcPr>
          <w:p w14:paraId="25904251" w14:textId="77777777" w:rsidR="00BC1528" w:rsidRPr="00D5556D" w:rsidRDefault="00BC1528" w:rsidP="00DE7150">
            <w:pPr>
              <w:tabs>
                <w:tab w:val="left" w:pos="1134"/>
              </w:tabs>
              <w:spacing w:before="0" w:after="0"/>
              <w:jc w:val="center"/>
              <w:rPr>
                <w:rFonts w:ascii="Tahoma" w:eastAsia="Times New Roman" w:hAnsi="Tahoma" w:cs="Tahoma"/>
                <w:b/>
                <w:szCs w:val="28"/>
                <w:lang w:val="en-US" w:eastAsia="it-IT"/>
              </w:rPr>
            </w:pPr>
            <w:r w:rsidRPr="00D5556D">
              <w:rPr>
                <w:rFonts w:ascii="Tahoma" w:eastAsia="Times New Roman" w:hAnsi="Tahoma" w:cs="Tahoma"/>
                <w:b/>
                <w:szCs w:val="28"/>
                <w:lang w:val="en-US" w:eastAsia="it-IT"/>
              </w:rPr>
              <w:t>1</w:t>
            </w:r>
          </w:p>
        </w:tc>
      </w:tr>
    </w:tbl>
    <w:p w14:paraId="16757782" w14:textId="77777777" w:rsidR="00625D74" w:rsidRDefault="00625D74" w:rsidP="00E347D1">
      <w:pPr>
        <w:spacing w:before="0" w:after="0"/>
        <w:ind w:left="-400"/>
        <w:jc w:val="left"/>
        <w:rPr>
          <w:rFonts w:eastAsia="Times New Roman" w:cstheme="minorHAnsi"/>
          <w:sz w:val="18"/>
          <w:szCs w:val="20"/>
        </w:rPr>
      </w:pPr>
    </w:p>
    <w:p w14:paraId="70BACF5E" w14:textId="77777777" w:rsidR="00A40325" w:rsidRDefault="00A40325" w:rsidP="00E347D1">
      <w:pPr>
        <w:spacing w:before="0" w:after="0"/>
        <w:ind w:left="-400"/>
        <w:jc w:val="left"/>
        <w:rPr>
          <w:rFonts w:eastAsia="Times New Roman" w:cstheme="minorHAnsi"/>
          <w:sz w:val="18"/>
          <w:szCs w:val="20"/>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9"/>
        <w:gridCol w:w="850"/>
        <w:gridCol w:w="9908"/>
      </w:tblGrid>
      <w:tr w:rsidR="009333A8" w:rsidRPr="007721C2" w14:paraId="79757029" w14:textId="77777777" w:rsidTr="00A40325">
        <w:trPr>
          <w:jc w:val="center"/>
        </w:trPr>
        <w:tc>
          <w:tcPr>
            <w:tcW w:w="13887" w:type="dxa"/>
            <w:gridSpan w:val="3"/>
            <w:shd w:val="clear" w:color="auto" w:fill="D9D9D9" w:themeFill="background1" w:themeFillShade="D9"/>
          </w:tcPr>
          <w:p w14:paraId="1ABA55AC" w14:textId="47649C33" w:rsidR="0038185D" w:rsidRPr="007721C2" w:rsidRDefault="0038185D" w:rsidP="00DD436F">
            <w:pPr>
              <w:spacing w:before="0" w:after="0"/>
              <w:jc w:val="left"/>
              <w:rPr>
                <w:rFonts w:eastAsia="Times New Roman" w:cstheme="minorHAnsi"/>
                <w:b/>
                <w:szCs w:val="20"/>
              </w:rPr>
            </w:pPr>
            <w:r>
              <w:rPr>
                <w:rFonts w:eastAsia="Times New Roman" w:cstheme="minorHAnsi"/>
                <w:b/>
                <w:szCs w:val="20"/>
              </w:rPr>
              <w:t>R</w:t>
            </w:r>
            <w:r w:rsidR="00902488">
              <w:rPr>
                <w:rFonts w:eastAsia="Times New Roman" w:cstheme="minorHAnsi"/>
                <w:b/>
                <w:szCs w:val="20"/>
              </w:rPr>
              <w:t xml:space="preserve">isk Acceptability </w:t>
            </w:r>
          </w:p>
        </w:tc>
      </w:tr>
      <w:tr w:rsidR="00656A44" w:rsidRPr="007721C2" w14:paraId="0AA9BBA9" w14:textId="77777777" w:rsidTr="00A40325">
        <w:trPr>
          <w:jc w:val="center"/>
        </w:trPr>
        <w:tc>
          <w:tcPr>
            <w:tcW w:w="3129" w:type="dxa"/>
            <w:shd w:val="clear" w:color="auto" w:fill="92D050"/>
          </w:tcPr>
          <w:p w14:paraId="295CDC71" w14:textId="27EBDFFA" w:rsidR="00656A44" w:rsidRPr="00A865E9" w:rsidRDefault="00656A44" w:rsidP="00DD436F">
            <w:pPr>
              <w:spacing w:before="0" w:after="0"/>
              <w:jc w:val="left"/>
              <w:rPr>
                <w:rFonts w:eastAsia="Times New Roman" w:cstheme="minorHAnsi"/>
                <w:bCs/>
                <w:sz w:val="20"/>
                <w:szCs w:val="20"/>
              </w:rPr>
            </w:pPr>
            <w:r w:rsidRPr="00A865E9">
              <w:rPr>
                <w:rFonts w:eastAsia="Times New Roman" w:cstheme="minorHAnsi"/>
                <w:bCs/>
                <w:sz w:val="20"/>
                <w:szCs w:val="20"/>
              </w:rPr>
              <w:t>Low Risk</w:t>
            </w:r>
          </w:p>
        </w:tc>
        <w:tc>
          <w:tcPr>
            <w:tcW w:w="850" w:type="dxa"/>
          </w:tcPr>
          <w:p w14:paraId="627F6DDB" w14:textId="373F5EFE" w:rsidR="00656A44" w:rsidRPr="00A865E9" w:rsidRDefault="00656A44" w:rsidP="00603FF3">
            <w:pPr>
              <w:spacing w:before="0" w:after="0"/>
              <w:jc w:val="center"/>
              <w:rPr>
                <w:rFonts w:eastAsia="Times New Roman" w:cstheme="minorHAnsi"/>
                <w:bCs/>
                <w:sz w:val="20"/>
                <w:szCs w:val="20"/>
              </w:rPr>
            </w:pPr>
            <w:r w:rsidRPr="00A865E9">
              <w:rPr>
                <w:rFonts w:eastAsia="Times New Roman" w:cstheme="minorHAnsi"/>
                <w:bCs/>
                <w:sz w:val="20"/>
                <w:szCs w:val="20"/>
              </w:rPr>
              <w:t>1 -5</w:t>
            </w:r>
          </w:p>
        </w:tc>
        <w:tc>
          <w:tcPr>
            <w:tcW w:w="9908" w:type="dxa"/>
          </w:tcPr>
          <w:p w14:paraId="6A81A527" w14:textId="0266C011" w:rsidR="00656A44" w:rsidRPr="00A865E9" w:rsidRDefault="00C62BA6" w:rsidP="00DD436F">
            <w:pPr>
              <w:spacing w:before="0" w:after="0"/>
              <w:jc w:val="left"/>
              <w:rPr>
                <w:rFonts w:eastAsia="Times New Roman" w:cstheme="minorHAnsi"/>
                <w:bCs/>
                <w:sz w:val="20"/>
                <w:szCs w:val="20"/>
              </w:rPr>
            </w:pPr>
            <w:r w:rsidRPr="00A865E9">
              <w:rPr>
                <w:rFonts w:eastAsia="Times New Roman" w:cstheme="minorHAnsi"/>
                <w:bCs/>
                <w:sz w:val="20"/>
                <w:szCs w:val="20"/>
              </w:rPr>
              <w:t>May proceed without additional controls</w:t>
            </w:r>
          </w:p>
        </w:tc>
      </w:tr>
      <w:tr w:rsidR="00656A44" w:rsidRPr="007721C2" w14:paraId="42900D59" w14:textId="77777777" w:rsidTr="00A40325">
        <w:trPr>
          <w:jc w:val="center"/>
        </w:trPr>
        <w:tc>
          <w:tcPr>
            <w:tcW w:w="3129" w:type="dxa"/>
            <w:shd w:val="clear" w:color="auto" w:fill="FFC000"/>
          </w:tcPr>
          <w:p w14:paraId="2C910ADA" w14:textId="7F98D6C3" w:rsidR="00656A44" w:rsidRPr="00A865E9" w:rsidRDefault="00656A44" w:rsidP="00DD436F">
            <w:pPr>
              <w:spacing w:before="0" w:after="0"/>
              <w:jc w:val="left"/>
              <w:rPr>
                <w:rFonts w:eastAsia="Times New Roman" w:cstheme="minorHAnsi"/>
                <w:bCs/>
                <w:sz w:val="20"/>
                <w:szCs w:val="20"/>
              </w:rPr>
            </w:pPr>
            <w:r w:rsidRPr="00A865E9">
              <w:rPr>
                <w:rFonts w:eastAsia="Times New Roman" w:cstheme="minorHAnsi"/>
                <w:bCs/>
                <w:sz w:val="20"/>
                <w:szCs w:val="20"/>
              </w:rPr>
              <w:t>Medium Risk</w:t>
            </w:r>
          </w:p>
        </w:tc>
        <w:tc>
          <w:tcPr>
            <w:tcW w:w="850" w:type="dxa"/>
          </w:tcPr>
          <w:p w14:paraId="5D5B7692" w14:textId="5FB88733" w:rsidR="00656A44" w:rsidRPr="00A865E9" w:rsidRDefault="00656A44" w:rsidP="00603FF3">
            <w:pPr>
              <w:spacing w:before="0" w:after="0"/>
              <w:jc w:val="center"/>
              <w:rPr>
                <w:rFonts w:eastAsia="Times New Roman" w:cstheme="minorHAnsi"/>
                <w:bCs/>
                <w:sz w:val="20"/>
                <w:szCs w:val="20"/>
              </w:rPr>
            </w:pPr>
            <w:r w:rsidRPr="00A865E9">
              <w:rPr>
                <w:rFonts w:eastAsia="Times New Roman" w:cstheme="minorHAnsi"/>
                <w:bCs/>
                <w:sz w:val="20"/>
                <w:szCs w:val="20"/>
              </w:rPr>
              <w:t>6</w:t>
            </w:r>
            <w:r w:rsidR="00477604" w:rsidRPr="00A865E9">
              <w:rPr>
                <w:rFonts w:eastAsia="Times New Roman" w:cstheme="minorHAnsi"/>
                <w:bCs/>
                <w:sz w:val="20"/>
                <w:szCs w:val="20"/>
              </w:rPr>
              <w:t xml:space="preserve"> – 12</w:t>
            </w:r>
          </w:p>
        </w:tc>
        <w:tc>
          <w:tcPr>
            <w:tcW w:w="9908" w:type="dxa"/>
          </w:tcPr>
          <w:p w14:paraId="535A1979" w14:textId="168852B3" w:rsidR="00656A44" w:rsidRPr="00A865E9" w:rsidRDefault="00C62BA6" w:rsidP="00DD436F">
            <w:pPr>
              <w:spacing w:before="0" w:after="0"/>
              <w:jc w:val="left"/>
              <w:rPr>
                <w:rFonts w:eastAsia="Times New Roman" w:cstheme="minorHAnsi"/>
                <w:bCs/>
                <w:sz w:val="20"/>
                <w:szCs w:val="20"/>
              </w:rPr>
            </w:pPr>
            <w:r w:rsidRPr="00A865E9">
              <w:rPr>
                <w:rFonts w:eastAsia="Times New Roman" w:cstheme="minorHAnsi"/>
                <w:bCs/>
                <w:sz w:val="20"/>
                <w:szCs w:val="20"/>
              </w:rPr>
              <w:t xml:space="preserve">Additional consideration and risk reduction required.  </w:t>
            </w:r>
          </w:p>
        </w:tc>
      </w:tr>
      <w:tr w:rsidR="00656A44" w:rsidRPr="007721C2" w14:paraId="4A5B258A" w14:textId="77777777" w:rsidTr="00A40325">
        <w:trPr>
          <w:jc w:val="center"/>
        </w:trPr>
        <w:tc>
          <w:tcPr>
            <w:tcW w:w="3129" w:type="dxa"/>
            <w:shd w:val="clear" w:color="auto" w:fill="FF0000"/>
          </w:tcPr>
          <w:p w14:paraId="383AF316" w14:textId="5993FCBD" w:rsidR="00656A44" w:rsidRPr="00A865E9" w:rsidRDefault="00656A44" w:rsidP="00DD436F">
            <w:pPr>
              <w:spacing w:before="0" w:after="0"/>
              <w:jc w:val="left"/>
              <w:rPr>
                <w:rFonts w:eastAsia="Times New Roman" w:cstheme="minorHAnsi"/>
                <w:bCs/>
                <w:sz w:val="20"/>
                <w:szCs w:val="20"/>
              </w:rPr>
            </w:pPr>
            <w:r w:rsidRPr="00A865E9">
              <w:rPr>
                <w:rFonts w:eastAsia="Times New Roman" w:cstheme="minorHAnsi"/>
                <w:bCs/>
                <w:sz w:val="20"/>
                <w:szCs w:val="20"/>
              </w:rPr>
              <w:t>High Risk</w:t>
            </w:r>
          </w:p>
        </w:tc>
        <w:tc>
          <w:tcPr>
            <w:tcW w:w="850" w:type="dxa"/>
          </w:tcPr>
          <w:p w14:paraId="59410CDD" w14:textId="2AAF2F84" w:rsidR="00656A44" w:rsidRPr="00A865E9" w:rsidRDefault="00477604" w:rsidP="00603FF3">
            <w:pPr>
              <w:spacing w:before="0" w:after="0"/>
              <w:jc w:val="center"/>
              <w:rPr>
                <w:rFonts w:eastAsia="Times New Roman" w:cstheme="minorHAnsi"/>
                <w:bCs/>
                <w:sz w:val="20"/>
                <w:szCs w:val="20"/>
              </w:rPr>
            </w:pPr>
            <w:r w:rsidRPr="00A865E9">
              <w:rPr>
                <w:rFonts w:eastAsia="Times New Roman" w:cstheme="minorHAnsi"/>
                <w:bCs/>
                <w:sz w:val="20"/>
                <w:szCs w:val="20"/>
              </w:rPr>
              <w:t>15 - 25</w:t>
            </w:r>
          </w:p>
        </w:tc>
        <w:tc>
          <w:tcPr>
            <w:tcW w:w="9908" w:type="dxa"/>
          </w:tcPr>
          <w:p w14:paraId="488C530E" w14:textId="7D1435D9" w:rsidR="00656A44" w:rsidRPr="00A865E9" w:rsidRDefault="0022352C" w:rsidP="00DD436F">
            <w:pPr>
              <w:spacing w:before="0" w:after="0"/>
              <w:jc w:val="left"/>
              <w:rPr>
                <w:rFonts w:eastAsia="Times New Roman" w:cstheme="minorHAnsi"/>
                <w:bCs/>
                <w:sz w:val="20"/>
                <w:szCs w:val="20"/>
              </w:rPr>
            </w:pPr>
            <w:r w:rsidRPr="00A865E9">
              <w:rPr>
                <w:rFonts w:eastAsia="Times New Roman" w:cstheme="minorHAnsi"/>
                <w:bCs/>
                <w:sz w:val="20"/>
                <w:szCs w:val="20"/>
              </w:rPr>
              <w:t>May not proceed</w:t>
            </w:r>
            <w:r w:rsidR="00A865E9" w:rsidRPr="00A865E9">
              <w:rPr>
                <w:rFonts w:eastAsia="Times New Roman" w:cstheme="minorHAnsi"/>
                <w:bCs/>
                <w:sz w:val="20"/>
                <w:szCs w:val="20"/>
              </w:rPr>
              <w:t>.  Alternative method required</w:t>
            </w:r>
            <w:r w:rsidR="000E58DE">
              <w:rPr>
                <w:rFonts w:eastAsia="Times New Roman" w:cstheme="minorHAnsi"/>
                <w:bCs/>
                <w:sz w:val="20"/>
                <w:szCs w:val="20"/>
              </w:rPr>
              <w:t>.</w:t>
            </w:r>
            <w:r w:rsidR="00A865E9" w:rsidRPr="00A865E9">
              <w:rPr>
                <w:rFonts w:eastAsia="Times New Roman" w:cstheme="minorHAnsi"/>
                <w:bCs/>
                <w:sz w:val="20"/>
                <w:szCs w:val="20"/>
              </w:rPr>
              <w:t xml:space="preserve"> </w:t>
            </w:r>
          </w:p>
        </w:tc>
      </w:tr>
    </w:tbl>
    <w:p w14:paraId="12A257DE" w14:textId="387D854F" w:rsidR="003C0D8C" w:rsidRDefault="003C0D8C" w:rsidP="00080A48">
      <w:pPr>
        <w:spacing w:before="0" w:after="0"/>
        <w:ind w:left="-400"/>
        <w:jc w:val="center"/>
        <w:rPr>
          <w:rFonts w:eastAsia="Times New Roman" w:cstheme="minorHAnsi"/>
          <w:sz w:val="18"/>
          <w:szCs w:val="20"/>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2126"/>
        <w:gridCol w:w="2124"/>
        <w:gridCol w:w="425"/>
        <w:gridCol w:w="399"/>
        <w:gridCol w:w="425"/>
        <w:gridCol w:w="3427"/>
        <w:gridCol w:w="425"/>
        <w:gridCol w:w="425"/>
        <w:gridCol w:w="426"/>
        <w:gridCol w:w="1544"/>
        <w:gridCol w:w="19"/>
      </w:tblGrid>
      <w:tr w:rsidR="0059348F" w:rsidRPr="007721C2" w14:paraId="6F88C2D0" w14:textId="77777777" w:rsidTr="009B4EFA">
        <w:trPr>
          <w:tblHeader/>
          <w:jc w:val="center"/>
        </w:trPr>
        <w:tc>
          <w:tcPr>
            <w:tcW w:w="13887" w:type="dxa"/>
            <w:gridSpan w:val="13"/>
            <w:shd w:val="clear" w:color="auto" w:fill="D9D9D9" w:themeFill="background1" w:themeFillShade="D9"/>
          </w:tcPr>
          <w:p w14:paraId="5E61F88B" w14:textId="0B564735" w:rsidR="0059348F" w:rsidRPr="007721C2" w:rsidRDefault="0059348F" w:rsidP="00BC6671">
            <w:pPr>
              <w:spacing w:before="0" w:after="0"/>
              <w:jc w:val="left"/>
              <w:rPr>
                <w:rFonts w:eastAsia="Times New Roman" w:cstheme="minorHAnsi"/>
                <w:b/>
                <w:szCs w:val="20"/>
              </w:rPr>
            </w:pPr>
            <w:r>
              <w:rPr>
                <w:rFonts w:eastAsia="Times New Roman" w:cstheme="minorHAnsi"/>
                <w:b/>
                <w:szCs w:val="20"/>
              </w:rPr>
              <w:t xml:space="preserve">RA Register </w:t>
            </w:r>
          </w:p>
        </w:tc>
      </w:tr>
      <w:tr w:rsidR="00AC30B4" w:rsidRPr="007721C2" w14:paraId="12B6FC5D" w14:textId="77777777" w:rsidTr="009B4EFA">
        <w:trPr>
          <w:gridAfter w:val="1"/>
          <w:wAfter w:w="19" w:type="dxa"/>
          <w:cantSplit/>
          <w:trHeight w:val="1206"/>
          <w:tblHeader/>
          <w:jc w:val="center"/>
        </w:trPr>
        <w:tc>
          <w:tcPr>
            <w:tcW w:w="562" w:type="dxa"/>
            <w:tcBorders>
              <w:right w:val="single" w:sz="4" w:space="0" w:color="auto"/>
            </w:tcBorders>
            <w:shd w:val="clear" w:color="auto" w:fill="BFBFBF" w:themeFill="background1" w:themeFillShade="BF"/>
            <w:vAlign w:val="center"/>
          </w:tcPr>
          <w:p w14:paraId="6841C4EC" w14:textId="16DBB010" w:rsidR="007C57CA" w:rsidRPr="00B43BC3" w:rsidRDefault="002D3EE9" w:rsidP="002B7280">
            <w:pPr>
              <w:jc w:val="center"/>
              <w:rPr>
                <w:rFonts w:eastAsia="Times New Roman" w:cstheme="minorHAnsi"/>
                <w:bCs/>
                <w:sz w:val="20"/>
                <w:szCs w:val="20"/>
              </w:rPr>
            </w:pPr>
            <w:r w:rsidRPr="00B43BC3">
              <w:rPr>
                <w:rFonts w:eastAsia="Times New Roman" w:cstheme="minorHAnsi"/>
                <w:bCs/>
                <w:sz w:val="20"/>
                <w:szCs w:val="20"/>
              </w:rPr>
              <w:t>No.</w:t>
            </w:r>
          </w:p>
        </w:tc>
        <w:tc>
          <w:tcPr>
            <w:tcW w:w="1560" w:type="dxa"/>
            <w:tcBorders>
              <w:right w:val="single" w:sz="4" w:space="0" w:color="auto"/>
            </w:tcBorders>
            <w:shd w:val="clear" w:color="auto" w:fill="BFBFBF" w:themeFill="background1" w:themeFillShade="BF"/>
            <w:vAlign w:val="center"/>
          </w:tcPr>
          <w:p w14:paraId="27F85DF4" w14:textId="56D8FA58" w:rsidR="007C57CA" w:rsidRPr="00B43BC3" w:rsidRDefault="007C57CA" w:rsidP="002B7280">
            <w:pPr>
              <w:jc w:val="center"/>
              <w:rPr>
                <w:rFonts w:eastAsia="Times New Roman" w:cstheme="minorHAnsi"/>
                <w:bCs/>
                <w:sz w:val="20"/>
                <w:szCs w:val="20"/>
              </w:rPr>
            </w:pPr>
            <w:r w:rsidRPr="00B43BC3">
              <w:rPr>
                <w:rFonts w:eastAsia="Times New Roman" w:cstheme="minorHAnsi"/>
                <w:bCs/>
                <w:sz w:val="20"/>
                <w:szCs w:val="20"/>
              </w:rPr>
              <w:t>T</w:t>
            </w:r>
            <w:r w:rsidR="0070526C" w:rsidRPr="00B43BC3">
              <w:rPr>
                <w:rFonts w:eastAsia="Times New Roman" w:cstheme="minorHAnsi"/>
                <w:bCs/>
                <w:sz w:val="20"/>
                <w:szCs w:val="20"/>
              </w:rPr>
              <w:t xml:space="preserve">ask / </w:t>
            </w:r>
            <w:r w:rsidRPr="00B43BC3">
              <w:rPr>
                <w:rFonts w:eastAsia="Times New Roman" w:cstheme="minorHAnsi"/>
                <w:bCs/>
                <w:sz w:val="20"/>
                <w:szCs w:val="20"/>
              </w:rPr>
              <w:t>A</w:t>
            </w:r>
            <w:r w:rsidR="0070526C" w:rsidRPr="00B43BC3">
              <w:rPr>
                <w:rFonts w:eastAsia="Times New Roman" w:cstheme="minorHAnsi"/>
                <w:bCs/>
                <w:sz w:val="20"/>
                <w:szCs w:val="20"/>
              </w:rPr>
              <w:t>ctivity</w:t>
            </w:r>
          </w:p>
        </w:tc>
        <w:tc>
          <w:tcPr>
            <w:tcW w:w="2126" w:type="dxa"/>
            <w:tcBorders>
              <w:left w:val="single" w:sz="4" w:space="0" w:color="auto"/>
              <w:right w:val="single" w:sz="4" w:space="0" w:color="auto"/>
            </w:tcBorders>
            <w:shd w:val="clear" w:color="auto" w:fill="BFBFBF" w:themeFill="background1" w:themeFillShade="BF"/>
            <w:vAlign w:val="center"/>
          </w:tcPr>
          <w:p w14:paraId="7E391FFF" w14:textId="72382668" w:rsidR="007C57CA" w:rsidRPr="00B43BC3" w:rsidRDefault="007C57CA" w:rsidP="002B7280">
            <w:pPr>
              <w:spacing w:after="0"/>
              <w:jc w:val="center"/>
              <w:rPr>
                <w:rFonts w:eastAsia="Times New Roman" w:cstheme="minorHAnsi"/>
                <w:bCs/>
                <w:sz w:val="20"/>
                <w:szCs w:val="20"/>
              </w:rPr>
            </w:pPr>
            <w:r w:rsidRPr="00B43BC3">
              <w:rPr>
                <w:rFonts w:eastAsia="Times New Roman" w:cstheme="minorHAnsi"/>
                <w:bCs/>
                <w:sz w:val="20"/>
                <w:szCs w:val="20"/>
              </w:rPr>
              <w:t>H</w:t>
            </w:r>
            <w:r w:rsidR="0041056D" w:rsidRPr="00B43BC3">
              <w:rPr>
                <w:rFonts w:eastAsia="Times New Roman" w:cstheme="minorHAnsi"/>
                <w:bCs/>
                <w:sz w:val="20"/>
                <w:szCs w:val="20"/>
              </w:rPr>
              <w:t xml:space="preserve">azard </w:t>
            </w:r>
            <w:r w:rsidRPr="00B43BC3">
              <w:rPr>
                <w:rFonts w:eastAsia="Times New Roman" w:cstheme="minorHAnsi"/>
                <w:bCs/>
                <w:sz w:val="20"/>
                <w:szCs w:val="20"/>
              </w:rPr>
              <w:t>/</w:t>
            </w:r>
            <w:r w:rsidR="0041056D" w:rsidRPr="00B43BC3">
              <w:rPr>
                <w:rFonts w:eastAsia="Times New Roman" w:cstheme="minorHAnsi"/>
                <w:bCs/>
                <w:sz w:val="20"/>
                <w:szCs w:val="20"/>
              </w:rPr>
              <w:t xml:space="preserve"> </w:t>
            </w:r>
            <w:r w:rsidRPr="00B43BC3">
              <w:rPr>
                <w:rFonts w:eastAsia="Times New Roman" w:cstheme="minorHAnsi"/>
                <w:bCs/>
                <w:sz w:val="20"/>
                <w:szCs w:val="20"/>
              </w:rPr>
              <w:t>A</w:t>
            </w:r>
            <w:r w:rsidR="0041056D" w:rsidRPr="00B43BC3">
              <w:rPr>
                <w:rFonts w:eastAsia="Times New Roman" w:cstheme="minorHAnsi"/>
                <w:bCs/>
                <w:sz w:val="20"/>
                <w:szCs w:val="20"/>
              </w:rPr>
              <w:t>spect</w:t>
            </w:r>
          </w:p>
        </w:tc>
        <w:tc>
          <w:tcPr>
            <w:tcW w:w="2124" w:type="dxa"/>
            <w:tcBorders>
              <w:left w:val="single" w:sz="4" w:space="0" w:color="auto"/>
              <w:right w:val="single" w:sz="4" w:space="0" w:color="auto"/>
            </w:tcBorders>
            <w:shd w:val="clear" w:color="auto" w:fill="BFBFBF" w:themeFill="background1" w:themeFillShade="BF"/>
            <w:vAlign w:val="center"/>
          </w:tcPr>
          <w:p w14:paraId="708D68FA" w14:textId="73819071" w:rsidR="007C57CA" w:rsidRPr="00B43BC3" w:rsidRDefault="007C57CA" w:rsidP="002B7280">
            <w:pPr>
              <w:spacing w:after="0"/>
              <w:jc w:val="center"/>
              <w:rPr>
                <w:rFonts w:eastAsia="Times New Roman" w:cstheme="minorHAnsi"/>
                <w:bCs/>
                <w:sz w:val="20"/>
                <w:szCs w:val="20"/>
              </w:rPr>
            </w:pPr>
            <w:r w:rsidRPr="00B43BC3">
              <w:rPr>
                <w:rFonts w:eastAsia="Times New Roman" w:cstheme="minorHAnsi"/>
                <w:bCs/>
                <w:sz w:val="20"/>
                <w:szCs w:val="20"/>
              </w:rPr>
              <w:t>C</w:t>
            </w:r>
            <w:r w:rsidR="0041056D" w:rsidRPr="00B43BC3">
              <w:rPr>
                <w:rFonts w:eastAsia="Times New Roman" w:cstheme="minorHAnsi"/>
                <w:bCs/>
                <w:sz w:val="20"/>
                <w:szCs w:val="20"/>
              </w:rPr>
              <w:t xml:space="preserve">onsequence </w:t>
            </w:r>
            <w:r w:rsidRPr="00B43BC3">
              <w:rPr>
                <w:rFonts w:eastAsia="Times New Roman" w:cstheme="minorHAnsi"/>
                <w:bCs/>
                <w:sz w:val="20"/>
                <w:szCs w:val="20"/>
              </w:rPr>
              <w:t>/</w:t>
            </w:r>
            <w:r w:rsidR="0041056D" w:rsidRPr="00B43BC3">
              <w:rPr>
                <w:rFonts w:eastAsia="Times New Roman" w:cstheme="minorHAnsi"/>
                <w:bCs/>
                <w:sz w:val="20"/>
                <w:szCs w:val="20"/>
              </w:rPr>
              <w:t xml:space="preserve"> </w:t>
            </w:r>
            <w:r w:rsidRPr="00B43BC3">
              <w:rPr>
                <w:rFonts w:eastAsia="Times New Roman" w:cstheme="minorHAnsi"/>
                <w:bCs/>
                <w:sz w:val="20"/>
                <w:szCs w:val="20"/>
              </w:rPr>
              <w:t>I</w:t>
            </w:r>
            <w:r w:rsidR="0041056D" w:rsidRPr="00B43BC3">
              <w:rPr>
                <w:rFonts w:eastAsia="Times New Roman" w:cstheme="minorHAnsi"/>
                <w:bCs/>
                <w:sz w:val="20"/>
                <w:szCs w:val="20"/>
              </w:rPr>
              <w:t>mpact</w:t>
            </w:r>
          </w:p>
        </w:tc>
        <w:tc>
          <w:tcPr>
            <w:tcW w:w="425" w:type="dxa"/>
            <w:tcBorders>
              <w:left w:val="single" w:sz="4" w:space="0" w:color="auto"/>
              <w:right w:val="single" w:sz="4" w:space="0" w:color="auto"/>
            </w:tcBorders>
            <w:shd w:val="clear" w:color="auto" w:fill="BFBFBF" w:themeFill="background1" w:themeFillShade="BF"/>
            <w:textDirection w:val="btLr"/>
            <w:vAlign w:val="center"/>
          </w:tcPr>
          <w:p w14:paraId="7C013C06" w14:textId="2B6C4E0B" w:rsidR="007C57CA" w:rsidRPr="00B43BC3" w:rsidRDefault="007C57CA" w:rsidP="002159C1">
            <w:pPr>
              <w:spacing w:before="0" w:after="0"/>
              <w:ind w:right="113"/>
              <w:jc w:val="center"/>
              <w:rPr>
                <w:rFonts w:eastAsia="Times New Roman" w:cstheme="minorHAnsi"/>
                <w:bCs/>
                <w:sz w:val="20"/>
                <w:szCs w:val="20"/>
              </w:rPr>
            </w:pPr>
            <w:r w:rsidRPr="00B43BC3">
              <w:rPr>
                <w:rFonts w:eastAsia="Times New Roman" w:cstheme="minorHAnsi"/>
                <w:bCs/>
                <w:sz w:val="20"/>
                <w:szCs w:val="20"/>
              </w:rPr>
              <w:t>S</w:t>
            </w:r>
            <w:r w:rsidR="00444319" w:rsidRPr="00B43BC3">
              <w:rPr>
                <w:rFonts w:eastAsia="Times New Roman" w:cstheme="minorHAnsi"/>
                <w:bCs/>
                <w:sz w:val="20"/>
                <w:szCs w:val="20"/>
              </w:rPr>
              <w:t>everity</w:t>
            </w:r>
            <w:r w:rsidRPr="00B43BC3">
              <w:rPr>
                <w:rFonts w:eastAsia="Times New Roman" w:cstheme="minorHAnsi"/>
                <w:bCs/>
                <w:sz w:val="20"/>
                <w:szCs w:val="20"/>
              </w:rPr>
              <w:br/>
            </w:r>
          </w:p>
        </w:tc>
        <w:tc>
          <w:tcPr>
            <w:tcW w:w="399" w:type="dxa"/>
            <w:tcBorders>
              <w:left w:val="single" w:sz="4" w:space="0" w:color="auto"/>
              <w:right w:val="single" w:sz="4" w:space="0" w:color="auto"/>
            </w:tcBorders>
            <w:shd w:val="clear" w:color="auto" w:fill="BFBFBF" w:themeFill="background1" w:themeFillShade="BF"/>
            <w:textDirection w:val="btLr"/>
            <w:vAlign w:val="center"/>
          </w:tcPr>
          <w:p w14:paraId="5668A019" w14:textId="74687748" w:rsidR="007C57CA" w:rsidRPr="00B43BC3" w:rsidRDefault="007C57CA" w:rsidP="002159C1">
            <w:pPr>
              <w:spacing w:before="0" w:after="0"/>
              <w:ind w:right="113"/>
              <w:jc w:val="center"/>
              <w:rPr>
                <w:rFonts w:eastAsia="Times New Roman" w:cstheme="minorHAnsi"/>
                <w:bCs/>
                <w:sz w:val="20"/>
                <w:szCs w:val="20"/>
              </w:rPr>
            </w:pPr>
            <w:r w:rsidRPr="00B43BC3">
              <w:rPr>
                <w:rFonts w:eastAsia="Times New Roman" w:cstheme="minorHAnsi"/>
                <w:bCs/>
                <w:sz w:val="20"/>
                <w:szCs w:val="20"/>
              </w:rPr>
              <w:t>P</w:t>
            </w:r>
            <w:r w:rsidR="00444319" w:rsidRPr="00B43BC3">
              <w:rPr>
                <w:rFonts w:eastAsia="Times New Roman" w:cstheme="minorHAnsi"/>
                <w:bCs/>
                <w:sz w:val="20"/>
                <w:szCs w:val="20"/>
              </w:rPr>
              <w:t>robability</w:t>
            </w:r>
          </w:p>
        </w:tc>
        <w:tc>
          <w:tcPr>
            <w:tcW w:w="425" w:type="dxa"/>
            <w:tcBorders>
              <w:left w:val="single" w:sz="4" w:space="0" w:color="auto"/>
              <w:right w:val="single" w:sz="4" w:space="0" w:color="auto"/>
            </w:tcBorders>
            <w:shd w:val="clear" w:color="auto" w:fill="BFBFBF" w:themeFill="background1" w:themeFillShade="BF"/>
            <w:textDirection w:val="btLr"/>
            <w:vAlign w:val="center"/>
          </w:tcPr>
          <w:p w14:paraId="06D2CAE8" w14:textId="20D79688" w:rsidR="007C57CA" w:rsidRPr="00B43BC3" w:rsidRDefault="007C57CA" w:rsidP="002159C1">
            <w:pPr>
              <w:spacing w:before="0" w:after="0"/>
              <w:ind w:right="113"/>
              <w:jc w:val="center"/>
              <w:rPr>
                <w:rFonts w:eastAsia="Times New Roman" w:cstheme="minorHAnsi"/>
                <w:bCs/>
                <w:sz w:val="20"/>
                <w:szCs w:val="20"/>
              </w:rPr>
            </w:pPr>
            <w:r w:rsidRPr="00B43BC3">
              <w:rPr>
                <w:rFonts w:eastAsia="Times New Roman" w:cstheme="minorHAnsi"/>
                <w:bCs/>
                <w:sz w:val="20"/>
                <w:szCs w:val="20"/>
              </w:rPr>
              <w:t>R</w:t>
            </w:r>
            <w:r w:rsidR="00444319" w:rsidRPr="00B43BC3">
              <w:rPr>
                <w:rFonts w:eastAsia="Times New Roman" w:cstheme="minorHAnsi"/>
                <w:bCs/>
                <w:sz w:val="20"/>
                <w:szCs w:val="20"/>
              </w:rPr>
              <w:t>isk</w:t>
            </w:r>
            <w:r w:rsidRPr="00B43BC3">
              <w:rPr>
                <w:rFonts w:eastAsia="Times New Roman" w:cstheme="minorHAnsi"/>
                <w:bCs/>
                <w:sz w:val="20"/>
                <w:szCs w:val="20"/>
              </w:rPr>
              <w:t xml:space="preserve"> R</w:t>
            </w:r>
            <w:r w:rsidR="00444319" w:rsidRPr="00B43BC3">
              <w:rPr>
                <w:rFonts w:eastAsia="Times New Roman" w:cstheme="minorHAnsi"/>
                <w:bCs/>
                <w:sz w:val="20"/>
                <w:szCs w:val="20"/>
              </w:rPr>
              <w:t>ating</w:t>
            </w:r>
          </w:p>
        </w:tc>
        <w:tc>
          <w:tcPr>
            <w:tcW w:w="3427" w:type="dxa"/>
            <w:tcBorders>
              <w:left w:val="single" w:sz="4" w:space="0" w:color="auto"/>
              <w:right w:val="single" w:sz="4" w:space="0" w:color="auto"/>
            </w:tcBorders>
            <w:shd w:val="clear" w:color="auto" w:fill="BFBFBF" w:themeFill="background1" w:themeFillShade="BF"/>
            <w:vAlign w:val="center"/>
          </w:tcPr>
          <w:p w14:paraId="5FBEE85E" w14:textId="29FD45F8" w:rsidR="007C57CA" w:rsidRPr="00B43BC3" w:rsidRDefault="00A16C10" w:rsidP="002B7280">
            <w:pPr>
              <w:jc w:val="center"/>
              <w:rPr>
                <w:rFonts w:eastAsia="Times New Roman" w:cstheme="minorHAnsi"/>
                <w:bCs/>
                <w:sz w:val="20"/>
                <w:szCs w:val="20"/>
              </w:rPr>
            </w:pPr>
            <w:r w:rsidRPr="00B43BC3">
              <w:rPr>
                <w:rFonts w:eastAsia="Times New Roman" w:cstheme="minorHAnsi"/>
                <w:bCs/>
                <w:sz w:val="20"/>
                <w:szCs w:val="20"/>
              </w:rPr>
              <w:t>Control Measures</w:t>
            </w:r>
          </w:p>
        </w:tc>
        <w:tc>
          <w:tcPr>
            <w:tcW w:w="425" w:type="dxa"/>
            <w:tcBorders>
              <w:left w:val="single" w:sz="4" w:space="0" w:color="auto"/>
              <w:right w:val="single" w:sz="4" w:space="0" w:color="auto"/>
            </w:tcBorders>
            <w:shd w:val="clear" w:color="auto" w:fill="BFBFBF" w:themeFill="background1" w:themeFillShade="BF"/>
            <w:textDirection w:val="btLr"/>
            <w:vAlign w:val="center"/>
          </w:tcPr>
          <w:p w14:paraId="39E53FEE" w14:textId="74720C63" w:rsidR="007C57CA" w:rsidRPr="00B43BC3" w:rsidRDefault="007C57CA" w:rsidP="002159C1">
            <w:pPr>
              <w:spacing w:before="0" w:after="0"/>
              <w:ind w:right="113"/>
              <w:jc w:val="center"/>
              <w:rPr>
                <w:rFonts w:eastAsia="Times New Roman" w:cstheme="minorHAnsi"/>
                <w:bCs/>
                <w:sz w:val="20"/>
                <w:szCs w:val="20"/>
              </w:rPr>
            </w:pPr>
            <w:r w:rsidRPr="00B43BC3">
              <w:rPr>
                <w:rFonts w:eastAsia="Times New Roman" w:cstheme="minorHAnsi"/>
                <w:bCs/>
                <w:sz w:val="20"/>
                <w:szCs w:val="20"/>
              </w:rPr>
              <w:t>S</w:t>
            </w:r>
            <w:r w:rsidR="00A16C10" w:rsidRPr="00B43BC3">
              <w:rPr>
                <w:rFonts w:eastAsia="Times New Roman" w:cstheme="minorHAnsi"/>
                <w:bCs/>
                <w:sz w:val="20"/>
                <w:szCs w:val="20"/>
              </w:rPr>
              <w:t>everity</w:t>
            </w:r>
          </w:p>
        </w:tc>
        <w:tc>
          <w:tcPr>
            <w:tcW w:w="425" w:type="dxa"/>
            <w:tcBorders>
              <w:left w:val="single" w:sz="4" w:space="0" w:color="auto"/>
              <w:right w:val="single" w:sz="4" w:space="0" w:color="auto"/>
            </w:tcBorders>
            <w:shd w:val="clear" w:color="auto" w:fill="BFBFBF" w:themeFill="background1" w:themeFillShade="BF"/>
            <w:textDirection w:val="btLr"/>
            <w:vAlign w:val="center"/>
          </w:tcPr>
          <w:p w14:paraId="2AD268E0" w14:textId="5652353D" w:rsidR="007C57CA" w:rsidRPr="00B43BC3" w:rsidRDefault="007C57CA" w:rsidP="002159C1">
            <w:pPr>
              <w:spacing w:before="0" w:after="0"/>
              <w:ind w:right="113"/>
              <w:jc w:val="center"/>
              <w:rPr>
                <w:rFonts w:eastAsia="Times New Roman" w:cstheme="minorHAnsi"/>
                <w:bCs/>
                <w:sz w:val="20"/>
                <w:szCs w:val="20"/>
              </w:rPr>
            </w:pPr>
            <w:r w:rsidRPr="00B43BC3">
              <w:rPr>
                <w:rFonts w:eastAsia="Times New Roman" w:cstheme="minorHAnsi"/>
                <w:bCs/>
                <w:sz w:val="20"/>
                <w:szCs w:val="20"/>
              </w:rPr>
              <w:t>P</w:t>
            </w:r>
            <w:r w:rsidR="00A16C10" w:rsidRPr="00B43BC3">
              <w:rPr>
                <w:rFonts w:eastAsia="Times New Roman" w:cstheme="minorHAnsi"/>
                <w:bCs/>
                <w:sz w:val="20"/>
                <w:szCs w:val="20"/>
              </w:rPr>
              <w:t>robab</w:t>
            </w:r>
            <w:r w:rsidR="00C7301B" w:rsidRPr="00B43BC3">
              <w:rPr>
                <w:rFonts w:eastAsia="Times New Roman" w:cstheme="minorHAnsi"/>
                <w:bCs/>
                <w:sz w:val="20"/>
                <w:szCs w:val="20"/>
              </w:rPr>
              <w:t>ility</w:t>
            </w:r>
          </w:p>
        </w:tc>
        <w:tc>
          <w:tcPr>
            <w:tcW w:w="426" w:type="dxa"/>
            <w:tcBorders>
              <w:left w:val="single" w:sz="4" w:space="0" w:color="auto"/>
              <w:right w:val="single" w:sz="4" w:space="0" w:color="auto"/>
            </w:tcBorders>
            <w:shd w:val="clear" w:color="auto" w:fill="BFBFBF" w:themeFill="background1" w:themeFillShade="BF"/>
            <w:textDirection w:val="btLr"/>
            <w:vAlign w:val="center"/>
          </w:tcPr>
          <w:p w14:paraId="650E23ED" w14:textId="37AFDCE3" w:rsidR="007C57CA" w:rsidRPr="00B43BC3" w:rsidRDefault="00C7301B" w:rsidP="002159C1">
            <w:pPr>
              <w:spacing w:before="0" w:after="0"/>
              <w:ind w:left="113" w:right="113"/>
              <w:jc w:val="center"/>
              <w:rPr>
                <w:rFonts w:eastAsia="Times New Roman" w:cstheme="minorHAnsi"/>
                <w:bCs/>
                <w:sz w:val="20"/>
                <w:szCs w:val="20"/>
              </w:rPr>
            </w:pPr>
            <w:r w:rsidRPr="00B43BC3">
              <w:rPr>
                <w:rFonts w:eastAsia="Times New Roman" w:cstheme="minorHAnsi"/>
                <w:bCs/>
                <w:sz w:val="20"/>
                <w:szCs w:val="20"/>
              </w:rPr>
              <w:t>Risk</w:t>
            </w:r>
            <w:r w:rsidR="00AC30B4">
              <w:rPr>
                <w:rFonts w:eastAsia="Times New Roman" w:cstheme="minorHAnsi"/>
                <w:bCs/>
                <w:sz w:val="20"/>
                <w:szCs w:val="20"/>
              </w:rPr>
              <w:t xml:space="preserve"> </w:t>
            </w:r>
            <w:r w:rsidR="005977CC" w:rsidRPr="00B43BC3">
              <w:rPr>
                <w:rFonts w:eastAsia="Times New Roman" w:cstheme="minorHAnsi"/>
                <w:bCs/>
                <w:sz w:val="20"/>
                <w:szCs w:val="20"/>
              </w:rPr>
              <w:t>Ratin</w:t>
            </w:r>
            <w:r w:rsidR="00AC30B4">
              <w:rPr>
                <w:rFonts w:eastAsia="Times New Roman" w:cstheme="minorHAnsi"/>
                <w:bCs/>
                <w:sz w:val="20"/>
                <w:szCs w:val="20"/>
              </w:rPr>
              <w:t>g</w:t>
            </w:r>
          </w:p>
        </w:tc>
        <w:tc>
          <w:tcPr>
            <w:tcW w:w="1544" w:type="dxa"/>
            <w:tcBorders>
              <w:left w:val="single" w:sz="4" w:space="0" w:color="auto"/>
            </w:tcBorders>
            <w:shd w:val="clear" w:color="auto" w:fill="BFBFBF" w:themeFill="background1" w:themeFillShade="BF"/>
            <w:vAlign w:val="center"/>
          </w:tcPr>
          <w:p w14:paraId="6A853108" w14:textId="13029E57" w:rsidR="007C57CA" w:rsidRPr="00B43BC3" w:rsidRDefault="007C57CA" w:rsidP="002B7280">
            <w:pPr>
              <w:keepNext/>
              <w:spacing w:before="0" w:after="0"/>
              <w:jc w:val="center"/>
              <w:outlineLvl w:val="0"/>
              <w:rPr>
                <w:rFonts w:eastAsia="Times New Roman" w:cstheme="minorHAnsi"/>
                <w:bCs/>
                <w:sz w:val="20"/>
                <w:szCs w:val="20"/>
              </w:rPr>
            </w:pPr>
            <w:r w:rsidRPr="00B43BC3">
              <w:rPr>
                <w:rFonts w:eastAsia="Times New Roman" w:cstheme="minorHAnsi"/>
                <w:bCs/>
                <w:sz w:val="20"/>
                <w:szCs w:val="20"/>
              </w:rPr>
              <w:t>A</w:t>
            </w:r>
            <w:r w:rsidR="002A7600" w:rsidRPr="00B43BC3">
              <w:rPr>
                <w:rFonts w:eastAsia="Times New Roman" w:cstheme="minorHAnsi"/>
                <w:bCs/>
                <w:sz w:val="20"/>
                <w:szCs w:val="20"/>
              </w:rPr>
              <w:t>ctioned</w:t>
            </w:r>
            <w:r w:rsidR="00B97CBE" w:rsidRPr="00B43BC3">
              <w:rPr>
                <w:rFonts w:eastAsia="Times New Roman" w:cstheme="minorHAnsi"/>
                <w:bCs/>
                <w:sz w:val="20"/>
                <w:szCs w:val="20"/>
              </w:rPr>
              <w:t xml:space="preserve"> B</w:t>
            </w:r>
            <w:r w:rsidR="002A7600" w:rsidRPr="00B43BC3">
              <w:rPr>
                <w:rFonts w:eastAsia="Times New Roman" w:cstheme="minorHAnsi"/>
                <w:bCs/>
                <w:sz w:val="20"/>
                <w:szCs w:val="20"/>
              </w:rPr>
              <w:t>y</w:t>
            </w:r>
          </w:p>
        </w:tc>
      </w:tr>
      <w:tr w:rsidR="0053392A" w:rsidRPr="007721C2" w14:paraId="7F4E1685" w14:textId="77777777" w:rsidTr="00F17AF9">
        <w:trPr>
          <w:gridAfter w:val="1"/>
          <w:wAfter w:w="19" w:type="dxa"/>
          <w:trHeight w:val="274"/>
          <w:jc w:val="center"/>
        </w:trPr>
        <w:tc>
          <w:tcPr>
            <w:tcW w:w="13868" w:type="dxa"/>
            <w:gridSpan w:val="12"/>
            <w:shd w:val="clear" w:color="auto" w:fill="D9D9D9" w:themeFill="background1" w:themeFillShade="D9"/>
            <w:vAlign w:val="center"/>
          </w:tcPr>
          <w:p w14:paraId="0672DB27" w14:textId="30A795AD" w:rsidR="0053392A" w:rsidRPr="00D3738C" w:rsidRDefault="0053392A" w:rsidP="00D3738C">
            <w:pPr>
              <w:spacing w:before="0" w:after="0"/>
              <w:jc w:val="left"/>
              <w:rPr>
                <w:rFonts w:eastAsia="Times New Roman" w:cstheme="minorHAnsi"/>
                <w:sz w:val="18"/>
                <w:szCs w:val="18"/>
              </w:rPr>
            </w:pPr>
            <w:r>
              <w:rPr>
                <w:rFonts w:eastAsia="Times New Roman" w:cstheme="minorHAnsi"/>
                <w:sz w:val="18"/>
                <w:szCs w:val="18"/>
              </w:rPr>
              <w:t>Risk Assessment Communication</w:t>
            </w:r>
          </w:p>
        </w:tc>
      </w:tr>
      <w:tr w:rsidR="008B2451" w:rsidRPr="007721C2" w14:paraId="31A7C9A6" w14:textId="77777777" w:rsidTr="005025B1">
        <w:trPr>
          <w:gridAfter w:val="1"/>
          <w:wAfter w:w="19" w:type="dxa"/>
          <w:trHeight w:val="254"/>
          <w:jc w:val="center"/>
        </w:trPr>
        <w:tc>
          <w:tcPr>
            <w:tcW w:w="562" w:type="dxa"/>
            <w:vMerge w:val="restart"/>
            <w:vAlign w:val="center"/>
          </w:tcPr>
          <w:p w14:paraId="306E79C0" w14:textId="5967F123" w:rsidR="008B2451" w:rsidRPr="00BF05A8" w:rsidRDefault="008B2451" w:rsidP="002159C1">
            <w:pPr>
              <w:spacing w:before="0" w:after="0"/>
              <w:jc w:val="center"/>
              <w:rPr>
                <w:rFonts w:eastAsia="Times New Roman" w:cstheme="minorHAnsi"/>
                <w:sz w:val="18"/>
                <w:szCs w:val="18"/>
              </w:rPr>
            </w:pPr>
            <w:r w:rsidRPr="00BF05A8">
              <w:rPr>
                <w:rFonts w:eastAsia="Times New Roman" w:cstheme="minorHAnsi"/>
                <w:sz w:val="18"/>
                <w:szCs w:val="18"/>
              </w:rPr>
              <w:t>1</w:t>
            </w:r>
          </w:p>
        </w:tc>
        <w:tc>
          <w:tcPr>
            <w:tcW w:w="1560" w:type="dxa"/>
            <w:vMerge w:val="restart"/>
            <w:vAlign w:val="center"/>
          </w:tcPr>
          <w:p w14:paraId="10FC4A50" w14:textId="60CE8154" w:rsidR="008B2451" w:rsidRPr="007721C2" w:rsidRDefault="008B2451" w:rsidP="004958D9">
            <w:pPr>
              <w:spacing w:before="0" w:after="0"/>
              <w:jc w:val="left"/>
              <w:rPr>
                <w:rFonts w:eastAsia="Times New Roman" w:cstheme="minorHAnsi"/>
                <w:szCs w:val="20"/>
              </w:rPr>
            </w:pPr>
            <w:r w:rsidRPr="00DF2C6A">
              <w:rPr>
                <w:rFonts w:eastAsia="Times New Roman" w:cstheme="minorHAnsi"/>
                <w:sz w:val="18"/>
                <w:szCs w:val="18"/>
              </w:rPr>
              <w:t xml:space="preserve">Communication of </w:t>
            </w:r>
            <w:r w:rsidR="000259ED">
              <w:rPr>
                <w:rFonts w:eastAsia="Times New Roman" w:cstheme="minorHAnsi"/>
                <w:sz w:val="18"/>
                <w:szCs w:val="18"/>
              </w:rPr>
              <w:t>23-00</w:t>
            </w:r>
            <w:r w:rsidR="002D2621">
              <w:rPr>
                <w:rFonts w:eastAsia="Times New Roman" w:cstheme="minorHAnsi"/>
                <w:sz w:val="18"/>
                <w:szCs w:val="18"/>
              </w:rPr>
              <w:t>2</w:t>
            </w:r>
            <w:r w:rsidR="000259ED">
              <w:rPr>
                <w:rFonts w:eastAsia="Times New Roman" w:cstheme="minorHAnsi"/>
                <w:sz w:val="18"/>
                <w:szCs w:val="18"/>
              </w:rPr>
              <w:t>2</w:t>
            </w:r>
            <w:r w:rsidR="002D2621">
              <w:rPr>
                <w:rFonts w:eastAsia="Times New Roman" w:cstheme="minorHAnsi"/>
                <w:sz w:val="18"/>
                <w:szCs w:val="18"/>
              </w:rPr>
              <w:t xml:space="preserve"> Operations </w:t>
            </w:r>
            <w:r w:rsidRPr="00DF2C6A">
              <w:rPr>
                <w:rFonts w:eastAsia="Times New Roman" w:cstheme="minorHAnsi"/>
                <w:sz w:val="18"/>
                <w:szCs w:val="18"/>
              </w:rPr>
              <w:t>risk assessment</w:t>
            </w:r>
          </w:p>
        </w:tc>
        <w:tc>
          <w:tcPr>
            <w:tcW w:w="2126" w:type="dxa"/>
            <w:vMerge w:val="restart"/>
            <w:vAlign w:val="center"/>
          </w:tcPr>
          <w:p w14:paraId="3F44B3AD" w14:textId="731390CD" w:rsidR="008B2451" w:rsidRPr="00222035" w:rsidRDefault="008B2451" w:rsidP="00286FF3">
            <w:pPr>
              <w:spacing w:before="0" w:after="0"/>
              <w:rPr>
                <w:rFonts w:eastAsia="Times New Roman" w:cstheme="minorHAnsi"/>
                <w:sz w:val="18"/>
                <w:szCs w:val="18"/>
              </w:rPr>
            </w:pPr>
            <w:r w:rsidRPr="00222035">
              <w:rPr>
                <w:rFonts w:eastAsia="Times New Roman" w:cstheme="minorHAnsi"/>
                <w:sz w:val="18"/>
                <w:szCs w:val="18"/>
              </w:rPr>
              <w:t xml:space="preserve">Potential lack of </w:t>
            </w:r>
          </w:p>
          <w:p w14:paraId="39BBA053" w14:textId="4F8203D3" w:rsidR="008B2451" w:rsidRPr="007721C2" w:rsidRDefault="008B2451" w:rsidP="00286FF3">
            <w:pPr>
              <w:spacing w:before="0" w:after="0"/>
              <w:rPr>
                <w:rFonts w:eastAsia="Times New Roman" w:cstheme="minorHAnsi"/>
                <w:szCs w:val="20"/>
              </w:rPr>
            </w:pPr>
            <w:r w:rsidRPr="00222035">
              <w:rPr>
                <w:rFonts w:eastAsia="Times New Roman" w:cstheme="minorHAnsi"/>
                <w:sz w:val="18"/>
                <w:szCs w:val="18"/>
              </w:rPr>
              <w:t>understanding risks and control</w:t>
            </w:r>
            <w:r>
              <w:rPr>
                <w:rFonts w:eastAsia="Times New Roman" w:cstheme="minorHAnsi"/>
                <w:sz w:val="18"/>
                <w:szCs w:val="18"/>
              </w:rPr>
              <w:t xml:space="preserve"> </w:t>
            </w:r>
            <w:r w:rsidRPr="00222035">
              <w:rPr>
                <w:rFonts w:eastAsia="Times New Roman" w:cstheme="minorHAnsi"/>
                <w:sz w:val="18"/>
                <w:szCs w:val="18"/>
              </w:rPr>
              <w:t>measures</w:t>
            </w:r>
          </w:p>
        </w:tc>
        <w:tc>
          <w:tcPr>
            <w:tcW w:w="2124" w:type="dxa"/>
            <w:vMerge w:val="restart"/>
            <w:vAlign w:val="center"/>
          </w:tcPr>
          <w:p w14:paraId="6E027202" w14:textId="650B7AA7" w:rsidR="008B2451" w:rsidRPr="007721C2" w:rsidRDefault="008B2451" w:rsidP="00286FF3">
            <w:pPr>
              <w:spacing w:before="0" w:after="0"/>
              <w:rPr>
                <w:rFonts w:eastAsia="Times New Roman" w:cstheme="minorHAnsi"/>
                <w:szCs w:val="20"/>
              </w:rPr>
            </w:pPr>
            <w:r>
              <w:rPr>
                <w:rFonts w:eastAsia="Times New Roman" w:cstheme="minorHAnsi"/>
                <w:sz w:val="18"/>
                <w:szCs w:val="18"/>
              </w:rPr>
              <w:t xml:space="preserve">Personal injury or fatality </w:t>
            </w:r>
          </w:p>
        </w:tc>
        <w:tc>
          <w:tcPr>
            <w:tcW w:w="425" w:type="dxa"/>
            <w:vMerge w:val="restart"/>
            <w:vAlign w:val="center"/>
          </w:tcPr>
          <w:p w14:paraId="6EDC991B" w14:textId="39F681E1" w:rsidR="008B2451" w:rsidRPr="004F05EB" w:rsidRDefault="008B2451" w:rsidP="002159C1">
            <w:pPr>
              <w:spacing w:before="0" w:after="0"/>
              <w:jc w:val="center"/>
              <w:rPr>
                <w:rFonts w:eastAsia="Times New Roman" w:cstheme="minorHAnsi"/>
                <w:sz w:val="18"/>
                <w:szCs w:val="18"/>
              </w:rPr>
            </w:pPr>
            <w:r w:rsidRPr="004F05EB">
              <w:rPr>
                <w:rFonts w:eastAsia="Times New Roman" w:cstheme="minorHAnsi"/>
                <w:sz w:val="18"/>
                <w:szCs w:val="18"/>
              </w:rPr>
              <w:t>5</w:t>
            </w:r>
          </w:p>
        </w:tc>
        <w:tc>
          <w:tcPr>
            <w:tcW w:w="399" w:type="dxa"/>
            <w:vMerge w:val="restart"/>
            <w:vAlign w:val="center"/>
          </w:tcPr>
          <w:p w14:paraId="1FEA8DAF" w14:textId="40E15CAB" w:rsidR="008B2451" w:rsidRPr="004F05EB" w:rsidRDefault="008B2451" w:rsidP="002159C1">
            <w:pPr>
              <w:spacing w:before="0" w:after="0"/>
              <w:jc w:val="center"/>
              <w:rPr>
                <w:rFonts w:eastAsia="Times New Roman" w:cstheme="minorHAnsi"/>
                <w:sz w:val="18"/>
                <w:szCs w:val="18"/>
              </w:rPr>
            </w:pPr>
            <w:r w:rsidRPr="004F05EB">
              <w:rPr>
                <w:rFonts w:eastAsia="Times New Roman" w:cstheme="minorHAnsi"/>
                <w:sz w:val="18"/>
                <w:szCs w:val="18"/>
              </w:rPr>
              <w:t>3</w:t>
            </w:r>
          </w:p>
        </w:tc>
        <w:tc>
          <w:tcPr>
            <w:tcW w:w="425" w:type="dxa"/>
            <w:vMerge w:val="restart"/>
            <w:vAlign w:val="center"/>
          </w:tcPr>
          <w:p w14:paraId="044A2335" w14:textId="2626C736" w:rsidR="008B2451" w:rsidRPr="004F05EB" w:rsidRDefault="008B2451" w:rsidP="002159C1">
            <w:pPr>
              <w:spacing w:before="0" w:after="0"/>
              <w:jc w:val="center"/>
              <w:rPr>
                <w:rFonts w:eastAsia="Times New Roman" w:cstheme="minorHAnsi"/>
                <w:sz w:val="18"/>
                <w:szCs w:val="18"/>
              </w:rPr>
            </w:pPr>
            <w:r w:rsidRPr="004F05EB">
              <w:rPr>
                <w:rFonts w:eastAsia="Times New Roman" w:cstheme="minorHAnsi"/>
                <w:sz w:val="18"/>
                <w:szCs w:val="18"/>
              </w:rPr>
              <w:t>15</w:t>
            </w:r>
          </w:p>
        </w:tc>
        <w:tc>
          <w:tcPr>
            <w:tcW w:w="3427" w:type="dxa"/>
            <w:vAlign w:val="center"/>
          </w:tcPr>
          <w:p w14:paraId="2B35574F" w14:textId="709A0687" w:rsidR="008B2451" w:rsidRPr="007721C2" w:rsidRDefault="008B2451" w:rsidP="00286FF3">
            <w:pPr>
              <w:spacing w:before="0" w:after="0"/>
              <w:rPr>
                <w:rFonts w:eastAsia="Times New Roman" w:cstheme="minorHAnsi"/>
                <w:szCs w:val="20"/>
              </w:rPr>
            </w:pPr>
            <w:r w:rsidRPr="00BF05A8">
              <w:rPr>
                <w:rFonts w:eastAsia="Times New Roman" w:cstheme="minorHAnsi"/>
                <w:sz w:val="18"/>
                <w:szCs w:val="18"/>
              </w:rPr>
              <w:t>Risk Assessment shall be communicated to appliable personnel</w:t>
            </w:r>
            <w:r>
              <w:rPr>
                <w:rFonts w:eastAsia="Times New Roman" w:cstheme="minorHAnsi"/>
                <w:sz w:val="18"/>
                <w:szCs w:val="18"/>
              </w:rPr>
              <w:t xml:space="preserve"> </w:t>
            </w:r>
            <w:r w:rsidRPr="00BF05A8">
              <w:rPr>
                <w:rFonts w:eastAsia="Times New Roman" w:cstheme="minorHAnsi"/>
                <w:sz w:val="18"/>
                <w:szCs w:val="18"/>
              </w:rPr>
              <w:t>(and signed to confirm understanding).</w:t>
            </w:r>
          </w:p>
        </w:tc>
        <w:tc>
          <w:tcPr>
            <w:tcW w:w="425" w:type="dxa"/>
            <w:vMerge w:val="restart"/>
            <w:vAlign w:val="center"/>
          </w:tcPr>
          <w:p w14:paraId="38634E3D" w14:textId="5E44039B" w:rsidR="008B2451" w:rsidRPr="00BF05A8" w:rsidRDefault="008B2451"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54BD3A26" w14:textId="724B2DFE" w:rsidR="008B2451" w:rsidRPr="00BF05A8" w:rsidRDefault="008B2451"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7A6CA249" w14:textId="49305D90" w:rsidR="008B2451" w:rsidRPr="00BF05A8" w:rsidRDefault="008B2451"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1E4E6453" w14:textId="77777777" w:rsidR="008B2451" w:rsidRPr="00D3738C" w:rsidRDefault="008B2451" w:rsidP="00D3738C">
            <w:pPr>
              <w:spacing w:before="0" w:after="0"/>
              <w:jc w:val="left"/>
              <w:rPr>
                <w:rFonts w:eastAsia="Times New Roman" w:cstheme="minorHAnsi"/>
                <w:sz w:val="18"/>
                <w:szCs w:val="18"/>
              </w:rPr>
            </w:pPr>
            <w:r w:rsidRPr="00D3738C">
              <w:rPr>
                <w:rFonts w:eastAsia="Times New Roman" w:cstheme="minorHAnsi"/>
                <w:sz w:val="18"/>
                <w:szCs w:val="18"/>
              </w:rPr>
              <w:t xml:space="preserve">Facilitated by </w:t>
            </w:r>
          </w:p>
          <w:p w14:paraId="349ACC99" w14:textId="71CE3ABA" w:rsidR="008B2451" w:rsidRPr="00D3738C" w:rsidRDefault="001F3C78" w:rsidP="00D3738C">
            <w:pPr>
              <w:spacing w:before="0" w:after="0"/>
              <w:jc w:val="left"/>
              <w:rPr>
                <w:rFonts w:eastAsia="Times New Roman" w:cstheme="minorHAnsi"/>
                <w:sz w:val="18"/>
                <w:szCs w:val="18"/>
              </w:rPr>
            </w:pPr>
            <w:r>
              <w:rPr>
                <w:rFonts w:eastAsia="Times New Roman" w:cstheme="minorHAnsi"/>
                <w:sz w:val="18"/>
                <w:szCs w:val="18"/>
              </w:rPr>
              <w:t>H</w:t>
            </w:r>
            <w:r w:rsidR="008B2451">
              <w:rPr>
                <w:rFonts w:eastAsia="Times New Roman" w:cstheme="minorHAnsi"/>
                <w:sz w:val="18"/>
                <w:szCs w:val="18"/>
              </w:rPr>
              <w:t xml:space="preserve">AUV </w:t>
            </w:r>
            <w:r w:rsidR="008B2451" w:rsidRPr="00D3738C">
              <w:rPr>
                <w:rFonts w:eastAsia="Times New Roman" w:cstheme="minorHAnsi"/>
                <w:sz w:val="18"/>
                <w:szCs w:val="18"/>
              </w:rPr>
              <w:t>Super</w:t>
            </w:r>
            <w:r w:rsidR="00B513B0">
              <w:rPr>
                <w:rFonts w:eastAsia="Times New Roman" w:cstheme="minorHAnsi"/>
                <w:sz w:val="18"/>
                <w:szCs w:val="18"/>
              </w:rPr>
              <w:t>visor</w:t>
            </w:r>
            <w:r w:rsidR="008B2451" w:rsidRPr="00D3738C">
              <w:rPr>
                <w:rFonts w:eastAsia="Times New Roman" w:cstheme="minorHAnsi"/>
                <w:sz w:val="18"/>
                <w:szCs w:val="18"/>
              </w:rPr>
              <w:t xml:space="preserve"> </w:t>
            </w:r>
          </w:p>
        </w:tc>
      </w:tr>
      <w:tr w:rsidR="008B2451" w:rsidRPr="007721C2" w14:paraId="208725E6" w14:textId="77777777" w:rsidTr="005025B1">
        <w:trPr>
          <w:gridAfter w:val="1"/>
          <w:wAfter w:w="19" w:type="dxa"/>
          <w:trHeight w:val="253"/>
          <w:jc w:val="center"/>
        </w:trPr>
        <w:tc>
          <w:tcPr>
            <w:tcW w:w="562" w:type="dxa"/>
            <w:vMerge/>
            <w:vAlign w:val="center"/>
          </w:tcPr>
          <w:p w14:paraId="56469DAD" w14:textId="77777777" w:rsidR="008B2451" w:rsidRPr="00BF05A8" w:rsidRDefault="008B2451" w:rsidP="002159C1">
            <w:pPr>
              <w:spacing w:before="0" w:after="0"/>
              <w:jc w:val="center"/>
              <w:rPr>
                <w:rFonts w:eastAsia="Times New Roman" w:cstheme="minorHAnsi"/>
                <w:sz w:val="18"/>
                <w:szCs w:val="18"/>
              </w:rPr>
            </w:pPr>
          </w:p>
        </w:tc>
        <w:tc>
          <w:tcPr>
            <w:tcW w:w="1560" w:type="dxa"/>
            <w:vMerge/>
            <w:vAlign w:val="center"/>
          </w:tcPr>
          <w:p w14:paraId="6E1BCCB0" w14:textId="77777777" w:rsidR="008B2451" w:rsidRPr="00DF2C6A" w:rsidRDefault="008B2451" w:rsidP="00286FF3">
            <w:pPr>
              <w:spacing w:before="0" w:after="0"/>
              <w:rPr>
                <w:rFonts w:eastAsia="Times New Roman" w:cstheme="minorHAnsi"/>
                <w:sz w:val="18"/>
                <w:szCs w:val="18"/>
              </w:rPr>
            </w:pPr>
          </w:p>
        </w:tc>
        <w:tc>
          <w:tcPr>
            <w:tcW w:w="2126" w:type="dxa"/>
            <w:vMerge/>
            <w:vAlign w:val="center"/>
          </w:tcPr>
          <w:p w14:paraId="3B8869C8" w14:textId="77777777" w:rsidR="008B2451" w:rsidRPr="00222035" w:rsidRDefault="008B2451" w:rsidP="00286FF3">
            <w:pPr>
              <w:spacing w:before="0" w:after="0"/>
              <w:rPr>
                <w:rFonts w:eastAsia="Times New Roman" w:cstheme="minorHAnsi"/>
                <w:sz w:val="18"/>
                <w:szCs w:val="18"/>
              </w:rPr>
            </w:pPr>
          </w:p>
        </w:tc>
        <w:tc>
          <w:tcPr>
            <w:tcW w:w="2124" w:type="dxa"/>
            <w:vMerge/>
            <w:vAlign w:val="center"/>
          </w:tcPr>
          <w:p w14:paraId="7B4F0295" w14:textId="77777777" w:rsidR="008B2451" w:rsidRDefault="008B2451" w:rsidP="00286FF3">
            <w:pPr>
              <w:spacing w:before="0" w:after="0"/>
              <w:rPr>
                <w:rFonts w:eastAsia="Times New Roman" w:cstheme="minorHAnsi"/>
                <w:sz w:val="18"/>
                <w:szCs w:val="18"/>
              </w:rPr>
            </w:pPr>
          </w:p>
        </w:tc>
        <w:tc>
          <w:tcPr>
            <w:tcW w:w="425" w:type="dxa"/>
            <w:vMerge/>
            <w:vAlign w:val="center"/>
          </w:tcPr>
          <w:p w14:paraId="212301AC" w14:textId="77777777" w:rsidR="008B2451" w:rsidRPr="004F05EB" w:rsidRDefault="008B2451" w:rsidP="002159C1">
            <w:pPr>
              <w:spacing w:before="0" w:after="0"/>
              <w:jc w:val="center"/>
              <w:rPr>
                <w:rFonts w:eastAsia="Times New Roman" w:cstheme="minorHAnsi"/>
                <w:sz w:val="18"/>
                <w:szCs w:val="18"/>
              </w:rPr>
            </w:pPr>
          </w:p>
        </w:tc>
        <w:tc>
          <w:tcPr>
            <w:tcW w:w="399" w:type="dxa"/>
            <w:vMerge/>
            <w:vAlign w:val="center"/>
          </w:tcPr>
          <w:p w14:paraId="5703DA8E" w14:textId="77777777" w:rsidR="008B2451" w:rsidRPr="004F05EB" w:rsidRDefault="008B2451" w:rsidP="002159C1">
            <w:pPr>
              <w:spacing w:before="0" w:after="0"/>
              <w:jc w:val="center"/>
              <w:rPr>
                <w:rFonts w:eastAsia="Times New Roman" w:cstheme="minorHAnsi"/>
                <w:sz w:val="18"/>
                <w:szCs w:val="18"/>
              </w:rPr>
            </w:pPr>
          </w:p>
        </w:tc>
        <w:tc>
          <w:tcPr>
            <w:tcW w:w="425" w:type="dxa"/>
            <w:vMerge/>
            <w:vAlign w:val="center"/>
          </w:tcPr>
          <w:p w14:paraId="49E466D5" w14:textId="77777777" w:rsidR="008B2451" w:rsidRPr="004F05EB" w:rsidRDefault="008B2451" w:rsidP="002159C1">
            <w:pPr>
              <w:spacing w:before="0" w:after="0"/>
              <w:jc w:val="center"/>
              <w:rPr>
                <w:rFonts w:eastAsia="Times New Roman" w:cstheme="minorHAnsi"/>
                <w:sz w:val="18"/>
                <w:szCs w:val="18"/>
              </w:rPr>
            </w:pPr>
          </w:p>
        </w:tc>
        <w:tc>
          <w:tcPr>
            <w:tcW w:w="3427" w:type="dxa"/>
            <w:vAlign w:val="center"/>
          </w:tcPr>
          <w:p w14:paraId="5A49CCC6" w14:textId="7E411D1F" w:rsidR="008B2451" w:rsidRPr="00BF05A8" w:rsidRDefault="008B2451" w:rsidP="00286FF3">
            <w:pPr>
              <w:spacing w:before="0" w:after="0"/>
              <w:rPr>
                <w:rFonts w:eastAsia="Times New Roman" w:cstheme="minorHAnsi"/>
                <w:sz w:val="18"/>
                <w:szCs w:val="18"/>
              </w:rPr>
            </w:pPr>
            <w:r>
              <w:rPr>
                <w:rFonts w:eastAsia="Times New Roman" w:cstheme="minorHAnsi"/>
                <w:sz w:val="18"/>
                <w:szCs w:val="18"/>
              </w:rPr>
              <w:t>Toolbox Talk delivered to applicable personnel</w:t>
            </w:r>
            <w:r w:rsidR="00296E3D">
              <w:rPr>
                <w:rFonts w:eastAsia="Times New Roman" w:cstheme="minorHAnsi"/>
                <w:sz w:val="18"/>
                <w:szCs w:val="18"/>
              </w:rPr>
              <w:t xml:space="preserve"> (incl. sub-contractors).  Documented and attendance recorded. </w:t>
            </w:r>
            <w:r>
              <w:rPr>
                <w:rFonts w:eastAsia="Times New Roman" w:cstheme="minorHAnsi"/>
                <w:sz w:val="18"/>
                <w:szCs w:val="18"/>
              </w:rPr>
              <w:t xml:space="preserve"> </w:t>
            </w:r>
          </w:p>
        </w:tc>
        <w:tc>
          <w:tcPr>
            <w:tcW w:w="425" w:type="dxa"/>
            <w:vMerge/>
            <w:vAlign w:val="center"/>
          </w:tcPr>
          <w:p w14:paraId="5C41A823" w14:textId="77777777" w:rsidR="008B2451" w:rsidRDefault="008B2451" w:rsidP="002159C1">
            <w:pPr>
              <w:spacing w:before="0" w:after="0"/>
              <w:jc w:val="center"/>
              <w:rPr>
                <w:rFonts w:eastAsia="Times New Roman" w:cstheme="minorHAnsi"/>
                <w:sz w:val="18"/>
                <w:szCs w:val="18"/>
              </w:rPr>
            </w:pPr>
          </w:p>
        </w:tc>
        <w:tc>
          <w:tcPr>
            <w:tcW w:w="425" w:type="dxa"/>
            <w:vMerge/>
            <w:vAlign w:val="center"/>
          </w:tcPr>
          <w:p w14:paraId="5DDC293E" w14:textId="77777777" w:rsidR="008B2451" w:rsidRDefault="008B2451" w:rsidP="002159C1">
            <w:pPr>
              <w:spacing w:before="0" w:after="0"/>
              <w:jc w:val="center"/>
              <w:rPr>
                <w:rFonts w:eastAsia="Times New Roman" w:cstheme="minorHAnsi"/>
                <w:sz w:val="18"/>
                <w:szCs w:val="18"/>
              </w:rPr>
            </w:pPr>
          </w:p>
        </w:tc>
        <w:tc>
          <w:tcPr>
            <w:tcW w:w="426" w:type="dxa"/>
            <w:vMerge/>
            <w:vAlign w:val="center"/>
          </w:tcPr>
          <w:p w14:paraId="62272A41" w14:textId="77777777" w:rsidR="008B2451" w:rsidRDefault="008B2451" w:rsidP="002159C1">
            <w:pPr>
              <w:spacing w:before="0" w:after="0"/>
              <w:jc w:val="center"/>
              <w:rPr>
                <w:rFonts w:eastAsia="Times New Roman" w:cstheme="minorHAnsi"/>
                <w:sz w:val="18"/>
                <w:szCs w:val="18"/>
              </w:rPr>
            </w:pPr>
          </w:p>
        </w:tc>
        <w:tc>
          <w:tcPr>
            <w:tcW w:w="1544" w:type="dxa"/>
            <w:vMerge/>
            <w:vAlign w:val="center"/>
          </w:tcPr>
          <w:p w14:paraId="138CEDB0" w14:textId="77777777" w:rsidR="008B2451" w:rsidRPr="00D3738C" w:rsidRDefault="008B2451" w:rsidP="00D3738C">
            <w:pPr>
              <w:spacing w:before="0" w:after="0"/>
              <w:jc w:val="left"/>
              <w:rPr>
                <w:rFonts w:eastAsia="Times New Roman" w:cstheme="minorHAnsi"/>
                <w:sz w:val="18"/>
                <w:szCs w:val="18"/>
              </w:rPr>
            </w:pPr>
          </w:p>
        </w:tc>
      </w:tr>
      <w:tr w:rsidR="00BF309C" w:rsidRPr="007721C2" w14:paraId="1E85E969" w14:textId="77777777" w:rsidTr="005025B1">
        <w:trPr>
          <w:gridAfter w:val="1"/>
          <w:wAfter w:w="19" w:type="dxa"/>
          <w:trHeight w:val="340"/>
          <w:jc w:val="center"/>
        </w:trPr>
        <w:tc>
          <w:tcPr>
            <w:tcW w:w="562" w:type="dxa"/>
            <w:vAlign w:val="center"/>
          </w:tcPr>
          <w:p w14:paraId="0FFA1268" w14:textId="07E3400C" w:rsidR="00BF309C" w:rsidRPr="00BF05A8" w:rsidRDefault="00BF309C" w:rsidP="002159C1">
            <w:pPr>
              <w:spacing w:before="0" w:after="0"/>
              <w:jc w:val="center"/>
              <w:rPr>
                <w:rFonts w:eastAsia="Times New Roman" w:cstheme="minorHAnsi"/>
                <w:sz w:val="18"/>
                <w:szCs w:val="18"/>
              </w:rPr>
            </w:pPr>
            <w:r>
              <w:rPr>
                <w:rFonts w:eastAsia="Times New Roman" w:cstheme="minorHAnsi"/>
                <w:sz w:val="18"/>
                <w:szCs w:val="18"/>
              </w:rPr>
              <w:t>2</w:t>
            </w:r>
          </w:p>
        </w:tc>
        <w:tc>
          <w:tcPr>
            <w:tcW w:w="1560" w:type="dxa"/>
            <w:vAlign w:val="center"/>
          </w:tcPr>
          <w:p w14:paraId="0512E362" w14:textId="7B7EC427" w:rsidR="00BF309C" w:rsidRPr="00BF05A8" w:rsidRDefault="00BF309C" w:rsidP="00286FF3">
            <w:pPr>
              <w:spacing w:before="0" w:after="0"/>
              <w:rPr>
                <w:rFonts w:eastAsia="Times New Roman" w:cstheme="minorHAnsi"/>
                <w:sz w:val="18"/>
                <w:szCs w:val="18"/>
              </w:rPr>
            </w:pPr>
            <w:r>
              <w:rPr>
                <w:rFonts w:eastAsia="Times New Roman" w:cstheme="minorHAnsi"/>
                <w:sz w:val="18"/>
                <w:szCs w:val="18"/>
              </w:rPr>
              <w:t xml:space="preserve">Review </w:t>
            </w:r>
            <w:r w:rsidRPr="00D64D43">
              <w:rPr>
                <w:rFonts w:eastAsia="Times New Roman" w:cstheme="minorHAnsi"/>
                <w:sz w:val="18"/>
                <w:szCs w:val="18"/>
              </w:rPr>
              <w:t xml:space="preserve">of </w:t>
            </w:r>
            <w:r w:rsidR="002D2621">
              <w:rPr>
                <w:rFonts w:eastAsia="Times New Roman" w:cstheme="minorHAnsi"/>
                <w:sz w:val="18"/>
                <w:szCs w:val="18"/>
              </w:rPr>
              <w:t xml:space="preserve">23-00222 Operations </w:t>
            </w:r>
            <w:r w:rsidRPr="00D64D43">
              <w:rPr>
                <w:rFonts w:eastAsia="Times New Roman" w:cstheme="minorHAnsi"/>
                <w:sz w:val="18"/>
                <w:szCs w:val="18"/>
              </w:rPr>
              <w:t>risk assessment</w:t>
            </w:r>
          </w:p>
        </w:tc>
        <w:tc>
          <w:tcPr>
            <w:tcW w:w="2126" w:type="dxa"/>
            <w:vAlign w:val="center"/>
          </w:tcPr>
          <w:p w14:paraId="40A9D25C" w14:textId="52728923" w:rsidR="00BF309C" w:rsidRPr="00BF05A8" w:rsidRDefault="00BF309C" w:rsidP="00286FF3">
            <w:pPr>
              <w:spacing w:before="0" w:after="0"/>
              <w:rPr>
                <w:rFonts w:eastAsia="Times New Roman" w:cstheme="minorHAnsi"/>
                <w:sz w:val="18"/>
                <w:szCs w:val="18"/>
              </w:rPr>
            </w:pPr>
            <w:r w:rsidRPr="00BF309C">
              <w:rPr>
                <w:rFonts w:eastAsia="Times New Roman" w:cstheme="minorHAnsi"/>
                <w:sz w:val="18"/>
                <w:szCs w:val="18"/>
              </w:rPr>
              <w:t>Potential for ineffective risk evaluation</w:t>
            </w:r>
          </w:p>
        </w:tc>
        <w:tc>
          <w:tcPr>
            <w:tcW w:w="2124" w:type="dxa"/>
            <w:vAlign w:val="center"/>
          </w:tcPr>
          <w:p w14:paraId="4DF7F042" w14:textId="6F6D91E9" w:rsidR="00BF309C" w:rsidRPr="00BF05A8" w:rsidRDefault="00B2126A" w:rsidP="00286FF3">
            <w:pPr>
              <w:spacing w:before="0" w:after="0"/>
              <w:rPr>
                <w:rFonts w:eastAsia="Times New Roman" w:cstheme="minorHAnsi"/>
                <w:sz w:val="18"/>
                <w:szCs w:val="18"/>
              </w:rPr>
            </w:pPr>
            <w:r>
              <w:rPr>
                <w:rFonts w:eastAsia="Times New Roman" w:cstheme="minorHAnsi"/>
                <w:sz w:val="18"/>
                <w:szCs w:val="18"/>
              </w:rPr>
              <w:t xml:space="preserve">Personal </w:t>
            </w:r>
            <w:r w:rsidR="00100677">
              <w:rPr>
                <w:rFonts w:eastAsia="Times New Roman" w:cstheme="minorHAnsi"/>
                <w:sz w:val="18"/>
                <w:szCs w:val="18"/>
              </w:rPr>
              <w:t>i</w:t>
            </w:r>
            <w:r>
              <w:rPr>
                <w:rFonts w:eastAsia="Times New Roman" w:cstheme="minorHAnsi"/>
                <w:sz w:val="18"/>
                <w:szCs w:val="18"/>
              </w:rPr>
              <w:t>njury or fatality</w:t>
            </w:r>
          </w:p>
        </w:tc>
        <w:tc>
          <w:tcPr>
            <w:tcW w:w="425" w:type="dxa"/>
            <w:vAlign w:val="center"/>
          </w:tcPr>
          <w:p w14:paraId="3BC8EFD7" w14:textId="6764DD39" w:rsidR="00BF309C" w:rsidRPr="00BF05A8" w:rsidRDefault="00136FDE"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Align w:val="center"/>
          </w:tcPr>
          <w:p w14:paraId="26A5D91C" w14:textId="2387B843" w:rsidR="00BF309C" w:rsidRPr="00BF05A8" w:rsidRDefault="00136FDE"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4386BE05" w14:textId="37455229" w:rsidR="00BF309C" w:rsidRPr="00BF05A8" w:rsidRDefault="00136FDE"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23349E29" w14:textId="77022D6B" w:rsidR="00BF309C" w:rsidRPr="00BF05A8" w:rsidRDefault="00EA10B6" w:rsidP="00286FF3">
            <w:pPr>
              <w:spacing w:before="0" w:after="0"/>
              <w:rPr>
                <w:rFonts w:eastAsia="Times New Roman" w:cstheme="minorHAnsi"/>
                <w:sz w:val="18"/>
                <w:szCs w:val="18"/>
              </w:rPr>
            </w:pPr>
            <w:r w:rsidRPr="00EA10B6">
              <w:rPr>
                <w:rFonts w:eastAsia="Times New Roman" w:cstheme="minorHAnsi"/>
                <w:sz w:val="18"/>
                <w:szCs w:val="18"/>
              </w:rPr>
              <w:t>Risk assessment shall be reviewed upon identification of change to location facilities; work activities; and/or specific personal requirement(s).</w:t>
            </w:r>
          </w:p>
        </w:tc>
        <w:tc>
          <w:tcPr>
            <w:tcW w:w="425" w:type="dxa"/>
            <w:vAlign w:val="center"/>
          </w:tcPr>
          <w:p w14:paraId="34A4444A" w14:textId="796DCC54" w:rsidR="00BF309C" w:rsidRPr="00BF05A8" w:rsidRDefault="00136FDE"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Align w:val="center"/>
          </w:tcPr>
          <w:p w14:paraId="1CDCA9F8" w14:textId="04449FC4" w:rsidR="00BF309C" w:rsidRPr="00BF05A8" w:rsidRDefault="00136FDE"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587155D3" w14:textId="57B1CF62" w:rsidR="00BF309C" w:rsidRPr="00BF05A8" w:rsidRDefault="00136FDE"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Align w:val="center"/>
          </w:tcPr>
          <w:p w14:paraId="46132766" w14:textId="77777777" w:rsidR="00136FDE" w:rsidRPr="00136FDE" w:rsidRDefault="00136FDE" w:rsidP="00136FDE">
            <w:pPr>
              <w:spacing w:before="0" w:after="0"/>
              <w:jc w:val="left"/>
              <w:rPr>
                <w:rFonts w:eastAsia="Times New Roman" w:cstheme="minorHAnsi"/>
                <w:sz w:val="18"/>
                <w:szCs w:val="18"/>
              </w:rPr>
            </w:pPr>
            <w:r w:rsidRPr="00136FDE">
              <w:rPr>
                <w:rFonts w:eastAsia="Times New Roman" w:cstheme="minorHAnsi"/>
                <w:sz w:val="18"/>
                <w:szCs w:val="18"/>
              </w:rPr>
              <w:t xml:space="preserve">Facilitated by </w:t>
            </w:r>
          </w:p>
          <w:p w14:paraId="0EF66B7A" w14:textId="79E962BC" w:rsidR="00BF309C" w:rsidRPr="00D3738C" w:rsidRDefault="00197E50" w:rsidP="00136FDE">
            <w:pPr>
              <w:spacing w:before="0" w:after="0"/>
              <w:jc w:val="left"/>
              <w:rPr>
                <w:rFonts w:eastAsia="Times New Roman" w:cstheme="minorHAnsi"/>
                <w:sz w:val="18"/>
                <w:szCs w:val="18"/>
              </w:rPr>
            </w:pPr>
            <w:r>
              <w:rPr>
                <w:rFonts w:eastAsia="Times New Roman" w:cstheme="minorHAnsi"/>
                <w:sz w:val="18"/>
                <w:szCs w:val="18"/>
              </w:rPr>
              <w:t>H</w:t>
            </w:r>
            <w:r w:rsidR="00136FDE" w:rsidRPr="00136FDE">
              <w:rPr>
                <w:rFonts w:eastAsia="Times New Roman" w:cstheme="minorHAnsi"/>
                <w:sz w:val="18"/>
                <w:szCs w:val="18"/>
              </w:rPr>
              <w:t>AUV Super</w:t>
            </w:r>
            <w:r w:rsidR="00B513B0">
              <w:rPr>
                <w:rFonts w:eastAsia="Times New Roman" w:cstheme="minorHAnsi"/>
                <w:sz w:val="18"/>
                <w:szCs w:val="18"/>
              </w:rPr>
              <w:t>visor</w:t>
            </w:r>
            <w:r w:rsidR="00136FDE">
              <w:rPr>
                <w:rFonts w:eastAsia="Times New Roman" w:cstheme="minorHAnsi"/>
                <w:sz w:val="18"/>
                <w:szCs w:val="18"/>
              </w:rPr>
              <w:t xml:space="preserve"> (with assistance from PE and HSEQ)</w:t>
            </w:r>
          </w:p>
        </w:tc>
      </w:tr>
      <w:tr w:rsidR="00EC190F" w:rsidRPr="007721C2" w14:paraId="39921B49" w14:textId="77777777" w:rsidTr="009020C1">
        <w:trPr>
          <w:gridAfter w:val="1"/>
          <w:wAfter w:w="19" w:type="dxa"/>
          <w:trHeight w:val="294"/>
          <w:jc w:val="center"/>
        </w:trPr>
        <w:tc>
          <w:tcPr>
            <w:tcW w:w="13868" w:type="dxa"/>
            <w:gridSpan w:val="12"/>
            <w:shd w:val="clear" w:color="auto" w:fill="D9D9D9" w:themeFill="background1" w:themeFillShade="D9"/>
            <w:vAlign w:val="center"/>
          </w:tcPr>
          <w:p w14:paraId="30EAC4F1" w14:textId="5841C443" w:rsidR="00EC190F" w:rsidRPr="00136FDE" w:rsidRDefault="00AB2985" w:rsidP="00136FDE">
            <w:pPr>
              <w:spacing w:before="0" w:after="0"/>
              <w:jc w:val="left"/>
              <w:rPr>
                <w:rFonts w:eastAsia="Times New Roman" w:cstheme="minorHAnsi"/>
                <w:sz w:val="18"/>
                <w:szCs w:val="18"/>
              </w:rPr>
            </w:pPr>
            <w:r>
              <w:rPr>
                <w:rFonts w:eastAsia="Times New Roman" w:cstheme="minorHAnsi"/>
                <w:sz w:val="18"/>
                <w:szCs w:val="18"/>
              </w:rPr>
              <w:t>Working at Quay / Port Edge</w:t>
            </w:r>
          </w:p>
        </w:tc>
      </w:tr>
      <w:tr w:rsidR="00AB2985" w:rsidRPr="007721C2" w14:paraId="33A383E9" w14:textId="77777777" w:rsidTr="00AB2985">
        <w:trPr>
          <w:gridAfter w:val="1"/>
          <w:wAfter w:w="19" w:type="dxa"/>
          <w:trHeight w:val="493"/>
          <w:jc w:val="center"/>
        </w:trPr>
        <w:tc>
          <w:tcPr>
            <w:tcW w:w="562" w:type="dxa"/>
            <w:vMerge w:val="restart"/>
            <w:vAlign w:val="center"/>
          </w:tcPr>
          <w:p w14:paraId="196B5D07" w14:textId="64B07575"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3</w:t>
            </w:r>
          </w:p>
        </w:tc>
        <w:tc>
          <w:tcPr>
            <w:tcW w:w="1560" w:type="dxa"/>
            <w:vMerge w:val="restart"/>
            <w:vAlign w:val="center"/>
          </w:tcPr>
          <w:p w14:paraId="58AC9773" w14:textId="45CD2F8C" w:rsidR="00AB2985" w:rsidRPr="00BF05A8" w:rsidRDefault="00AB2985" w:rsidP="00106975">
            <w:pPr>
              <w:spacing w:before="0" w:after="0"/>
              <w:jc w:val="left"/>
              <w:rPr>
                <w:rFonts w:eastAsia="Times New Roman" w:cstheme="minorHAnsi"/>
                <w:sz w:val="18"/>
                <w:szCs w:val="18"/>
              </w:rPr>
            </w:pPr>
            <w:r w:rsidRPr="00685402">
              <w:rPr>
                <w:rFonts w:eastAsia="Times New Roman" w:cstheme="minorHAnsi"/>
                <w:sz w:val="18"/>
                <w:szCs w:val="18"/>
              </w:rPr>
              <w:t>Operations from quay / port edge</w:t>
            </w:r>
          </w:p>
        </w:tc>
        <w:tc>
          <w:tcPr>
            <w:tcW w:w="2126" w:type="dxa"/>
            <w:vMerge w:val="restart"/>
            <w:vAlign w:val="center"/>
          </w:tcPr>
          <w:p w14:paraId="703AE91F" w14:textId="13DEF501" w:rsidR="00AB2985" w:rsidRPr="00BF05A8" w:rsidRDefault="00AB2985" w:rsidP="00286FF3">
            <w:pPr>
              <w:spacing w:before="0" w:after="0"/>
              <w:rPr>
                <w:rFonts w:eastAsia="Times New Roman" w:cstheme="minorHAnsi"/>
                <w:sz w:val="18"/>
                <w:szCs w:val="18"/>
              </w:rPr>
            </w:pPr>
            <w:r w:rsidRPr="00D67C21">
              <w:rPr>
                <w:rFonts w:eastAsia="Times New Roman" w:cstheme="minorHAnsi"/>
                <w:sz w:val="18"/>
                <w:szCs w:val="18"/>
              </w:rPr>
              <w:t>Potential to fall into water</w:t>
            </w:r>
          </w:p>
        </w:tc>
        <w:tc>
          <w:tcPr>
            <w:tcW w:w="2124" w:type="dxa"/>
            <w:vMerge w:val="restart"/>
            <w:vAlign w:val="center"/>
          </w:tcPr>
          <w:p w14:paraId="1F0E3C01" w14:textId="3B500573" w:rsidR="00AB2985" w:rsidRPr="00BF05A8" w:rsidRDefault="00AB2985" w:rsidP="00286FF3">
            <w:pPr>
              <w:spacing w:before="0" w:after="0"/>
              <w:rPr>
                <w:rFonts w:eastAsia="Times New Roman" w:cstheme="minorHAnsi"/>
                <w:sz w:val="18"/>
                <w:szCs w:val="18"/>
              </w:rPr>
            </w:pPr>
            <w:r w:rsidRPr="0011327C">
              <w:rPr>
                <w:rFonts w:eastAsia="Times New Roman" w:cstheme="minorHAnsi"/>
                <w:sz w:val="18"/>
                <w:szCs w:val="18"/>
              </w:rPr>
              <w:t>Personnel injury or fatality (drowning)</w:t>
            </w:r>
          </w:p>
        </w:tc>
        <w:tc>
          <w:tcPr>
            <w:tcW w:w="425" w:type="dxa"/>
            <w:vMerge w:val="restart"/>
            <w:vAlign w:val="center"/>
          </w:tcPr>
          <w:p w14:paraId="0020C204" w14:textId="07EDEF03"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03BFCA28" w14:textId="4DF6FE96"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6FBB0492" w14:textId="479B4365"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74AB4B69" w14:textId="369D8DAB" w:rsidR="00AB2985" w:rsidRPr="00BF05A8" w:rsidRDefault="00AB2985" w:rsidP="00AB2985">
            <w:pPr>
              <w:spacing w:before="0" w:after="0"/>
              <w:rPr>
                <w:rFonts w:eastAsia="Times New Roman" w:cstheme="minorHAnsi"/>
                <w:sz w:val="18"/>
                <w:szCs w:val="18"/>
              </w:rPr>
            </w:pPr>
            <w:r w:rsidRPr="005D743D">
              <w:rPr>
                <w:rFonts w:eastAsia="Times New Roman" w:cstheme="minorHAnsi"/>
                <w:sz w:val="18"/>
                <w:szCs w:val="18"/>
              </w:rPr>
              <w:t>Work area restricted with no unauthorised access permitted</w:t>
            </w:r>
          </w:p>
        </w:tc>
        <w:tc>
          <w:tcPr>
            <w:tcW w:w="425" w:type="dxa"/>
            <w:vMerge w:val="restart"/>
            <w:vAlign w:val="center"/>
          </w:tcPr>
          <w:p w14:paraId="6A78E444" w14:textId="55509EA7"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3AD9FEE9" w14:textId="10E35C17"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5815144C" w14:textId="7D5095A6"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26A77BD4" w14:textId="77777777" w:rsidR="00AB2985" w:rsidRPr="00AB2985" w:rsidRDefault="00AB2985" w:rsidP="00AB2985">
            <w:pPr>
              <w:spacing w:before="0" w:after="0"/>
              <w:jc w:val="left"/>
              <w:rPr>
                <w:rFonts w:eastAsia="Times New Roman" w:cstheme="minorHAnsi"/>
                <w:sz w:val="18"/>
                <w:szCs w:val="18"/>
              </w:rPr>
            </w:pPr>
            <w:r w:rsidRPr="00AB2985">
              <w:rPr>
                <w:rFonts w:eastAsia="Times New Roman" w:cstheme="minorHAnsi"/>
                <w:sz w:val="18"/>
                <w:szCs w:val="18"/>
              </w:rPr>
              <w:t xml:space="preserve">Facilitated by </w:t>
            </w:r>
          </w:p>
          <w:p w14:paraId="3BB897C7" w14:textId="1E45C968" w:rsidR="00AB2985" w:rsidRPr="00D3738C" w:rsidRDefault="00AB2985" w:rsidP="00AB2985">
            <w:pPr>
              <w:spacing w:before="0" w:after="0"/>
              <w:jc w:val="left"/>
              <w:rPr>
                <w:rFonts w:eastAsia="Times New Roman" w:cstheme="minorHAnsi"/>
                <w:sz w:val="18"/>
                <w:szCs w:val="18"/>
              </w:rPr>
            </w:pPr>
            <w:r w:rsidRPr="00AB2985">
              <w:rPr>
                <w:rFonts w:eastAsia="Times New Roman" w:cstheme="minorHAnsi"/>
                <w:sz w:val="18"/>
                <w:szCs w:val="18"/>
              </w:rPr>
              <w:t>HAUV Super</w:t>
            </w:r>
            <w:r w:rsidR="00B513B0">
              <w:rPr>
                <w:rFonts w:eastAsia="Times New Roman" w:cstheme="minorHAnsi"/>
                <w:sz w:val="18"/>
                <w:szCs w:val="18"/>
              </w:rPr>
              <w:t>visor</w:t>
            </w:r>
          </w:p>
        </w:tc>
      </w:tr>
      <w:tr w:rsidR="00AB2985" w:rsidRPr="007721C2" w14:paraId="4E8AFB8E" w14:textId="77777777" w:rsidTr="0010246A">
        <w:trPr>
          <w:gridAfter w:val="1"/>
          <w:wAfter w:w="19" w:type="dxa"/>
          <w:trHeight w:val="405"/>
          <w:jc w:val="center"/>
        </w:trPr>
        <w:tc>
          <w:tcPr>
            <w:tcW w:w="562" w:type="dxa"/>
            <w:vMerge/>
            <w:vAlign w:val="center"/>
          </w:tcPr>
          <w:p w14:paraId="40C086AE" w14:textId="77777777" w:rsidR="00AB2985" w:rsidRDefault="00AB2985" w:rsidP="002159C1">
            <w:pPr>
              <w:spacing w:before="0" w:after="0"/>
              <w:jc w:val="center"/>
              <w:rPr>
                <w:rFonts w:eastAsia="Times New Roman" w:cstheme="minorHAnsi"/>
                <w:sz w:val="18"/>
                <w:szCs w:val="18"/>
              </w:rPr>
            </w:pPr>
          </w:p>
        </w:tc>
        <w:tc>
          <w:tcPr>
            <w:tcW w:w="1560" w:type="dxa"/>
            <w:vMerge/>
            <w:vAlign w:val="center"/>
          </w:tcPr>
          <w:p w14:paraId="34FB95E2" w14:textId="77777777" w:rsidR="00AB2985" w:rsidRPr="00685402" w:rsidRDefault="00AB2985" w:rsidP="00106975">
            <w:pPr>
              <w:spacing w:before="0" w:after="0"/>
              <w:jc w:val="left"/>
              <w:rPr>
                <w:rFonts w:eastAsia="Times New Roman" w:cstheme="minorHAnsi"/>
                <w:sz w:val="18"/>
                <w:szCs w:val="18"/>
              </w:rPr>
            </w:pPr>
          </w:p>
        </w:tc>
        <w:tc>
          <w:tcPr>
            <w:tcW w:w="2126" w:type="dxa"/>
            <w:vMerge/>
            <w:vAlign w:val="center"/>
          </w:tcPr>
          <w:p w14:paraId="32B1BC52" w14:textId="77777777" w:rsidR="00AB2985" w:rsidRPr="00D67C21" w:rsidRDefault="00AB2985" w:rsidP="00286FF3">
            <w:pPr>
              <w:spacing w:before="0" w:after="0"/>
              <w:rPr>
                <w:rFonts w:eastAsia="Times New Roman" w:cstheme="minorHAnsi"/>
                <w:sz w:val="18"/>
                <w:szCs w:val="18"/>
              </w:rPr>
            </w:pPr>
          </w:p>
        </w:tc>
        <w:tc>
          <w:tcPr>
            <w:tcW w:w="2124" w:type="dxa"/>
            <w:vMerge/>
            <w:vAlign w:val="center"/>
          </w:tcPr>
          <w:p w14:paraId="6792589F" w14:textId="77777777" w:rsidR="00AB2985" w:rsidRPr="0011327C" w:rsidRDefault="00AB2985" w:rsidP="00286FF3">
            <w:pPr>
              <w:spacing w:before="0" w:after="0"/>
              <w:rPr>
                <w:rFonts w:eastAsia="Times New Roman" w:cstheme="minorHAnsi"/>
                <w:sz w:val="18"/>
                <w:szCs w:val="18"/>
              </w:rPr>
            </w:pPr>
          </w:p>
        </w:tc>
        <w:tc>
          <w:tcPr>
            <w:tcW w:w="425" w:type="dxa"/>
            <w:vMerge/>
            <w:vAlign w:val="center"/>
          </w:tcPr>
          <w:p w14:paraId="745ECCDC"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73E612D9"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5C6E03A5"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038EB1AE" w14:textId="05D13C2A" w:rsidR="00AB2985" w:rsidRPr="005D743D" w:rsidRDefault="00AB2985" w:rsidP="005D743D">
            <w:pPr>
              <w:spacing w:before="0" w:after="0"/>
              <w:rPr>
                <w:rFonts w:eastAsia="Times New Roman" w:cstheme="minorHAnsi"/>
                <w:sz w:val="18"/>
                <w:szCs w:val="18"/>
              </w:rPr>
            </w:pPr>
            <w:r w:rsidRPr="00AB2985">
              <w:rPr>
                <w:rFonts w:eastAsia="Times New Roman" w:cstheme="minorHAnsi"/>
                <w:sz w:val="18"/>
                <w:szCs w:val="18"/>
              </w:rPr>
              <w:t>Lift jacket shall be available and mandatory 2m from edge</w:t>
            </w:r>
          </w:p>
        </w:tc>
        <w:tc>
          <w:tcPr>
            <w:tcW w:w="425" w:type="dxa"/>
            <w:vMerge/>
            <w:vAlign w:val="center"/>
          </w:tcPr>
          <w:p w14:paraId="1443006F" w14:textId="77777777" w:rsidR="00AB2985" w:rsidRPr="00BF05A8" w:rsidRDefault="00AB2985" w:rsidP="002159C1">
            <w:pPr>
              <w:spacing w:before="0" w:after="0"/>
              <w:jc w:val="center"/>
              <w:rPr>
                <w:rFonts w:eastAsia="Times New Roman" w:cstheme="minorHAnsi"/>
                <w:sz w:val="18"/>
                <w:szCs w:val="18"/>
              </w:rPr>
            </w:pPr>
          </w:p>
        </w:tc>
        <w:tc>
          <w:tcPr>
            <w:tcW w:w="425" w:type="dxa"/>
            <w:vMerge/>
            <w:vAlign w:val="center"/>
          </w:tcPr>
          <w:p w14:paraId="697459D8" w14:textId="77777777" w:rsidR="00AB2985" w:rsidRPr="00BF05A8" w:rsidRDefault="00AB2985" w:rsidP="002159C1">
            <w:pPr>
              <w:spacing w:before="0" w:after="0"/>
              <w:jc w:val="center"/>
              <w:rPr>
                <w:rFonts w:eastAsia="Times New Roman" w:cstheme="minorHAnsi"/>
                <w:sz w:val="18"/>
                <w:szCs w:val="18"/>
              </w:rPr>
            </w:pPr>
          </w:p>
        </w:tc>
        <w:tc>
          <w:tcPr>
            <w:tcW w:w="426" w:type="dxa"/>
            <w:vMerge/>
            <w:vAlign w:val="center"/>
          </w:tcPr>
          <w:p w14:paraId="2FA7A42A" w14:textId="77777777" w:rsidR="00AB2985" w:rsidRPr="00BF05A8" w:rsidRDefault="00AB2985" w:rsidP="002159C1">
            <w:pPr>
              <w:spacing w:before="0" w:after="0"/>
              <w:jc w:val="center"/>
              <w:rPr>
                <w:rFonts w:eastAsia="Times New Roman" w:cstheme="minorHAnsi"/>
                <w:sz w:val="18"/>
                <w:szCs w:val="18"/>
              </w:rPr>
            </w:pPr>
          </w:p>
        </w:tc>
        <w:tc>
          <w:tcPr>
            <w:tcW w:w="1544" w:type="dxa"/>
            <w:vMerge/>
            <w:vAlign w:val="center"/>
          </w:tcPr>
          <w:p w14:paraId="4D5199ED" w14:textId="77777777" w:rsidR="00AB2985" w:rsidRPr="00D3738C" w:rsidRDefault="00AB2985" w:rsidP="0021510B">
            <w:pPr>
              <w:spacing w:before="0" w:after="0"/>
              <w:jc w:val="left"/>
              <w:rPr>
                <w:rFonts w:eastAsia="Times New Roman" w:cstheme="minorHAnsi"/>
                <w:sz w:val="18"/>
                <w:szCs w:val="18"/>
              </w:rPr>
            </w:pPr>
          </w:p>
        </w:tc>
      </w:tr>
      <w:tr w:rsidR="00AB2985" w:rsidRPr="007721C2" w14:paraId="77401819" w14:textId="77777777" w:rsidTr="0010246A">
        <w:trPr>
          <w:gridAfter w:val="1"/>
          <w:wAfter w:w="19" w:type="dxa"/>
          <w:trHeight w:val="405"/>
          <w:jc w:val="center"/>
        </w:trPr>
        <w:tc>
          <w:tcPr>
            <w:tcW w:w="562" w:type="dxa"/>
            <w:vMerge/>
            <w:vAlign w:val="center"/>
          </w:tcPr>
          <w:p w14:paraId="44E143FD" w14:textId="77777777" w:rsidR="00AB2985" w:rsidRDefault="00AB2985" w:rsidP="002159C1">
            <w:pPr>
              <w:spacing w:before="0" w:after="0"/>
              <w:jc w:val="center"/>
              <w:rPr>
                <w:rFonts w:eastAsia="Times New Roman" w:cstheme="minorHAnsi"/>
                <w:sz w:val="18"/>
                <w:szCs w:val="18"/>
              </w:rPr>
            </w:pPr>
          </w:p>
        </w:tc>
        <w:tc>
          <w:tcPr>
            <w:tcW w:w="1560" w:type="dxa"/>
            <w:vMerge/>
            <w:vAlign w:val="center"/>
          </w:tcPr>
          <w:p w14:paraId="10FA0CBE" w14:textId="77777777" w:rsidR="00AB2985" w:rsidRPr="00685402" w:rsidRDefault="00AB2985" w:rsidP="00106975">
            <w:pPr>
              <w:spacing w:before="0" w:after="0"/>
              <w:jc w:val="left"/>
              <w:rPr>
                <w:rFonts w:eastAsia="Times New Roman" w:cstheme="minorHAnsi"/>
                <w:sz w:val="18"/>
                <w:szCs w:val="18"/>
              </w:rPr>
            </w:pPr>
          </w:p>
        </w:tc>
        <w:tc>
          <w:tcPr>
            <w:tcW w:w="2126" w:type="dxa"/>
            <w:vMerge/>
            <w:vAlign w:val="center"/>
          </w:tcPr>
          <w:p w14:paraId="63C7819B" w14:textId="77777777" w:rsidR="00AB2985" w:rsidRPr="00D67C21" w:rsidRDefault="00AB2985" w:rsidP="00286FF3">
            <w:pPr>
              <w:spacing w:before="0" w:after="0"/>
              <w:rPr>
                <w:rFonts w:eastAsia="Times New Roman" w:cstheme="minorHAnsi"/>
                <w:sz w:val="18"/>
                <w:szCs w:val="18"/>
              </w:rPr>
            </w:pPr>
          </w:p>
        </w:tc>
        <w:tc>
          <w:tcPr>
            <w:tcW w:w="2124" w:type="dxa"/>
            <w:vMerge/>
            <w:vAlign w:val="center"/>
          </w:tcPr>
          <w:p w14:paraId="77C3F411" w14:textId="77777777" w:rsidR="00AB2985" w:rsidRPr="0011327C" w:rsidRDefault="00AB2985" w:rsidP="00286FF3">
            <w:pPr>
              <w:spacing w:before="0" w:after="0"/>
              <w:rPr>
                <w:rFonts w:eastAsia="Times New Roman" w:cstheme="minorHAnsi"/>
                <w:sz w:val="18"/>
                <w:szCs w:val="18"/>
              </w:rPr>
            </w:pPr>
          </w:p>
        </w:tc>
        <w:tc>
          <w:tcPr>
            <w:tcW w:w="425" w:type="dxa"/>
            <w:vMerge/>
            <w:vAlign w:val="center"/>
          </w:tcPr>
          <w:p w14:paraId="33772B6F"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7DCA1384"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4C5BB91F"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75D9B200" w14:textId="3758071E" w:rsidR="00AB2985" w:rsidRPr="005D743D" w:rsidRDefault="00AB2985" w:rsidP="005D743D">
            <w:pPr>
              <w:spacing w:before="0" w:after="0"/>
              <w:rPr>
                <w:rFonts w:eastAsia="Times New Roman" w:cstheme="minorHAnsi"/>
                <w:sz w:val="18"/>
                <w:szCs w:val="18"/>
              </w:rPr>
            </w:pPr>
            <w:r w:rsidRPr="00AB2985">
              <w:rPr>
                <w:rFonts w:eastAsia="Times New Roman" w:cstheme="minorHAnsi"/>
                <w:sz w:val="18"/>
                <w:szCs w:val="18"/>
              </w:rPr>
              <w:t xml:space="preserve">Lift Ring shall be available and instruction for use   </w:t>
            </w:r>
          </w:p>
        </w:tc>
        <w:tc>
          <w:tcPr>
            <w:tcW w:w="425" w:type="dxa"/>
            <w:vMerge/>
            <w:vAlign w:val="center"/>
          </w:tcPr>
          <w:p w14:paraId="3B8E9EBD" w14:textId="77777777" w:rsidR="00AB2985" w:rsidRPr="00BF05A8" w:rsidRDefault="00AB2985" w:rsidP="002159C1">
            <w:pPr>
              <w:spacing w:before="0" w:after="0"/>
              <w:jc w:val="center"/>
              <w:rPr>
                <w:rFonts w:eastAsia="Times New Roman" w:cstheme="minorHAnsi"/>
                <w:sz w:val="18"/>
                <w:szCs w:val="18"/>
              </w:rPr>
            </w:pPr>
          </w:p>
        </w:tc>
        <w:tc>
          <w:tcPr>
            <w:tcW w:w="425" w:type="dxa"/>
            <w:vMerge/>
            <w:vAlign w:val="center"/>
          </w:tcPr>
          <w:p w14:paraId="696C927F" w14:textId="77777777" w:rsidR="00AB2985" w:rsidRPr="00BF05A8" w:rsidRDefault="00AB2985" w:rsidP="002159C1">
            <w:pPr>
              <w:spacing w:before="0" w:after="0"/>
              <w:jc w:val="center"/>
              <w:rPr>
                <w:rFonts w:eastAsia="Times New Roman" w:cstheme="minorHAnsi"/>
                <w:sz w:val="18"/>
                <w:szCs w:val="18"/>
              </w:rPr>
            </w:pPr>
          </w:p>
        </w:tc>
        <w:tc>
          <w:tcPr>
            <w:tcW w:w="426" w:type="dxa"/>
            <w:vMerge/>
            <w:vAlign w:val="center"/>
          </w:tcPr>
          <w:p w14:paraId="053D0A2D" w14:textId="77777777" w:rsidR="00AB2985" w:rsidRPr="00BF05A8" w:rsidRDefault="00AB2985" w:rsidP="002159C1">
            <w:pPr>
              <w:spacing w:before="0" w:after="0"/>
              <w:jc w:val="center"/>
              <w:rPr>
                <w:rFonts w:eastAsia="Times New Roman" w:cstheme="minorHAnsi"/>
                <w:sz w:val="18"/>
                <w:szCs w:val="18"/>
              </w:rPr>
            </w:pPr>
          </w:p>
        </w:tc>
        <w:tc>
          <w:tcPr>
            <w:tcW w:w="1544" w:type="dxa"/>
            <w:vMerge/>
            <w:vAlign w:val="center"/>
          </w:tcPr>
          <w:p w14:paraId="11BC1361" w14:textId="77777777" w:rsidR="00AB2985" w:rsidRPr="00D3738C" w:rsidRDefault="00AB2985" w:rsidP="0021510B">
            <w:pPr>
              <w:spacing w:before="0" w:after="0"/>
              <w:jc w:val="left"/>
              <w:rPr>
                <w:rFonts w:eastAsia="Times New Roman" w:cstheme="minorHAnsi"/>
                <w:sz w:val="18"/>
                <w:szCs w:val="18"/>
              </w:rPr>
            </w:pPr>
          </w:p>
        </w:tc>
      </w:tr>
      <w:tr w:rsidR="00AB2985" w:rsidRPr="007721C2" w14:paraId="6AF61F4D" w14:textId="77777777" w:rsidTr="0010246A">
        <w:trPr>
          <w:gridAfter w:val="1"/>
          <w:wAfter w:w="19" w:type="dxa"/>
          <w:trHeight w:val="405"/>
          <w:jc w:val="center"/>
        </w:trPr>
        <w:tc>
          <w:tcPr>
            <w:tcW w:w="562" w:type="dxa"/>
            <w:vMerge/>
            <w:vAlign w:val="center"/>
          </w:tcPr>
          <w:p w14:paraId="70E96932" w14:textId="77777777" w:rsidR="00AB2985" w:rsidRDefault="00AB2985" w:rsidP="002159C1">
            <w:pPr>
              <w:spacing w:before="0" w:after="0"/>
              <w:jc w:val="center"/>
              <w:rPr>
                <w:rFonts w:eastAsia="Times New Roman" w:cstheme="minorHAnsi"/>
                <w:sz w:val="18"/>
                <w:szCs w:val="18"/>
              </w:rPr>
            </w:pPr>
          </w:p>
        </w:tc>
        <w:tc>
          <w:tcPr>
            <w:tcW w:w="1560" w:type="dxa"/>
            <w:vMerge/>
            <w:vAlign w:val="center"/>
          </w:tcPr>
          <w:p w14:paraId="45759594" w14:textId="77777777" w:rsidR="00AB2985" w:rsidRPr="00685402" w:rsidRDefault="00AB2985" w:rsidP="00106975">
            <w:pPr>
              <w:spacing w:before="0" w:after="0"/>
              <w:jc w:val="left"/>
              <w:rPr>
                <w:rFonts w:eastAsia="Times New Roman" w:cstheme="minorHAnsi"/>
                <w:sz w:val="18"/>
                <w:szCs w:val="18"/>
              </w:rPr>
            </w:pPr>
          </w:p>
        </w:tc>
        <w:tc>
          <w:tcPr>
            <w:tcW w:w="2126" w:type="dxa"/>
            <w:vMerge/>
            <w:vAlign w:val="center"/>
          </w:tcPr>
          <w:p w14:paraId="4AF836B1" w14:textId="77777777" w:rsidR="00AB2985" w:rsidRPr="00D67C21" w:rsidRDefault="00AB2985" w:rsidP="00286FF3">
            <w:pPr>
              <w:spacing w:before="0" w:after="0"/>
              <w:rPr>
                <w:rFonts w:eastAsia="Times New Roman" w:cstheme="minorHAnsi"/>
                <w:sz w:val="18"/>
                <w:szCs w:val="18"/>
              </w:rPr>
            </w:pPr>
          </w:p>
        </w:tc>
        <w:tc>
          <w:tcPr>
            <w:tcW w:w="2124" w:type="dxa"/>
            <w:vMerge/>
            <w:vAlign w:val="center"/>
          </w:tcPr>
          <w:p w14:paraId="2F56FBAB" w14:textId="77777777" w:rsidR="00AB2985" w:rsidRPr="0011327C" w:rsidRDefault="00AB2985" w:rsidP="00286FF3">
            <w:pPr>
              <w:spacing w:before="0" w:after="0"/>
              <w:rPr>
                <w:rFonts w:eastAsia="Times New Roman" w:cstheme="minorHAnsi"/>
                <w:sz w:val="18"/>
                <w:szCs w:val="18"/>
              </w:rPr>
            </w:pPr>
          </w:p>
        </w:tc>
        <w:tc>
          <w:tcPr>
            <w:tcW w:w="425" w:type="dxa"/>
            <w:vMerge/>
            <w:vAlign w:val="center"/>
          </w:tcPr>
          <w:p w14:paraId="3701A105"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548B04BF"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7441FB9C"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225E82EA" w14:textId="270BBE26" w:rsidR="00AB2985" w:rsidRPr="005D743D" w:rsidRDefault="00AB2985" w:rsidP="005D743D">
            <w:pPr>
              <w:spacing w:before="0" w:after="0"/>
              <w:rPr>
                <w:rFonts w:eastAsia="Times New Roman" w:cstheme="minorHAnsi"/>
                <w:sz w:val="18"/>
                <w:szCs w:val="18"/>
              </w:rPr>
            </w:pPr>
            <w:r w:rsidRPr="00AB2985">
              <w:rPr>
                <w:rFonts w:eastAsia="Times New Roman" w:cstheme="minorHAnsi"/>
                <w:sz w:val="18"/>
                <w:szCs w:val="18"/>
              </w:rPr>
              <w:t>Toolbox talk delivered and recorded prior to activities</w:t>
            </w:r>
          </w:p>
        </w:tc>
        <w:tc>
          <w:tcPr>
            <w:tcW w:w="425" w:type="dxa"/>
            <w:vMerge/>
            <w:vAlign w:val="center"/>
          </w:tcPr>
          <w:p w14:paraId="1ED10C93" w14:textId="77777777" w:rsidR="00AB2985" w:rsidRPr="00BF05A8" w:rsidRDefault="00AB2985" w:rsidP="002159C1">
            <w:pPr>
              <w:spacing w:before="0" w:after="0"/>
              <w:jc w:val="center"/>
              <w:rPr>
                <w:rFonts w:eastAsia="Times New Roman" w:cstheme="minorHAnsi"/>
                <w:sz w:val="18"/>
                <w:szCs w:val="18"/>
              </w:rPr>
            </w:pPr>
          </w:p>
        </w:tc>
        <w:tc>
          <w:tcPr>
            <w:tcW w:w="425" w:type="dxa"/>
            <w:vMerge/>
            <w:vAlign w:val="center"/>
          </w:tcPr>
          <w:p w14:paraId="54DC1468" w14:textId="77777777" w:rsidR="00AB2985" w:rsidRPr="00BF05A8" w:rsidRDefault="00AB2985" w:rsidP="002159C1">
            <w:pPr>
              <w:spacing w:before="0" w:after="0"/>
              <w:jc w:val="center"/>
              <w:rPr>
                <w:rFonts w:eastAsia="Times New Roman" w:cstheme="minorHAnsi"/>
                <w:sz w:val="18"/>
                <w:szCs w:val="18"/>
              </w:rPr>
            </w:pPr>
          </w:p>
        </w:tc>
        <w:tc>
          <w:tcPr>
            <w:tcW w:w="426" w:type="dxa"/>
            <w:vMerge/>
            <w:vAlign w:val="center"/>
          </w:tcPr>
          <w:p w14:paraId="1A07ABAE" w14:textId="77777777" w:rsidR="00AB2985" w:rsidRPr="00BF05A8" w:rsidRDefault="00AB2985" w:rsidP="002159C1">
            <w:pPr>
              <w:spacing w:before="0" w:after="0"/>
              <w:jc w:val="center"/>
              <w:rPr>
                <w:rFonts w:eastAsia="Times New Roman" w:cstheme="minorHAnsi"/>
                <w:sz w:val="18"/>
                <w:szCs w:val="18"/>
              </w:rPr>
            </w:pPr>
          </w:p>
        </w:tc>
        <w:tc>
          <w:tcPr>
            <w:tcW w:w="1544" w:type="dxa"/>
            <w:vMerge/>
            <w:vAlign w:val="center"/>
          </w:tcPr>
          <w:p w14:paraId="3351FA25" w14:textId="77777777" w:rsidR="00AB2985" w:rsidRPr="00D3738C" w:rsidRDefault="00AB2985" w:rsidP="0021510B">
            <w:pPr>
              <w:spacing w:before="0" w:after="0"/>
              <w:jc w:val="left"/>
              <w:rPr>
                <w:rFonts w:eastAsia="Times New Roman" w:cstheme="minorHAnsi"/>
                <w:sz w:val="18"/>
                <w:szCs w:val="18"/>
              </w:rPr>
            </w:pPr>
          </w:p>
        </w:tc>
      </w:tr>
      <w:tr w:rsidR="00AB2985" w:rsidRPr="007721C2" w14:paraId="76C02BD1" w14:textId="77777777" w:rsidTr="0010246A">
        <w:trPr>
          <w:gridAfter w:val="1"/>
          <w:wAfter w:w="19" w:type="dxa"/>
          <w:trHeight w:val="405"/>
          <w:jc w:val="center"/>
        </w:trPr>
        <w:tc>
          <w:tcPr>
            <w:tcW w:w="562" w:type="dxa"/>
            <w:vMerge/>
            <w:vAlign w:val="center"/>
          </w:tcPr>
          <w:p w14:paraId="7F1BC035" w14:textId="77777777" w:rsidR="00AB2985" w:rsidRDefault="00AB2985" w:rsidP="002159C1">
            <w:pPr>
              <w:spacing w:before="0" w:after="0"/>
              <w:jc w:val="center"/>
              <w:rPr>
                <w:rFonts w:eastAsia="Times New Roman" w:cstheme="minorHAnsi"/>
                <w:sz w:val="18"/>
                <w:szCs w:val="18"/>
              </w:rPr>
            </w:pPr>
          </w:p>
        </w:tc>
        <w:tc>
          <w:tcPr>
            <w:tcW w:w="1560" w:type="dxa"/>
            <w:vMerge/>
            <w:vAlign w:val="center"/>
          </w:tcPr>
          <w:p w14:paraId="66A9BF8A" w14:textId="77777777" w:rsidR="00AB2985" w:rsidRPr="00685402" w:rsidRDefault="00AB2985" w:rsidP="00106975">
            <w:pPr>
              <w:spacing w:before="0" w:after="0"/>
              <w:jc w:val="left"/>
              <w:rPr>
                <w:rFonts w:eastAsia="Times New Roman" w:cstheme="minorHAnsi"/>
                <w:sz w:val="18"/>
                <w:szCs w:val="18"/>
              </w:rPr>
            </w:pPr>
          </w:p>
        </w:tc>
        <w:tc>
          <w:tcPr>
            <w:tcW w:w="2126" w:type="dxa"/>
            <w:vMerge/>
            <w:vAlign w:val="center"/>
          </w:tcPr>
          <w:p w14:paraId="19260EF1" w14:textId="77777777" w:rsidR="00AB2985" w:rsidRPr="00D67C21" w:rsidRDefault="00AB2985" w:rsidP="00286FF3">
            <w:pPr>
              <w:spacing w:before="0" w:after="0"/>
              <w:rPr>
                <w:rFonts w:eastAsia="Times New Roman" w:cstheme="minorHAnsi"/>
                <w:sz w:val="18"/>
                <w:szCs w:val="18"/>
              </w:rPr>
            </w:pPr>
          </w:p>
        </w:tc>
        <w:tc>
          <w:tcPr>
            <w:tcW w:w="2124" w:type="dxa"/>
            <w:vMerge/>
            <w:vAlign w:val="center"/>
          </w:tcPr>
          <w:p w14:paraId="6417E60D" w14:textId="77777777" w:rsidR="00AB2985" w:rsidRPr="0011327C" w:rsidRDefault="00AB2985" w:rsidP="00286FF3">
            <w:pPr>
              <w:spacing w:before="0" w:after="0"/>
              <w:rPr>
                <w:rFonts w:eastAsia="Times New Roman" w:cstheme="minorHAnsi"/>
                <w:sz w:val="18"/>
                <w:szCs w:val="18"/>
              </w:rPr>
            </w:pPr>
          </w:p>
        </w:tc>
        <w:tc>
          <w:tcPr>
            <w:tcW w:w="425" w:type="dxa"/>
            <w:vMerge/>
            <w:vAlign w:val="center"/>
          </w:tcPr>
          <w:p w14:paraId="03E16AE6"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79CEBBCA"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0B07241B"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2C00CCB1" w14:textId="1E9D6841" w:rsidR="00AB2985" w:rsidRPr="005D743D" w:rsidRDefault="00AB2985" w:rsidP="005D743D">
            <w:pPr>
              <w:spacing w:before="0" w:after="0"/>
              <w:rPr>
                <w:rFonts w:eastAsia="Times New Roman" w:cstheme="minorHAnsi"/>
                <w:sz w:val="18"/>
                <w:szCs w:val="18"/>
              </w:rPr>
            </w:pPr>
            <w:r w:rsidRPr="00AB2985">
              <w:rPr>
                <w:rFonts w:eastAsia="Times New Roman" w:cstheme="minorHAnsi"/>
                <w:sz w:val="18"/>
                <w:szCs w:val="18"/>
              </w:rPr>
              <w:t>Personnel empowered to call an ‘All Stop’ if unidentified hazards are observed</w:t>
            </w:r>
          </w:p>
        </w:tc>
        <w:tc>
          <w:tcPr>
            <w:tcW w:w="425" w:type="dxa"/>
            <w:vMerge/>
            <w:vAlign w:val="center"/>
          </w:tcPr>
          <w:p w14:paraId="35B97493" w14:textId="77777777" w:rsidR="00AB2985" w:rsidRPr="00BF05A8" w:rsidRDefault="00AB2985" w:rsidP="002159C1">
            <w:pPr>
              <w:spacing w:before="0" w:after="0"/>
              <w:jc w:val="center"/>
              <w:rPr>
                <w:rFonts w:eastAsia="Times New Roman" w:cstheme="minorHAnsi"/>
                <w:sz w:val="18"/>
                <w:szCs w:val="18"/>
              </w:rPr>
            </w:pPr>
          </w:p>
        </w:tc>
        <w:tc>
          <w:tcPr>
            <w:tcW w:w="425" w:type="dxa"/>
            <w:vMerge/>
            <w:vAlign w:val="center"/>
          </w:tcPr>
          <w:p w14:paraId="26B9EFD0" w14:textId="77777777" w:rsidR="00AB2985" w:rsidRPr="00BF05A8" w:rsidRDefault="00AB2985" w:rsidP="002159C1">
            <w:pPr>
              <w:spacing w:before="0" w:after="0"/>
              <w:jc w:val="center"/>
              <w:rPr>
                <w:rFonts w:eastAsia="Times New Roman" w:cstheme="minorHAnsi"/>
                <w:sz w:val="18"/>
                <w:szCs w:val="18"/>
              </w:rPr>
            </w:pPr>
          </w:p>
        </w:tc>
        <w:tc>
          <w:tcPr>
            <w:tcW w:w="426" w:type="dxa"/>
            <w:vMerge/>
            <w:vAlign w:val="center"/>
          </w:tcPr>
          <w:p w14:paraId="4631D22F" w14:textId="77777777" w:rsidR="00AB2985" w:rsidRPr="00BF05A8" w:rsidRDefault="00AB2985" w:rsidP="002159C1">
            <w:pPr>
              <w:spacing w:before="0" w:after="0"/>
              <w:jc w:val="center"/>
              <w:rPr>
                <w:rFonts w:eastAsia="Times New Roman" w:cstheme="minorHAnsi"/>
                <w:sz w:val="18"/>
                <w:szCs w:val="18"/>
              </w:rPr>
            </w:pPr>
          </w:p>
        </w:tc>
        <w:tc>
          <w:tcPr>
            <w:tcW w:w="1544" w:type="dxa"/>
            <w:vMerge/>
            <w:vAlign w:val="center"/>
          </w:tcPr>
          <w:p w14:paraId="005923D4" w14:textId="77777777" w:rsidR="00AB2985" w:rsidRPr="00D3738C" w:rsidRDefault="00AB2985" w:rsidP="0021510B">
            <w:pPr>
              <w:spacing w:before="0" w:after="0"/>
              <w:jc w:val="left"/>
              <w:rPr>
                <w:rFonts w:eastAsia="Times New Roman" w:cstheme="minorHAnsi"/>
                <w:sz w:val="18"/>
                <w:szCs w:val="18"/>
              </w:rPr>
            </w:pPr>
          </w:p>
        </w:tc>
      </w:tr>
      <w:tr w:rsidR="00AB2985" w:rsidRPr="007721C2" w14:paraId="6B30BC73" w14:textId="77777777" w:rsidTr="00AB2985">
        <w:trPr>
          <w:gridAfter w:val="1"/>
          <w:wAfter w:w="19" w:type="dxa"/>
          <w:trHeight w:val="421"/>
          <w:jc w:val="center"/>
        </w:trPr>
        <w:tc>
          <w:tcPr>
            <w:tcW w:w="562" w:type="dxa"/>
            <w:vMerge/>
            <w:vAlign w:val="center"/>
          </w:tcPr>
          <w:p w14:paraId="0465CA22"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50083FE2" w14:textId="77777777" w:rsidR="00AB2985" w:rsidRPr="00BF05A8" w:rsidRDefault="00AB2985" w:rsidP="00106975">
            <w:pPr>
              <w:spacing w:before="0" w:after="0"/>
              <w:jc w:val="left"/>
              <w:rPr>
                <w:rFonts w:eastAsia="Times New Roman" w:cstheme="minorHAnsi"/>
                <w:sz w:val="18"/>
                <w:szCs w:val="18"/>
              </w:rPr>
            </w:pPr>
          </w:p>
        </w:tc>
        <w:tc>
          <w:tcPr>
            <w:tcW w:w="2126" w:type="dxa"/>
            <w:vMerge w:val="restart"/>
            <w:vAlign w:val="center"/>
          </w:tcPr>
          <w:p w14:paraId="6787B085" w14:textId="5FFCB9AE" w:rsidR="00AB2985" w:rsidRPr="00BF05A8" w:rsidRDefault="00AB2985" w:rsidP="00286FF3">
            <w:pPr>
              <w:spacing w:before="0" w:after="0"/>
              <w:rPr>
                <w:rFonts w:eastAsia="Times New Roman" w:cstheme="minorHAnsi"/>
                <w:sz w:val="18"/>
                <w:szCs w:val="18"/>
              </w:rPr>
            </w:pPr>
            <w:r w:rsidRPr="00457107">
              <w:rPr>
                <w:rFonts w:eastAsia="Times New Roman" w:cstheme="minorHAnsi"/>
                <w:sz w:val="18"/>
                <w:szCs w:val="18"/>
              </w:rPr>
              <w:t>Movement of vehicles and pedestrians</w:t>
            </w:r>
          </w:p>
        </w:tc>
        <w:tc>
          <w:tcPr>
            <w:tcW w:w="2124" w:type="dxa"/>
            <w:vMerge w:val="restart"/>
            <w:vAlign w:val="center"/>
          </w:tcPr>
          <w:p w14:paraId="5B8BBBFA" w14:textId="6CB6DCA0" w:rsidR="00AB2985" w:rsidRPr="00BF05A8" w:rsidRDefault="00AB2985" w:rsidP="00286FF3">
            <w:pPr>
              <w:spacing w:before="0" w:after="0"/>
              <w:rPr>
                <w:rFonts w:eastAsia="Times New Roman" w:cstheme="minorHAnsi"/>
                <w:sz w:val="18"/>
                <w:szCs w:val="18"/>
              </w:rPr>
            </w:pPr>
            <w:r w:rsidRPr="002F61BE">
              <w:rPr>
                <w:rFonts w:eastAsia="Times New Roman" w:cstheme="minorHAnsi"/>
                <w:sz w:val="18"/>
                <w:szCs w:val="18"/>
              </w:rPr>
              <w:t>Personnel injury by being struck by vehicle</w:t>
            </w:r>
          </w:p>
        </w:tc>
        <w:tc>
          <w:tcPr>
            <w:tcW w:w="425" w:type="dxa"/>
            <w:vMerge w:val="restart"/>
            <w:vAlign w:val="center"/>
          </w:tcPr>
          <w:p w14:paraId="1AB7419C" w14:textId="3E3AC669"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Merge w:val="restart"/>
            <w:vAlign w:val="center"/>
          </w:tcPr>
          <w:p w14:paraId="035CC4B5" w14:textId="6FDA6D5A"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18F30EBA" w14:textId="49CA4EC1"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3F88A72C" w14:textId="49801A65" w:rsidR="00AB2985" w:rsidRPr="00BF05A8" w:rsidRDefault="00AB2985" w:rsidP="00AB2985">
            <w:pPr>
              <w:spacing w:before="0" w:after="0"/>
              <w:rPr>
                <w:rFonts w:eastAsia="Times New Roman" w:cstheme="minorHAnsi"/>
                <w:sz w:val="18"/>
                <w:szCs w:val="18"/>
              </w:rPr>
            </w:pPr>
            <w:r w:rsidRPr="00324C7E">
              <w:rPr>
                <w:rFonts w:eastAsia="Times New Roman" w:cstheme="minorHAnsi"/>
                <w:sz w:val="18"/>
                <w:szCs w:val="18"/>
              </w:rPr>
              <w:t>Vehicle / Plant restrictions implemented during operations</w:t>
            </w:r>
          </w:p>
        </w:tc>
        <w:tc>
          <w:tcPr>
            <w:tcW w:w="425" w:type="dxa"/>
            <w:vMerge w:val="restart"/>
            <w:vAlign w:val="center"/>
          </w:tcPr>
          <w:p w14:paraId="78822643" w14:textId="46ABD64E"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Merge w:val="restart"/>
            <w:vAlign w:val="center"/>
          </w:tcPr>
          <w:p w14:paraId="3402CC08" w14:textId="49495477"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6A5A13C3" w14:textId="1D3A22D0" w:rsidR="00AB2985" w:rsidRPr="00BF05A8" w:rsidRDefault="00AB2985"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Merge w:val="restart"/>
            <w:vAlign w:val="center"/>
          </w:tcPr>
          <w:p w14:paraId="54AA2411" w14:textId="77777777" w:rsidR="00AB2985" w:rsidRPr="00AB2985" w:rsidRDefault="00AB2985" w:rsidP="00AB2985">
            <w:pPr>
              <w:spacing w:before="0" w:after="0"/>
              <w:jc w:val="left"/>
              <w:rPr>
                <w:rFonts w:eastAsia="Times New Roman" w:cstheme="minorHAnsi"/>
                <w:sz w:val="18"/>
                <w:szCs w:val="18"/>
              </w:rPr>
            </w:pPr>
            <w:r w:rsidRPr="00AB2985">
              <w:rPr>
                <w:rFonts w:eastAsia="Times New Roman" w:cstheme="minorHAnsi"/>
                <w:sz w:val="18"/>
                <w:szCs w:val="18"/>
              </w:rPr>
              <w:t xml:space="preserve">Facilitated by </w:t>
            </w:r>
          </w:p>
          <w:p w14:paraId="1CB51D46" w14:textId="6A1CCD7D" w:rsidR="00AB2985" w:rsidRPr="00D3738C" w:rsidRDefault="00AB2985" w:rsidP="00AB2985">
            <w:pPr>
              <w:spacing w:before="0" w:after="0"/>
              <w:jc w:val="left"/>
              <w:rPr>
                <w:rFonts w:eastAsia="Times New Roman" w:cstheme="minorHAnsi"/>
                <w:sz w:val="18"/>
                <w:szCs w:val="18"/>
              </w:rPr>
            </w:pPr>
            <w:r w:rsidRPr="00AB2985">
              <w:rPr>
                <w:rFonts w:eastAsia="Times New Roman" w:cstheme="minorHAnsi"/>
                <w:sz w:val="18"/>
                <w:szCs w:val="18"/>
              </w:rPr>
              <w:t>HAUV Super</w:t>
            </w:r>
            <w:r w:rsidR="00B65D0E">
              <w:rPr>
                <w:rFonts w:eastAsia="Times New Roman" w:cstheme="minorHAnsi"/>
                <w:sz w:val="18"/>
                <w:szCs w:val="18"/>
              </w:rPr>
              <w:t>visor</w:t>
            </w:r>
          </w:p>
        </w:tc>
      </w:tr>
      <w:tr w:rsidR="00AB2985" w:rsidRPr="007721C2" w14:paraId="0D4B6B90" w14:textId="77777777" w:rsidTr="00AB2985">
        <w:trPr>
          <w:gridAfter w:val="1"/>
          <w:wAfter w:w="19" w:type="dxa"/>
          <w:trHeight w:val="420"/>
          <w:jc w:val="center"/>
        </w:trPr>
        <w:tc>
          <w:tcPr>
            <w:tcW w:w="562" w:type="dxa"/>
            <w:vMerge/>
            <w:vAlign w:val="center"/>
          </w:tcPr>
          <w:p w14:paraId="22BBC8B3"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190F3852"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77F06B97"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5D5C7CD6"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402DF6AF"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3E5D625A"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1F92FB2D"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64BAB713" w14:textId="0BDCED12"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Traffic Management arrangements – separation from pedestrian areas</w:t>
            </w:r>
          </w:p>
        </w:tc>
        <w:tc>
          <w:tcPr>
            <w:tcW w:w="425" w:type="dxa"/>
            <w:vMerge/>
            <w:vAlign w:val="center"/>
          </w:tcPr>
          <w:p w14:paraId="6A0E49EA"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41367312"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60E943F1"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6FE05C8C" w14:textId="77777777" w:rsidR="00AB2985" w:rsidRPr="00D3738C" w:rsidRDefault="00AB2985" w:rsidP="0021510B">
            <w:pPr>
              <w:spacing w:before="0" w:after="0"/>
              <w:jc w:val="left"/>
              <w:rPr>
                <w:rFonts w:eastAsia="Times New Roman" w:cstheme="minorHAnsi"/>
                <w:sz w:val="18"/>
                <w:szCs w:val="18"/>
              </w:rPr>
            </w:pPr>
          </w:p>
        </w:tc>
      </w:tr>
      <w:tr w:rsidR="00AB2985" w:rsidRPr="007721C2" w14:paraId="3163079D" w14:textId="77777777" w:rsidTr="00AB2985">
        <w:trPr>
          <w:gridAfter w:val="1"/>
          <w:wAfter w:w="19" w:type="dxa"/>
          <w:trHeight w:val="337"/>
          <w:jc w:val="center"/>
        </w:trPr>
        <w:tc>
          <w:tcPr>
            <w:tcW w:w="562" w:type="dxa"/>
            <w:vMerge/>
            <w:vAlign w:val="center"/>
          </w:tcPr>
          <w:p w14:paraId="56C5C383"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7BEA5F63"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695A6142"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4B520A66"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2565DAB3"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4F83D13B"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0EFE93DC"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577B2714" w14:textId="2C0EABF9"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Speed limit enforced</w:t>
            </w:r>
          </w:p>
        </w:tc>
        <w:tc>
          <w:tcPr>
            <w:tcW w:w="425" w:type="dxa"/>
            <w:vMerge/>
            <w:vAlign w:val="center"/>
          </w:tcPr>
          <w:p w14:paraId="2A970109"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7E0F76C8"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324CBF8F"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455D8FD0" w14:textId="77777777" w:rsidR="00AB2985" w:rsidRPr="00D3738C" w:rsidRDefault="00AB2985" w:rsidP="0021510B">
            <w:pPr>
              <w:spacing w:before="0" w:after="0"/>
              <w:jc w:val="left"/>
              <w:rPr>
                <w:rFonts w:eastAsia="Times New Roman" w:cstheme="minorHAnsi"/>
                <w:sz w:val="18"/>
                <w:szCs w:val="18"/>
              </w:rPr>
            </w:pPr>
          </w:p>
        </w:tc>
      </w:tr>
      <w:tr w:rsidR="00AB2985" w:rsidRPr="007721C2" w14:paraId="2CE38DB7" w14:textId="77777777" w:rsidTr="00AB2985">
        <w:trPr>
          <w:gridAfter w:val="1"/>
          <w:wAfter w:w="19" w:type="dxa"/>
          <w:trHeight w:val="337"/>
          <w:jc w:val="center"/>
        </w:trPr>
        <w:tc>
          <w:tcPr>
            <w:tcW w:w="562" w:type="dxa"/>
            <w:vMerge/>
            <w:vAlign w:val="center"/>
          </w:tcPr>
          <w:p w14:paraId="3F27DED6"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779C988C"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4D9526C6"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6DFD53C4"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2A837E3D"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118EC3B4"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2CF68631"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0886C951" w14:textId="4AE15BF6"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Reverse parking implemented and enforced</w:t>
            </w:r>
          </w:p>
        </w:tc>
        <w:tc>
          <w:tcPr>
            <w:tcW w:w="425" w:type="dxa"/>
            <w:vMerge/>
            <w:vAlign w:val="center"/>
          </w:tcPr>
          <w:p w14:paraId="35E5CECA"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4C3AF539"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0CDE5D62"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49B12BA1" w14:textId="77777777" w:rsidR="00AB2985" w:rsidRPr="00D3738C" w:rsidRDefault="00AB2985" w:rsidP="0021510B">
            <w:pPr>
              <w:spacing w:before="0" w:after="0"/>
              <w:jc w:val="left"/>
              <w:rPr>
                <w:rFonts w:eastAsia="Times New Roman" w:cstheme="minorHAnsi"/>
                <w:sz w:val="18"/>
                <w:szCs w:val="18"/>
              </w:rPr>
            </w:pPr>
          </w:p>
        </w:tc>
      </w:tr>
      <w:tr w:rsidR="00AB2985" w:rsidRPr="007721C2" w14:paraId="4222146B" w14:textId="77777777" w:rsidTr="00AB2985">
        <w:trPr>
          <w:gridAfter w:val="1"/>
          <w:wAfter w:w="19" w:type="dxa"/>
          <w:trHeight w:val="337"/>
          <w:jc w:val="center"/>
        </w:trPr>
        <w:tc>
          <w:tcPr>
            <w:tcW w:w="562" w:type="dxa"/>
            <w:vMerge/>
            <w:vAlign w:val="center"/>
          </w:tcPr>
          <w:p w14:paraId="30C0713C"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61C4D6C6"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57704AD0"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09F2E216"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45D81546"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0DB4E983"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706EFA36"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6C81EF96" w14:textId="6FEA1A7E"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Use of Banksman</w:t>
            </w:r>
          </w:p>
        </w:tc>
        <w:tc>
          <w:tcPr>
            <w:tcW w:w="425" w:type="dxa"/>
            <w:vMerge/>
            <w:vAlign w:val="center"/>
          </w:tcPr>
          <w:p w14:paraId="4FD14501"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2A51066A"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016FDC31"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3B5EE272" w14:textId="77777777" w:rsidR="00AB2985" w:rsidRPr="00D3738C" w:rsidRDefault="00AB2985" w:rsidP="0021510B">
            <w:pPr>
              <w:spacing w:before="0" w:after="0"/>
              <w:jc w:val="left"/>
              <w:rPr>
                <w:rFonts w:eastAsia="Times New Roman" w:cstheme="minorHAnsi"/>
                <w:sz w:val="18"/>
                <w:szCs w:val="18"/>
              </w:rPr>
            </w:pPr>
          </w:p>
        </w:tc>
      </w:tr>
      <w:tr w:rsidR="00AB2985" w:rsidRPr="007721C2" w14:paraId="130E3972" w14:textId="77777777" w:rsidTr="00AB2985">
        <w:trPr>
          <w:gridAfter w:val="1"/>
          <w:wAfter w:w="19" w:type="dxa"/>
          <w:trHeight w:val="304"/>
          <w:jc w:val="center"/>
        </w:trPr>
        <w:tc>
          <w:tcPr>
            <w:tcW w:w="562" w:type="dxa"/>
            <w:vMerge/>
            <w:vAlign w:val="center"/>
          </w:tcPr>
          <w:p w14:paraId="79FE4682"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2AE3DA72"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02400C94"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6E2F2FFA"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23507C17"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61B548E8"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02BAE239"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5685546F" w14:textId="0737CB7A"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Trained and competent personnel</w:t>
            </w:r>
          </w:p>
        </w:tc>
        <w:tc>
          <w:tcPr>
            <w:tcW w:w="425" w:type="dxa"/>
            <w:vMerge/>
            <w:vAlign w:val="center"/>
          </w:tcPr>
          <w:p w14:paraId="54051B37"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62F1E53F"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74F47AAD"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6213220D" w14:textId="77777777" w:rsidR="00AB2985" w:rsidRPr="00D3738C" w:rsidRDefault="00AB2985" w:rsidP="0021510B">
            <w:pPr>
              <w:spacing w:before="0" w:after="0"/>
              <w:jc w:val="left"/>
              <w:rPr>
                <w:rFonts w:eastAsia="Times New Roman" w:cstheme="minorHAnsi"/>
                <w:sz w:val="18"/>
                <w:szCs w:val="18"/>
              </w:rPr>
            </w:pPr>
          </w:p>
        </w:tc>
      </w:tr>
      <w:tr w:rsidR="00AB2985" w:rsidRPr="007721C2" w14:paraId="7CCD9187" w14:textId="77777777" w:rsidTr="0010246A">
        <w:trPr>
          <w:gridAfter w:val="1"/>
          <w:wAfter w:w="19" w:type="dxa"/>
          <w:trHeight w:val="449"/>
          <w:jc w:val="center"/>
        </w:trPr>
        <w:tc>
          <w:tcPr>
            <w:tcW w:w="562" w:type="dxa"/>
            <w:vMerge/>
            <w:vAlign w:val="center"/>
          </w:tcPr>
          <w:p w14:paraId="23BE9365"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61296062"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0B636F83"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00B9BB40"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705144BD"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78C6F33B"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036E0B75"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2FBA4612" w14:textId="4D54A569"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Transportation of main items during quiet periods (where possible)</w:t>
            </w:r>
          </w:p>
        </w:tc>
        <w:tc>
          <w:tcPr>
            <w:tcW w:w="425" w:type="dxa"/>
            <w:vMerge/>
            <w:vAlign w:val="center"/>
          </w:tcPr>
          <w:p w14:paraId="181EEDB8"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759262C3"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0BE3D884"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3EF5F53A" w14:textId="77777777" w:rsidR="00AB2985" w:rsidRPr="00D3738C" w:rsidRDefault="00AB2985" w:rsidP="0021510B">
            <w:pPr>
              <w:spacing w:before="0" w:after="0"/>
              <w:jc w:val="left"/>
              <w:rPr>
                <w:rFonts w:eastAsia="Times New Roman" w:cstheme="minorHAnsi"/>
                <w:sz w:val="18"/>
                <w:szCs w:val="18"/>
              </w:rPr>
            </w:pPr>
          </w:p>
        </w:tc>
      </w:tr>
      <w:tr w:rsidR="00AB2985" w:rsidRPr="007721C2" w14:paraId="3A3A6363" w14:textId="77777777" w:rsidTr="0010246A">
        <w:trPr>
          <w:gridAfter w:val="1"/>
          <w:wAfter w:w="19" w:type="dxa"/>
          <w:trHeight w:val="449"/>
          <w:jc w:val="center"/>
        </w:trPr>
        <w:tc>
          <w:tcPr>
            <w:tcW w:w="562" w:type="dxa"/>
            <w:vMerge/>
            <w:vAlign w:val="center"/>
          </w:tcPr>
          <w:p w14:paraId="7554D19D"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51FA71B0"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0FE85E4F"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6076A95B"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434BEBCA"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52A17528"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17185208"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1B0FAFDC" w14:textId="58CA66FB"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Site induction to include interface with vehicles</w:t>
            </w:r>
          </w:p>
        </w:tc>
        <w:tc>
          <w:tcPr>
            <w:tcW w:w="425" w:type="dxa"/>
            <w:vMerge/>
            <w:vAlign w:val="center"/>
          </w:tcPr>
          <w:p w14:paraId="43DA522E"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298F7E96"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00F80C19"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46F4D91F" w14:textId="77777777" w:rsidR="00AB2985" w:rsidRPr="00D3738C" w:rsidRDefault="00AB2985" w:rsidP="0021510B">
            <w:pPr>
              <w:spacing w:before="0" w:after="0"/>
              <w:jc w:val="left"/>
              <w:rPr>
                <w:rFonts w:eastAsia="Times New Roman" w:cstheme="minorHAnsi"/>
                <w:sz w:val="18"/>
                <w:szCs w:val="18"/>
              </w:rPr>
            </w:pPr>
          </w:p>
        </w:tc>
      </w:tr>
      <w:tr w:rsidR="00AB2985" w:rsidRPr="007721C2" w14:paraId="0BB9F444" w14:textId="77777777" w:rsidTr="00AB2985">
        <w:trPr>
          <w:gridAfter w:val="1"/>
          <w:wAfter w:w="19" w:type="dxa"/>
          <w:trHeight w:val="337"/>
          <w:jc w:val="center"/>
        </w:trPr>
        <w:tc>
          <w:tcPr>
            <w:tcW w:w="562" w:type="dxa"/>
            <w:vMerge/>
            <w:vAlign w:val="center"/>
          </w:tcPr>
          <w:p w14:paraId="6D03AC32"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40F1F532"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1D5862E5"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62D6BBF6"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62F5C53A"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099C1B63"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44D36C39"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7DEB9694" w14:textId="73C824FC"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Correct PPE mandatory, incl. Hi-Vis</w:t>
            </w:r>
          </w:p>
        </w:tc>
        <w:tc>
          <w:tcPr>
            <w:tcW w:w="425" w:type="dxa"/>
            <w:vMerge/>
            <w:vAlign w:val="center"/>
          </w:tcPr>
          <w:p w14:paraId="51FC9DBB"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633BF369"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0DF5F33E"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2F813ACF" w14:textId="77777777" w:rsidR="00AB2985" w:rsidRPr="00D3738C" w:rsidRDefault="00AB2985" w:rsidP="0021510B">
            <w:pPr>
              <w:spacing w:before="0" w:after="0"/>
              <w:jc w:val="left"/>
              <w:rPr>
                <w:rFonts w:eastAsia="Times New Roman" w:cstheme="minorHAnsi"/>
                <w:sz w:val="18"/>
                <w:szCs w:val="18"/>
              </w:rPr>
            </w:pPr>
          </w:p>
        </w:tc>
      </w:tr>
      <w:tr w:rsidR="00AB2985" w:rsidRPr="007721C2" w14:paraId="0D2D53FF" w14:textId="77777777" w:rsidTr="0010246A">
        <w:trPr>
          <w:gridAfter w:val="1"/>
          <w:wAfter w:w="19" w:type="dxa"/>
          <w:trHeight w:val="449"/>
          <w:jc w:val="center"/>
        </w:trPr>
        <w:tc>
          <w:tcPr>
            <w:tcW w:w="562" w:type="dxa"/>
            <w:vMerge/>
            <w:vAlign w:val="center"/>
          </w:tcPr>
          <w:p w14:paraId="77DC78BE" w14:textId="77777777" w:rsidR="00AB2985" w:rsidRPr="00BF05A8" w:rsidRDefault="00AB2985" w:rsidP="002159C1">
            <w:pPr>
              <w:spacing w:before="0" w:after="0"/>
              <w:jc w:val="center"/>
              <w:rPr>
                <w:rFonts w:eastAsia="Times New Roman" w:cstheme="minorHAnsi"/>
                <w:sz w:val="18"/>
                <w:szCs w:val="18"/>
              </w:rPr>
            </w:pPr>
          </w:p>
        </w:tc>
        <w:tc>
          <w:tcPr>
            <w:tcW w:w="1560" w:type="dxa"/>
            <w:vMerge/>
            <w:vAlign w:val="center"/>
          </w:tcPr>
          <w:p w14:paraId="6010F906" w14:textId="77777777" w:rsidR="00AB2985" w:rsidRPr="00BF05A8" w:rsidRDefault="00AB2985" w:rsidP="00106975">
            <w:pPr>
              <w:spacing w:before="0" w:after="0"/>
              <w:jc w:val="left"/>
              <w:rPr>
                <w:rFonts w:eastAsia="Times New Roman" w:cstheme="minorHAnsi"/>
                <w:sz w:val="18"/>
                <w:szCs w:val="18"/>
              </w:rPr>
            </w:pPr>
          </w:p>
        </w:tc>
        <w:tc>
          <w:tcPr>
            <w:tcW w:w="2126" w:type="dxa"/>
            <w:vMerge/>
            <w:vAlign w:val="center"/>
          </w:tcPr>
          <w:p w14:paraId="062E3985" w14:textId="77777777" w:rsidR="00AB2985" w:rsidRPr="00457107" w:rsidRDefault="00AB2985" w:rsidP="00286FF3">
            <w:pPr>
              <w:spacing w:before="0" w:after="0"/>
              <w:rPr>
                <w:rFonts w:eastAsia="Times New Roman" w:cstheme="minorHAnsi"/>
                <w:sz w:val="18"/>
                <w:szCs w:val="18"/>
              </w:rPr>
            </w:pPr>
          </w:p>
        </w:tc>
        <w:tc>
          <w:tcPr>
            <w:tcW w:w="2124" w:type="dxa"/>
            <w:vMerge/>
            <w:vAlign w:val="center"/>
          </w:tcPr>
          <w:p w14:paraId="36614ABB" w14:textId="77777777" w:rsidR="00AB2985" w:rsidRPr="002F61BE" w:rsidRDefault="00AB2985" w:rsidP="00286FF3">
            <w:pPr>
              <w:spacing w:before="0" w:after="0"/>
              <w:rPr>
                <w:rFonts w:eastAsia="Times New Roman" w:cstheme="minorHAnsi"/>
                <w:sz w:val="18"/>
                <w:szCs w:val="18"/>
              </w:rPr>
            </w:pPr>
          </w:p>
        </w:tc>
        <w:tc>
          <w:tcPr>
            <w:tcW w:w="425" w:type="dxa"/>
            <w:vMerge/>
            <w:vAlign w:val="center"/>
          </w:tcPr>
          <w:p w14:paraId="4D7CB03D" w14:textId="77777777" w:rsidR="00AB2985" w:rsidRDefault="00AB2985" w:rsidP="002159C1">
            <w:pPr>
              <w:spacing w:before="0" w:after="0"/>
              <w:jc w:val="center"/>
              <w:rPr>
                <w:rFonts w:eastAsia="Times New Roman" w:cstheme="minorHAnsi"/>
                <w:sz w:val="18"/>
                <w:szCs w:val="18"/>
              </w:rPr>
            </w:pPr>
          </w:p>
        </w:tc>
        <w:tc>
          <w:tcPr>
            <w:tcW w:w="399" w:type="dxa"/>
            <w:vMerge/>
            <w:vAlign w:val="center"/>
          </w:tcPr>
          <w:p w14:paraId="4381F8DD"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6C3514EB" w14:textId="77777777" w:rsidR="00AB2985" w:rsidRDefault="00AB2985" w:rsidP="002159C1">
            <w:pPr>
              <w:spacing w:before="0" w:after="0"/>
              <w:jc w:val="center"/>
              <w:rPr>
                <w:rFonts w:eastAsia="Times New Roman" w:cstheme="minorHAnsi"/>
                <w:sz w:val="18"/>
                <w:szCs w:val="18"/>
              </w:rPr>
            </w:pPr>
          </w:p>
        </w:tc>
        <w:tc>
          <w:tcPr>
            <w:tcW w:w="3427" w:type="dxa"/>
            <w:vAlign w:val="center"/>
          </w:tcPr>
          <w:p w14:paraId="4B706505" w14:textId="48E76059" w:rsidR="00AB2985" w:rsidRPr="00324C7E" w:rsidRDefault="00AB2985" w:rsidP="00324C7E">
            <w:pPr>
              <w:spacing w:before="0" w:after="0"/>
              <w:rPr>
                <w:rFonts w:eastAsia="Times New Roman" w:cstheme="minorHAnsi"/>
                <w:sz w:val="18"/>
                <w:szCs w:val="18"/>
              </w:rPr>
            </w:pPr>
            <w:r w:rsidRPr="00AB2985">
              <w:rPr>
                <w:rFonts w:eastAsia="Times New Roman" w:cstheme="minorHAnsi"/>
                <w:sz w:val="18"/>
                <w:szCs w:val="18"/>
              </w:rPr>
              <w:t>Call All Stop if unidentified hazards are observed</w:t>
            </w:r>
          </w:p>
        </w:tc>
        <w:tc>
          <w:tcPr>
            <w:tcW w:w="425" w:type="dxa"/>
            <w:vMerge/>
            <w:vAlign w:val="center"/>
          </w:tcPr>
          <w:p w14:paraId="31E04F27" w14:textId="77777777" w:rsidR="00AB2985" w:rsidRDefault="00AB2985" w:rsidP="002159C1">
            <w:pPr>
              <w:spacing w:before="0" w:after="0"/>
              <w:jc w:val="center"/>
              <w:rPr>
                <w:rFonts w:eastAsia="Times New Roman" w:cstheme="minorHAnsi"/>
                <w:sz w:val="18"/>
                <w:szCs w:val="18"/>
              </w:rPr>
            </w:pPr>
          </w:p>
        </w:tc>
        <w:tc>
          <w:tcPr>
            <w:tcW w:w="425" w:type="dxa"/>
            <w:vMerge/>
            <w:vAlign w:val="center"/>
          </w:tcPr>
          <w:p w14:paraId="054958F3" w14:textId="77777777" w:rsidR="00AB2985" w:rsidRDefault="00AB2985" w:rsidP="002159C1">
            <w:pPr>
              <w:spacing w:before="0" w:after="0"/>
              <w:jc w:val="center"/>
              <w:rPr>
                <w:rFonts w:eastAsia="Times New Roman" w:cstheme="minorHAnsi"/>
                <w:sz w:val="18"/>
                <w:szCs w:val="18"/>
              </w:rPr>
            </w:pPr>
          </w:p>
        </w:tc>
        <w:tc>
          <w:tcPr>
            <w:tcW w:w="426" w:type="dxa"/>
            <w:vMerge/>
            <w:vAlign w:val="center"/>
          </w:tcPr>
          <w:p w14:paraId="69E60438" w14:textId="77777777" w:rsidR="00AB2985" w:rsidRDefault="00AB2985" w:rsidP="002159C1">
            <w:pPr>
              <w:spacing w:before="0" w:after="0"/>
              <w:jc w:val="center"/>
              <w:rPr>
                <w:rFonts w:eastAsia="Times New Roman" w:cstheme="minorHAnsi"/>
                <w:sz w:val="18"/>
                <w:szCs w:val="18"/>
              </w:rPr>
            </w:pPr>
          </w:p>
        </w:tc>
        <w:tc>
          <w:tcPr>
            <w:tcW w:w="1544" w:type="dxa"/>
            <w:vMerge/>
            <w:vAlign w:val="center"/>
          </w:tcPr>
          <w:p w14:paraId="383CBD0C" w14:textId="77777777" w:rsidR="00AB2985" w:rsidRPr="00D3738C" w:rsidRDefault="00AB2985" w:rsidP="0021510B">
            <w:pPr>
              <w:spacing w:before="0" w:after="0"/>
              <w:jc w:val="left"/>
              <w:rPr>
                <w:rFonts w:eastAsia="Times New Roman" w:cstheme="minorHAnsi"/>
                <w:sz w:val="18"/>
                <w:szCs w:val="18"/>
              </w:rPr>
            </w:pPr>
          </w:p>
        </w:tc>
      </w:tr>
      <w:tr w:rsidR="00AB2985" w:rsidRPr="007721C2" w14:paraId="70F9FC6A" w14:textId="77777777" w:rsidTr="00AB2985">
        <w:trPr>
          <w:gridAfter w:val="1"/>
          <w:wAfter w:w="19" w:type="dxa"/>
          <w:trHeight w:val="239"/>
          <w:jc w:val="center"/>
        </w:trPr>
        <w:tc>
          <w:tcPr>
            <w:tcW w:w="13868" w:type="dxa"/>
            <w:gridSpan w:val="12"/>
            <w:shd w:val="clear" w:color="auto" w:fill="D9D9D9" w:themeFill="background1" w:themeFillShade="D9"/>
            <w:vAlign w:val="center"/>
          </w:tcPr>
          <w:p w14:paraId="19050769" w14:textId="333C0E7F" w:rsidR="00AB2985" w:rsidRPr="00D3738C" w:rsidRDefault="00AB2985" w:rsidP="0021510B">
            <w:pPr>
              <w:spacing w:before="0" w:after="0"/>
              <w:jc w:val="left"/>
              <w:rPr>
                <w:rFonts w:eastAsia="Times New Roman" w:cstheme="minorHAnsi"/>
                <w:sz w:val="18"/>
                <w:szCs w:val="18"/>
              </w:rPr>
            </w:pPr>
            <w:r w:rsidRPr="000A4486">
              <w:rPr>
                <w:rFonts w:eastAsia="Times New Roman" w:cstheme="minorHAnsi"/>
                <w:sz w:val="18"/>
                <w:szCs w:val="18"/>
              </w:rPr>
              <w:t xml:space="preserve">Environmental Risks </w:t>
            </w:r>
          </w:p>
        </w:tc>
      </w:tr>
      <w:tr w:rsidR="00F57E5F" w:rsidRPr="007721C2" w14:paraId="7955F7DF" w14:textId="77777777" w:rsidTr="00D2088A">
        <w:trPr>
          <w:gridAfter w:val="1"/>
          <w:wAfter w:w="19" w:type="dxa"/>
          <w:trHeight w:val="272"/>
          <w:jc w:val="center"/>
        </w:trPr>
        <w:tc>
          <w:tcPr>
            <w:tcW w:w="562" w:type="dxa"/>
            <w:vMerge w:val="restart"/>
            <w:vAlign w:val="center"/>
          </w:tcPr>
          <w:p w14:paraId="515BACC3" w14:textId="3E2C4AD2"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4</w:t>
            </w:r>
          </w:p>
        </w:tc>
        <w:tc>
          <w:tcPr>
            <w:tcW w:w="1560" w:type="dxa"/>
            <w:vMerge w:val="restart"/>
            <w:vAlign w:val="center"/>
          </w:tcPr>
          <w:p w14:paraId="44FFA442" w14:textId="6CE5960D" w:rsidR="00F57E5F" w:rsidRPr="00BF05A8" w:rsidRDefault="00F57E5F" w:rsidP="00106975">
            <w:pPr>
              <w:spacing w:before="0" w:after="0"/>
              <w:jc w:val="left"/>
              <w:rPr>
                <w:rFonts w:eastAsia="Times New Roman" w:cstheme="minorHAnsi"/>
                <w:sz w:val="18"/>
                <w:szCs w:val="18"/>
              </w:rPr>
            </w:pPr>
            <w:r w:rsidRPr="00B9673E">
              <w:rPr>
                <w:rFonts w:eastAsia="Times New Roman" w:cstheme="minorHAnsi"/>
                <w:sz w:val="18"/>
                <w:szCs w:val="18"/>
              </w:rPr>
              <w:t>Offshore Operations</w:t>
            </w:r>
          </w:p>
        </w:tc>
        <w:tc>
          <w:tcPr>
            <w:tcW w:w="2126" w:type="dxa"/>
            <w:vMerge w:val="restart"/>
            <w:vAlign w:val="center"/>
          </w:tcPr>
          <w:p w14:paraId="1E4D55A4" w14:textId="0D0C6E9D" w:rsidR="00F57E5F" w:rsidRPr="00BF05A8" w:rsidRDefault="00F57E5F" w:rsidP="00286FF3">
            <w:pPr>
              <w:spacing w:before="0" w:after="0"/>
              <w:rPr>
                <w:rFonts w:eastAsia="Times New Roman" w:cstheme="minorHAnsi"/>
                <w:sz w:val="18"/>
                <w:szCs w:val="18"/>
              </w:rPr>
            </w:pPr>
            <w:r w:rsidRPr="00971580">
              <w:rPr>
                <w:rFonts w:eastAsia="Times New Roman" w:cstheme="minorHAnsi"/>
                <w:sz w:val="18"/>
                <w:szCs w:val="18"/>
              </w:rPr>
              <w:t>Activities of subsea assets</w:t>
            </w:r>
          </w:p>
        </w:tc>
        <w:tc>
          <w:tcPr>
            <w:tcW w:w="2124" w:type="dxa"/>
            <w:vMerge w:val="restart"/>
            <w:vAlign w:val="center"/>
          </w:tcPr>
          <w:p w14:paraId="17DB2A01" w14:textId="4625B807" w:rsidR="00F57E5F" w:rsidRPr="00BF05A8" w:rsidRDefault="00F57E5F" w:rsidP="00286FF3">
            <w:pPr>
              <w:spacing w:before="0" w:after="0"/>
              <w:rPr>
                <w:rFonts w:eastAsia="Times New Roman" w:cstheme="minorHAnsi"/>
                <w:sz w:val="18"/>
                <w:szCs w:val="18"/>
              </w:rPr>
            </w:pPr>
            <w:r w:rsidRPr="00FD12CB">
              <w:rPr>
                <w:rFonts w:eastAsia="Times New Roman" w:cstheme="minorHAnsi"/>
                <w:sz w:val="18"/>
                <w:szCs w:val="18"/>
              </w:rPr>
              <w:t>Marine environment (seabed and associated flora / fauna)</w:t>
            </w:r>
          </w:p>
        </w:tc>
        <w:tc>
          <w:tcPr>
            <w:tcW w:w="425" w:type="dxa"/>
            <w:vMerge w:val="restart"/>
            <w:vAlign w:val="center"/>
          </w:tcPr>
          <w:p w14:paraId="4DE72F65" w14:textId="3011BAA3"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Merge w:val="restart"/>
            <w:vAlign w:val="center"/>
          </w:tcPr>
          <w:p w14:paraId="39121706" w14:textId="3331CDBE"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060A1926" w14:textId="0120D961"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4C7383B9" w14:textId="5E91BC0B" w:rsidR="00F57E5F" w:rsidRPr="00BF05A8" w:rsidRDefault="00F57E5F" w:rsidP="00D2088A">
            <w:pPr>
              <w:spacing w:before="0" w:after="0"/>
              <w:rPr>
                <w:rFonts w:eastAsia="Times New Roman" w:cstheme="minorHAnsi"/>
                <w:sz w:val="18"/>
                <w:szCs w:val="18"/>
              </w:rPr>
            </w:pPr>
            <w:r w:rsidRPr="0031158A">
              <w:rPr>
                <w:rFonts w:eastAsia="Times New Roman" w:cstheme="minorHAnsi"/>
                <w:sz w:val="18"/>
                <w:szCs w:val="18"/>
              </w:rPr>
              <w:t>Operator competence / control of asset will reduce impacts on marine life and vegetation</w:t>
            </w:r>
          </w:p>
        </w:tc>
        <w:tc>
          <w:tcPr>
            <w:tcW w:w="425" w:type="dxa"/>
            <w:vMerge w:val="restart"/>
            <w:vAlign w:val="center"/>
          </w:tcPr>
          <w:p w14:paraId="06911D89" w14:textId="443F2C8F"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Merge w:val="restart"/>
            <w:vAlign w:val="center"/>
          </w:tcPr>
          <w:p w14:paraId="0826D5A2" w14:textId="469D54B9"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54DE588E" w14:textId="1CC810D4"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Merge w:val="restart"/>
            <w:vAlign w:val="center"/>
          </w:tcPr>
          <w:p w14:paraId="0DF4AA17" w14:textId="77777777" w:rsidR="00F57E5F" w:rsidRPr="00D2088A" w:rsidRDefault="00F57E5F" w:rsidP="00D2088A">
            <w:pPr>
              <w:spacing w:before="0" w:after="0"/>
              <w:jc w:val="left"/>
              <w:rPr>
                <w:rFonts w:eastAsia="Times New Roman" w:cstheme="minorHAnsi"/>
                <w:sz w:val="18"/>
                <w:szCs w:val="18"/>
              </w:rPr>
            </w:pPr>
            <w:r w:rsidRPr="00D2088A">
              <w:rPr>
                <w:rFonts w:eastAsia="Times New Roman" w:cstheme="minorHAnsi"/>
                <w:sz w:val="18"/>
                <w:szCs w:val="18"/>
              </w:rPr>
              <w:t xml:space="preserve">Facilitated by </w:t>
            </w:r>
          </w:p>
          <w:p w14:paraId="70F81BF8" w14:textId="66F7116B" w:rsidR="00F57E5F" w:rsidRPr="00D3738C" w:rsidRDefault="00F57E5F" w:rsidP="00D2088A">
            <w:pPr>
              <w:spacing w:before="0" w:after="0"/>
              <w:jc w:val="left"/>
              <w:rPr>
                <w:rFonts w:eastAsia="Times New Roman" w:cstheme="minorHAnsi"/>
                <w:sz w:val="18"/>
                <w:szCs w:val="18"/>
              </w:rPr>
            </w:pPr>
            <w:r w:rsidRPr="00D2088A">
              <w:rPr>
                <w:rFonts w:eastAsia="Times New Roman" w:cstheme="minorHAnsi"/>
                <w:sz w:val="18"/>
                <w:szCs w:val="18"/>
              </w:rPr>
              <w:t>HAUV Super</w:t>
            </w:r>
            <w:r w:rsidR="00B65D0E">
              <w:rPr>
                <w:rFonts w:eastAsia="Times New Roman" w:cstheme="minorHAnsi"/>
                <w:sz w:val="18"/>
                <w:szCs w:val="18"/>
              </w:rPr>
              <w:t xml:space="preserve">visor </w:t>
            </w:r>
          </w:p>
        </w:tc>
      </w:tr>
      <w:tr w:rsidR="00F57E5F" w:rsidRPr="007721C2" w14:paraId="7C3EB6B9" w14:textId="77777777" w:rsidTr="0010246A">
        <w:trPr>
          <w:gridAfter w:val="1"/>
          <w:wAfter w:w="19" w:type="dxa"/>
          <w:trHeight w:val="269"/>
          <w:jc w:val="center"/>
        </w:trPr>
        <w:tc>
          <w:tcPr>
            <w:tcW w:w="562" w:type="dxa"/>
            <w:vMerge/>
            <w:vAlign w:val="center"/>
          </w:tcPr>
          <w:p w14:paraId="697A9EB9" w14:textId="77777777" w:rsidR="00F57E5F" w:rsidRDefault="00F57E5F" w:rsidP="002159C1">
            <w:pPr>
              <w:spacing w:before="0" w:after="0"/>
              <w:jc w:val="center"/>
              <w:rPr>
                <w:rFonts w:eastAsia="Times New Roman" w:cstheme="minorHAnsi"/>
                <w:sz w:val="18"/>
                <w:szCs w:val="18"/>
              </w:rPr>
            </w:pPr>
          </w:p>
        </w:tc>
        <w:tc>
          <w:tcPr>
            <w:tcW w:w="1560" w:type="dxa"/>
            <w:vMerge/>
            <w:vAlign w:val="center"/>
          </w:tcPr>
          <w:p w14:paraId="20280EED" w14:textId="77777777" w:rsidR="00F57E5F" w:rsidRPr="00B9673E" w:rsidRDefault="00F57E5F" w:rsidP="00106975">
            <w:pPr>
              <w:spacing w:before="0" w:after="0"/>
              <w:jc w:val="left"/>
              <w:rPr>
                <w:rFonts w:eastAsia="Times New Roman" w:cstheme="minorHAnsi"/>
                <w:sz w:val="18"/>
                <w:szCs w:val="18"/>
              </w:rPr>
            </w:pPr>
          </w:p>
        </w:tc>
        <w:tc>
          <w:tcPr>
            <w:tcW w:w="2126" w:type="dxa"/>
            <w:vMerge/>
            <w:vAlign w:val="center"/>
          </w:tcPr>
          <w:p w14:paraId="3BD16D45" w14:textId="77777777" w:rsidR="00F57E5F" w:rsidRPr="00971580" w:rsidRDefault="00F57E5F" w:rsidP="00286FF3">
            <w:pPr>
              <w:spacing w:before="0" w:after="0"/>
              <w:rPr>
                <w:rFonts w:eastAsia="Times New Roman" w:cstheme="minorHAnsi"/>
                <w:sz w:val="18"/>
                <w:szCs w:val="18"/>
              </w:rPr>
            </w:pPr>
          </w:p>
        </w:tc>
        <w:tc>
          <w:tcPr>
            <w:tcW w:w="2124" w:type="dxa"/>
            <w:vMerge/>
            <w:vAlign w:val="center"/>
          </w:tcPr>
          <w:p w14:paraId="6C59BB5E" w14:textId="77777777" w:rsidR="00F57E5F" w:rsidRPr="00FD12CB" w:rsidRDefault="00F57E5F" w:rsidP="00286FF3">
            <w:pPr>
              <w:spacing w:before="0" w:after="0"/>
              <w:rPr>
                <w:rFonts w:eastAsia="Times New Roman" w:cstheme="minorHAnsi"/>
                <w:sz w:val="18"/>
                <w:szCs w:val="18"/>
              </w:rPr>
            </w:pPr>
          </w:p>
        </w:tc>
        <w:tc>
          <w:tcPr>
            <w:tcW w:w="425" w:type="dxa"/>
            <w:vMerge/>
            <w:vAlign w:val="center"/>
          </w:tcPr>
          <w:p w14:paraId="4975F40B"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4D201D3E"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640EA5CB"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20FB4785" w14:textId="5766978F" w:rsidR="00F57E5F" w:rsidRPr="0031158A" w:rsidRDefault="00F57E5F" w:rsidP="0031158A">
            <w:pPr>
              <w:spacing w:before="0" w:after="0"/>
              <w:rPr>
                <w:rFonts w:eastAsia="Times New Roman" w:cstheme="minorHAnsi"/>
                <w:sz w:val="18"/>
                <w:szCs w:val="18"/>
              </w:rPr>
            </w:pPr>
            <w:r w:rsidRPr="00D2088A">
              <w:rPr>
                <w:rFonts w:eastAsia="Times New Roman" w:cstheme="minorHAnsi"/>
                <w:sz w:val="18"/>
                <w:szCs w:val="18"/>
              </w:rPr>
              <w:t>Pre and Post Diving Checks implemented</w:t>
            </w:r>
          </w:p>
        </w:tc>
        <w:tc>
          <w:tcPr>
            <w:tcW w:w="425" w:type="dxa"/>
            <w:vMerge/>
            <w:vAlign w:val="center"/>
          </w:tcPr>
          <w:p w14:paraId="62F38CEF"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3472A1F0"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2CBB4A5B"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28205A8E" w14:textId="77777777" w:rsidR="00F57E5F" w:rsidRPr="00D2088A" w:rsidRDefault="00F57E5F" w:rsidP="00D2088A">
            <w:pPr>
              <w:spacing w:before="0" w:after="0"/>
              <w:jc w:val="left"/>
              <w:rPr>
                <w:rFonts w:eastAsia="Times New Roman" w:cstheme="minorHAnsi"/>
                <w:sz w:val="18"/>
                <w:szCs w:val="18"/>
              </w:rPr>
            </w:pPr>
          </w:p>
        </w:tc>
      </w:tr>
      <w:tr w:rsidR="00F57E5F" w:rsidRPr="007721C2" w14:paraId="11F9774E" w14:textId="77777777" w:rsidTr="0010246A">
        <w:trPr>
          <w:gridAfter w:val="1"/>
          <w:wAfter w:w="19" w:type="dxa"/>
          <w:trHeight w:val="269"/>
          <w:jc w:val="center"/>
        </w:trPr>
        <w:tc>
          <w:tcPr>
            <w:tcW w:w="562" w:type="dxa"/>
            <w:vMerge/>
            <w:vAlign w:val="center"/>
          </w:tcPr>
          <w:p w14:paraId="0CF4DFCE" w14:textId="77777777" w:rsidR="00F57E5F" w:rsidRDefault="00F57E5F" w:rsidP="002159C1">
            <w:pPr>
              <w:spacing w:before="0" w:after="0"/>
              <w:jc w:val="center"/>
              <w:rPr>
                <w:rFonts w:eastAsia="Times New Roman" w:cstheme="minorHAnsi"/>
                <w:sz w:val="18"/>
                <w:szCs w:val="18"/>
              </w:rPr>
            </w:pPr>
          </w:p>
        </w:tc>
        <w:tc>
          <w:tcPr>
            <w:tcW w:w="1560" w:type="dxa"/>
            <w:vMerge/>
            <w:vAlign w:val="center"/>
          </w:tcPr>
          <w:p w14:paraId="293A9A69" w14:textId="77777777" w:rsidR="00F57E5F" w:rsidRPr="00B9673E" w:rsidRDefault="00F57E5F" w:rsidP="00106975">
            <w:pPr>
              <w:spacing w:before="0" w:after="0"/>
              <w:jc w:val="left"/>
              <w:rPr>
                <w:rFonts w:eastAsia="Times New Roman" w:cstheme="minorHAnsi"/>
                <w:sz w:val="18"/>
                <w:szCs w:val="18"/>
              </w:rPr>
            </w:pPr>
          </w:p>
        </w:tc>
        <w:tc>
          <w:tcPr>
            <w:tcW w:w="2126" w:type="dxa"/>
            <w:vMerge/>
            <w:vAlign w:val="center"/>
          </w:tcPr>
          <w:p w14:paraId="484266F1" w14:textId="77777777" w:rsidR="00F57E5F" w:rsidRPr="00971580" w:rsidRDefault="00F57E5F" w:rsidP="00286FF3">
            <w:pPr>
              <w:spacing w:before="0" w:after="0"/>
              <w:rPr>
                <w:rFonts w:eastAsia="Times New Roman" w:cstheme="minorHAnsi"/>
                <w:sz w:val="18"/>
                <w:szCs w:val="18"/>
              </w:rPr>
            </w:pPr>
          </w:p>
        </w:tc>
        <w:tc>
          <w:tcPr>
            <w:tcW w:w="2124" w:type="dxa"/>
            <w:vMerge/>
            <w:vAlign w:val="center"/>
          </w:tcPr>
          <w:p w14:paraId="3673F941" w14:textId="77777777" w:rsidR="00F57E5F" w:rsidRPr="00FD12CB" w:rsidRDefault="00F57E5F" w:rsidP="00286FF3">
            <w:pPr>
              <w:spacing w:before="0" w:after="0"/>
              <w:rPr>
                <w:rFonts w:eastAsia="Times New Roman" w:cstheme="minorHAnsi"/>
                <w:sz w:val="18"/>
                <w:szCs w:val="18"/>
              </w:rPr>
            </w:pPr>
          </w:p>
        </w:tc>
        <w:tc>
          <w:tcPr>
            <w:tcW w:w="425" w:type="dxa"/>
            <w:vMerge/>
            <w:vAlign w:val="center"/>
          </w:tcPr>
          <w:p w14:paraId="1A2DF3F4"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6FF49A19"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15C8B5B5"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4FEFA7B6" w14:textId="48946AA6" w:rsidR="00F57E5F" w:rsidRPr="0031158A" w:rsidRDefault="00F57E5F" w:rsidP="0031158A">
            <w:pPr>
              <w:spacing w:before="0" w:after="0"/>
              <w:rPr>
                <w:rFonts w:eastAsia="Times New Roman" w:cstheme="minorHAnsi"/>
                <w:sz w:val="18"/>
                <w:szCs w:val="18"/>
              </w:rPr>
            </w:pPr>
            <w:r w:rsidRPr="00D2088A">
              <w:rPr>
                <w:rFonts w:eastAsia="Times New Roman" w:cstheme="minorHAnsi"/>
                <w:sz w:val="18"/>
                <w:szCs w:val="18"/>
              </w:rPr>
              <w:t>Planned maintenance performed</w:t>
            </w:r>
          </w:p>
        </w:tc>
        <w:tc>
          <w:tcPr>
            <w:tcW w:w="425" w:type="dxa"/>
            <w:vMerge/>
            <w:vAlign w:val="center"/>
          </w:tcPr>
          <w:p w14:paraId="3801CB7B"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37E809C5"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5BCBAD78"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2FCACBCE" w14:textId="77777777" w:rsidR="00F57E5F" w:rsidRPr="00D2088A" w:rsidRDefault="00F57E5F" w:rsidP="00D2088A">
            <w:pPr>
              <w:spacing w:before="0" w:after="0"/>
              <w:jc w:val="left"/>
              <w:rPr>
                <w:rFonts w:eastAsia="Times New Roman" w:cstheme="minorHAnsi"/>
                <w:sz w:val="18"/>
                <w:szCs w:val="18"/>
              </w:rPr>
            </w:pPr>
          </w:p>
        </w:tc>
      </w:tr>
      <w:tr w:rsidR="00F57E5F" w:rsidRPr="007721C2" w14:paraId="07DF072F" w14:textId="77777777" w:rsidTr="0010246A">
        <w:trPr>
          <w:gridAfter w:val="1"/>
          <w:wAfter w:w="19" w:type="dxa"/>
          <w:trHeight w:val="269"/>
          <w:jc w:val="center"/>
        </w:trPr>
        <w:tc>
          <w:tcPr>
            <w:tcW w:w="562" w:type="dxa"/>
            <w:vMerge/>
            <w:vAlign w:val="center"/>
          </w:tcPr>
          <w:p w14:paraId="2A629A2B" w14:textId="77777777" w:rsidR="00F57E5F" w:rsidRDefault="00F57E5F" w:rsidP="002159C1">
            <w:pPr>
              <w:spacing w:before="0" w:after="0"/>
              <w:jc w:val="center"/>
              <w:rPr>
                <w:rFonts w:eastAsia="Times New Roman" w:cstheme="minorHAnsi"/>
                <w:sz w:val="18"/>
                <w:szCs w:val="18"/>
              </w:rPr>
            </w:pPr>
          </w:p>
        </w:tc>
        <w:tc>
          <w:tcPr>
            <w:tcW w:w="1560" w:type="dxa"/>
            <w:vMerge/>
            <w:vAlign w:val="center"/>
          </w:tcPr>
          <w:p w14:paraId="23C12B41" w14:textId="77777777" w:rsidR="00F57E5F" w:rsidRPr="00B9673E" w:rsidRDefault="00F57E5F" w:rsidP="00106975">
            <w:pPr>
              <w:spacing w:before="0" w:after="0"/>
              <w:jc w:val="left"/>
              <w:rPr>
                <w:rFonts w:eastAsia="Times New Roman" w:cstheme="minorHAnsi"/>
                <w:sz w:val="18"/>
                <w:szCs w:val="18"/>
              </w:rPr>
            </w:pPr>
          </w:p>
        </w:tc>
        <w:tc>
          <w:tcPr>
            <w:tcW w:w="2126" w:type="dxa"/>
            <w:vMerge/>
            <w:vAlign w:val="center"/>
          </w:tcPr>
          <w:p w14:paraId="44A528F7" w14:textId="77777777" w:rsidR="00F57E5F" w:rsidRPr="00971580" w:rsidRDefault="00F57E5F" w:rsidP="00286FF3">
            <w:pPr>
              <w:spacing w:before="0" w:after="0"/>
              <w:rPr>
                <w:rFonts w:eastAsia="Times New Roman" w:cstheme="minorHAnsi"/>
                <w:sz w:val="18"/>
                <w:szCs w:val="18"/>
              </w:rPr>
            </w:pPr>
          </w:p>
        </w:tc>
        <w:tc>
          <w:tcPr>
            <w:tcW w:w="2124" w:type="dxa"/>
            <w:vMerge/>
            <w:vAlign w:val="center"/>
          </w:tcPr>
          <w:p w14:paraId="0F216918" w14:textId="77777777" w:rsidR="00F57E5F" w:rsidRPr="00FD12CB" w:rsidRDefault="00F57E5F" w:rsidP="00286FF3">
            <w:pPr>
              <w:spacing w:before="0" w:after="0"/>
              <w:rPr>
                <w:rFonts w:eastAsia="Times New Roman" w:cstheme="minorHAnsi"/>
                <w:sz w:val="18"/>
                <w:szCs w:val="18"/>
              </w:rPr>
            </w:pPr>
          </w:p>
        </w:tc>
        <w:tc>
          <w:tcPr>
            <w:tcW w:w="425" w:type="dxa"/>
            <w:vMerge/>
            <w:vAlign w:val="center"/>
          </w:tcPr>
          <w:p w14:paraId="0FC97DA3"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3FE5875E"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638700FB"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4D3D833C" w14:textId="442136EC" w:rsidR="00F57E5F" w:rsidRPr="0031158A" w:rsidRDefault="00F57E5F" w:rsidP="0031158A">
            <w:pPr>
              <w:spacing w:before="0" w:after="0"/>
              <w:rPr>
                <w:rFonts w:eastAsia="Times New Roman" w:cstheme="minorHAnsi"/>
                <w:sz w:val="18"/>
                <w:szCs w:val="18"/>
              </w:rPr>
            </w:pPr>
            <w:r w:rsidRPr="00D2088A">
              <w:rPr>
                <w:rFonts w:eastAsia="Times New Roman" w:cstheme="minorHAnsi"/>
                <w:sz w:val="18"/>
                <w:szCs w:val="18"/>
              </w:rPr>
              <w:t>Operated within authorised areas</w:t>
            </w:r>
            <w:r>
              <w:rPr>
                <w:rFonts w:eastAsia="Times New Roman" w:cstheme="minorHAnsi"/>
                <w:sz w:val="18"/>
                <w:szCs w:val="18"/>
              </w:rPr>
              <w:t xml:space="preserve"> </w:t>
            </w:r>
            <w:r w:rsidRPr="00D2088A">
              <w:rPr>
                <w:rFonts w:eastAsia="Times New Roman" w:cstheme="minorHAnsi"/>
                <w:sz w:val="18"/>
                <w:szCs w:val="18"/>
              </w:rPr>
              <w:t>only</w:t>
            </w:r>
          </w:p>
        </w:tc>
        <w:tc>
          <w:tcPr>
            <w:tcW w:w="425" w:type="dxa"/>
            <w:vMerge/>
            <w:vAlign w:val="center"/>
          </w:tcPr>
          <w:p w14:paraId="4BE07DC5"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7E45DAC2"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58E64FC4"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168F05D2" w14:textId="77777777" w:rsidR="00F57E5F" w:rsidRPr="00D2088A" w:rsidRDefault="00F57E5F" w:rsidP="00D2088A">
            <w:pPr>
              <w:spacing w:before="0" w:after="0"/>
              <w:jc w:val="left"/>
              <w:rPr>
                <w:rFonts w:eastAsia="Times New Roman" w:cstheme="minorHAnsi"/>
                <w:sz w:val="18"/>
                <w:szCs w:val="18"/>
              </w:rPr>
            </w:pPr>
          </w:p>
        </w:tc>
      </w:tr>
      <w:tr w:rsidR="00F57E5F" w:rsidRPr="007721C2" w14:paraId="28A91205" w14:textId="77777777" w:rsidTr="0010246A">
        <w:trPr>
          <w:gridAfter w:val="1"/>
          <w:wAfter w:w="19" w:type="dxa"/>
          <w:trHeight w:val="269"/>
          <w:jc w:val="center"/>
        </w:trPr>
        <w:tc>
          <w:tcPr>
            <w:tcW w:w="562" w:type="dxa"/>
            <w:vMerge/>
            <w:vAlign w:val="center"/>
          </w:tcPr>
          <w:p w14:paraId="12234AE7" w14:textId="77777777" w:rsidR="00F57E5F" w:rsidRDefault="00F57E5F" w:rsidP="002159C1">
            <w:pPr>
              <w:spacing w:before="0" w:after="0"/>
              <w:jc w:val="center"/>
              <w:rPr>
                <w:rFonts w:eastAsia="Times New Roman" w:cstheme="minorHAnsi"/>
                <w:sz w:val="18"/>
                <w:szCs w:val="18"/>
              </w:rPr>
            </w:pPr>
          </w:p>
        </w:tc>
        <w:tc>
          <w:tcPr>
            <w:tcW w:w="1560" w:type="dxa"/>
            <w:vMerge/>
            <w:vAlign w:val="center"/>
          </w:tcPr>
          <w:p w14:paraId="6EFD3590" w14:textId="77777777" w:rsidR="00F57E5F" w:rsidRPr="00B9673E" w:rsidRDefault="00F57E5F" w:rsidP="00106975">
            <w:pPr>
              <w:spacing w:before="0" w:after="0"/>
              <w:jc w:val="left"/>
              <w:rPr>
                <w:rFonts w:eastAsia="Times New Roman" w:cstheme="minorHAnsi"/>
                <w:sz w:val="18"/>
                <w:szCs w:val="18"/>
              </w:rPr>
            </w:pPr>
          </w:p>
        </w:tc>
        <w:tc>
          <w:tcPr>
            <w:tcW w:w="2126" w:type="dxa"/>
            <w:vMerge/>
            <w:vAlign w:val="center"/>
          </w:tcPr>
          <w:p w14:paraId="02FCD79E" w14:textId="77777777" w:rsidR="00F57E5F" w:rsidRPr="00971580" w:rsidRDefault="00F57E5F" w:rsidP="00286FF3">
            <w:pPr>
              <w:spacing w:before="0" w:after="0"/>
              <w:rPr>
                <w:rFonts w:eastAsia="Times New Roman" w:cstheme="minorHAnsi"/>
                <w:sz w:val="18"/>
                <w:szCs w:val="18"/>
              </w:rPr>
            </w:pPr>
          </w:p>
        </w:tc>
        <w:tc>
          <w:tcPr>
            <w:tcW w:w="2124" w:type="dxa"/>
            <w:vMerge/>
            <w:vAlign w:val="center"/>
          </w:tcPr>
          <w:p w14:paraId="38E87714" w14:textId="77777777" w:rsidR="00F57E5F" w:rsidRPr="00FD12CB" w:rsidRDefault="00F57E5F" w:rsidP="00286FF3">
            <w:pPr>
              <w:spacing w:before="0" w:after="0"/>
              <w:rPr>
                <w:rFonts w:eastAsia="Times New Roman" w:cstheme="minorHAnsi"/>
                <w:sz w:val="18"/>
                <w:szCs w:val="18"/>
              </w:rPr>
            </w:pPr>
          </w:p>
        </w:tc>
        <w:tc>
          <w:tcPr>
            <w:tcW w:w="425" w:type="dxa"/>
            <w:vMerge/>
            <w:vAlign w:val="center"/>
          </w:tcPr>
          <w:p w14:paraId="492D1A53"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6257CDBF"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5D7D124B"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2233B565" w14:textId="2F352A5D" w:rsidR="00F57E5F" w:rsidRPr="0031158A" w:rsidRDefault="00F57E5F" w:rsidP="0031158A">
            <w:pPr>
              <w:spacing w:before="0" w:after="0"/>
              <w:rPr>
                <w:rFonts w:eastAsia="Times New Roman" w:cstheme="minorHAnsi"/>
                <w:sz w:val="18"/>
                <w:szCs w:val="18"/>
              </w:rPr>
            </w:pPr>
            <w:r w:rsidRPr="00D2088A">
              <w:rPr>
                <w:rFonts w:eastAsia="Times New Roman" w:cstheme="minorHAnsi"/>
                <w:sz w:val="18"/>
                <w:szCs w:val="18"/>
              </w:rPr>
              <w:t>Compliance with permits and consents</w:t>
            </w:r>
          </w:p>
        </w:tc>
        <w:tc>
          <w:tcPr>
            <w:tcW w:w="425" w:type="dxa"/>
            <w:vMerge/>
            <w:vAlign w:val="center"/>
          </w:tcPr>
          <w:p w14:paraId="34C2979E"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283F5D85"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21F377FB"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144EA8A9" w14:textId="77777777" w:rsidR="00F57E5F" w:rsidRPr="00D2088A" w:rsidRDefault="00F57E5F" w:rsidP="00D2088A">
            <w:pPr>
              <w:spacing w:before="0" w:after="0"/>
              <w:jc w:val="left"/>
              <w:rPr>
                <w:rFonts w:eastAsia="Times New Roman" w:cstheme="minorHAnsi"/>
                <w:sz w:val="18"/>
                <w:szCs w:val="18"/>
              </w:rPr>
            </w:pPr>
          </w:p>
        </w:tc>
      </w:tr>
      <w:tr w:rsidR="00F57E5F" w:rsidRPr="007721C2" w14:paraId="3A5B33F7" w14:textId="77777777" w:rsidTr="009B1F75">
        <w:trPr>
          <w:gridAfter w:val="1"/>
          <w:wAfter w:w="19" w:type="dxa"/>
          <w:trHeight w:val="369"/>
          <w:jc w:val="center"/>
        </w:trPr>
        <w:tc>
          <w:tcPr>
            <w:tcW w:w="562" w:type="dxa"/>
            <w:vMerge/>
            <w:vAlign w:val="center"/>
          </w:tcPr>
          <w:p w14:paraId="0B0860B4" w14:textId="77777777" w:rsidR="00F57E5F" w:rsidRPr="00BF05A8" w:rsidRDefault="00F57E5F" w:rsidP="002159C1">
            <w:pPr>
              <w:spacing w:before="0" w:after="0"/>
              <w:jc w:val="center"/>
              <w:rPr>
                <w:rFonts w:eastAsia="Times New Roman" w:cstheme="minorHAnsi"/>
                <w:sz w:val="18"/>
                <w:szCs w:val="18"/>
              </w:rPr>
            </w:pPr>
          </w:p>
        </w:tc>
        <w:tc>
          <w:tcPr>
            <w:tcW w:w="1560" w:type="dxa"/>
            <w:vMerge/>
            <w:vAlign w:val="center"/>
          </w:tcPr>
          <w:p w14:paraId="5B72A178" w14:textId="77777777" w:rsidR="00F57E5F" w:rsidRPr="00BF05A8" w:rsidRDefault="00F57E5F" w:rsidP="00106975">
            <w:pPr>
              <w:spacing w:before="0" w:after="0"/>
              <w:jc w:val="left"/>
              <w:rPr>
                <w:rFonts w:eastAsia="Times New Roman" w:cstheme="minorHAnsi"/>
                <w:sz w:val="18"/>
                <w:szCs w:val="18"/>
              </w:rPr>
            </w:pPr>
          </w:p>
        </w:tc>
        <w:tc>
          <w:tcPr>
            <w:tcW w:w="2126" w:type="dxa"/>
            <w:vMerge w:val="restart"/>
            <w:vAlign w:val="center"/>
          </w:tcPr>
          <w:p w14:paraId="57A96EC1" w14:textId="552A098A" w:rsidR="00F57E5F" w:rsidRPr="00BF05A8" w:rsidRDefault="00F57E5F" w:rsidP="00286FF3">
            <w:pPr>
              <w:spacing w:before="0" w:after="0"/>
              <w:rPr>
                <w:rFonts w:eastAsia="Times New Roman" w:cstheme="minorHAnsi"/>
                <w:sz w:val="18"/>
                <w:szCs w:val="18"/>
              </w:rPr>
            </w:pPr>
            <w:r w:rsidRPr="009F0DF0">
              <w:rPr>
                <w:rFonts w:eastAsia="Times New Roman" w:cstheme="minorHAnsi"/>
                <w:sz w:val="18"/>
                <w:szCs w:val="18"/>
              </w:rPr>
              <w:t>Chemicals and liquids handling, storage and disposal</w:t>
            </w:r>
          </w:p>
        </w:tc>
        <w:tc>
          <w:tcPr>
            <w:tcW w:w="2124" w:type="dxa"/>
            <w:vMerge w:val="restart"/>
            <w:vAlign w:val="center"/>
          </w:tcPr>
          <w:p w14:paraId="5FA2FFD6" w14:textId="1596160D" w:rsidR="00F57E5F" w:rsidRPr="006B3B1A" w:rsidRDefault="00F57E5F" w:rsidP="009B1F75">
            <w:pPr>
              <w:spacing w:before="0" w:after="0"/>
              <w:jc w:val="left"/>
              <w:rPr>
                <w:rFonts w:eastAsia="Times New Roman" w:cstheme="minorHAnsi"/>
                <w:sz w:val="18"/>
                <w:szCs w:val="18"/>
              </w:rPr>
            </w:pPr>
            <w:r>
              <w:rPr>
                <w:rFonts w:eastAsia="Times New Roman" w:cstheme="minorHAnsi"/>
                <w:sz w:val="18"/>
                <w:szCs w:val="18"/>
              </w:rPr>
              <w:t>Potential m</w:t>
            </w:r>
            <w:r w:rsidRPr="006B3B1A">
              <w:rPr>
                <w:rFonts w:eastAsia="Times New Roman" w:cstheme="minorHAnsi"/>
                <w:sz w:val="18"/>
                <w:szCs w:val="18"/>
              </w:rPr>
              <w:t>arine / coastal pollution</w:t>
            </w:r>
          </w:p>
          <w:p w14:paraId="1A0ACD1D" w14:textId="0F1C786C" w:rsidR="00F57E5F" w:rsidRPr="00BF05A8" w:rsidRDefault="00F57E5F" w:rsidP="009B1F75">
            <w:pPr>
              <w:spacing w:before="0" w:after="0"/>
              <w:jc w:val="left"/>
              <w:rPr>
                <w:rFonts w:eastAsia="Times New Roman" w:cstheme="minorHAnsi"/>
                <w:sz w:val="18"/>
                <w:szCs w:val="18"/>
              </w:rPr>
            </w:pPr>
            <w:r>
              <w:rPr>
                <w:rFonts w:eastAsia="Times New Roman" w:cstheme="minorHAnsi"/>
                <w:sz w:val="18"/>
                <w:szCs w:val="18"/>
              </w:rPr>
              <w:t>Potential t</w:t>
            </w:r>
            <w:r w:rsidRPr="006B3B1A">
              <w:rPr>
                <w:rFonts w:eastAsia="Times New Roman" w:cstheme="minorHAnsi"/>
                <w:sz w:val="18"/>
                <w:szCs w:val="18"/>
              </w:rPr>
              <w:t>oxic effects on marine plant and wildlife</w:t>
            </w:r>
          </w:p>
        </w:tc>
        <w:tc>
          <w:tcPr>
            <w:tcW w:w="425" w:type="dxa"/>
            <w:vMerge w:val="restart"/>
            <w:vAlign w:val="center"/>
          </w:tcPr>
          <w:p w14:paraId="2B6B93B3" w14:textId="5DAF16B9"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3</w:t>
            </w:r>
          </w:p>
        </w:tc>
        <w:tc>
          <w:tcPr>
            <w:tcW w:w="399" w:type="dxa"/>
            <w:vMerge w:val="restart"/>
            <w:vAlign w:val="center"/>
          </w:tcPr>
          <w:p w14:paraId="590DFC6A" w14:textId="21079266"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089945CE" w14:textId="3A8808B4"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9</w:t>
            </w:r>
          </w:p>
        </w:tc>
        <w:tc>
          <w:tcPr>
            <w:tcW w:w="3427" w:type="dxa"/>
            <w:vAlign w:val="center"/>
          </w:tcPr>
          <w:p w14:paraId="7B179466" w14:textId="424D0185" w:rsidR="00F57E5F" w:rsidRPr="00BF05A8" w:rsidRDefault="00F57E5F" w:rsidP="009B1F75">
            <w:pPr>
              <w:spacing w:before="0" w:after="0"/>
              <w:jc w:val="left"/>
              <w:rPr>
                <w:rFonts w:eastAsia="Times New Roman" w:cstheme="minorHAnsi"/>
                <w:sz w:val="18"/>
                <w:szCs w:val="18"/>
              </w:rPr>
            </w:pPr>
            <w:r w:rsidRPr="004B6919">
              <w:rPr>
                <w:rFonts w:eastAsia="Times New Roman" w:cstheme="minorHAnsi"/>
                <w:sz w:val="18"/>
                <w:szCs w:val="18"/>
              </w:rPr>
              <w:t xml:space="preserve">Control of Hazardous Substances procedure adhered </w:t>
            </w:r>
          </w:p>
        </w:tc>
        <w:tc>
          <w:tcPr>
            <w:tcW w:w="425" w:type="dxa"/>
            <w:vMerge w:val="restart"/>
            <w:vAlign w:val="center"/>
          </w:tcPr>
          <w:p w14:paraId="52A4FF78" w14:textId="524472C4"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1EE98686" w14:textId="26F3B780"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7FDA73AE" w14:textId="6ED36B5C" w:rsidR="00F57E5F" w:rsidRPr="00BF05A8" w:rsidRDefault="00F57E5F" w:rsidP="002159C1">
            <w:pPr>
              <w:spacing w:before="0" w:after="0"/>
              <w:jc w:val="center"/>
              <w:rPr>
                <w:rFonts w:eastAsia="Times New Roman" w:cstheme="minorHAnsi"/>
                <w:sz w:val="18"/>
                <w:szCs w:val="18"/>
              </w:rPr>
            </w:pPr>
            <w:r>
              <w:rPr>
                <w:rFonts w:eastAsia="Times New Roman" w:cstheme="minorHAnsi"/>
                <w:sz w:val="18"/>
                <w:szCs w:val="18"/>
              </w:rPr>
              <w:t>3</w:t>
            </w:r>
          </w:p>
        </w:tc>
        <w:tc>
          <w:tcPr>
            <w:tcW w:w="1544" w:type="dxa"/>
            <w:vMerge w:val="restart"/>
            <w:vAlign w:val="center"/>
          </w:tcPr>
          <w:p w14:paraId="51F25088" w14:textId="77777777" w:rsidR="009B1F75" w:rsidRPr="009B1F75" w:rsidRDefault="009B1F75" w:rsidP="009B1F75">
            <w:pPr>
              <w:spacing w:before="0" w:after="0"/>
              <w:jc w:val="left"/>
              <w:rPr>
                <w:rFonts w:eastAsia="Times New Roman" w:cstheme="minorHAnsi"/>
                <w:sz w:val="18"/>
                <w:szCs w:val="18"/>
              </w:rPr>
            </w:pPr>
            <w:r w:rsidRPr="009B1F75">
              <w:rPr>
                <w:rFonts w:eastAsia="Times New Roman" w:cstheme="minorHAnsi"/>
                <w:sz w:val="18"/>
                <w:szCs w:val="18"/>
              </w:rPr>
              <w:t xml:space="preserve">Facilitated by </w:t>
            </w:r>
          </w:p>
          <w:p w14:paraId="7A94D278" w14:textId="047EBFB1" w:rsidR="00F57E5F" w:rsidRPr="00D3738C" w:rsidRDefault="009B1F75" w:rsidP="009B1F75">
            <w:pPr>
              <w:spacing w:before="0" w:after="0"/>
              <w:jc w:val="left"/>
              <w:rPr>
                <w:rFonts w:eastAsia="Times New Roman" w:cstheme="minorHAnsi"/>
                <w:sz w:val="18"/>
                <w:szCs w:val="18"/>
              </w:rPr>
            </w:pPr>
            <w:r w:rsidRPr="009B1F75">
              <w:rPr>
                <w:rFonts w:eastAsia="Times New Roman" w:cstheme="minorHAnsi"/>
                <w:sz w:val="18"/>
                <w:szCs w:val="18"/>
              </w:rPr>
              <w:t>HAUV Super</w:t>
            </w:r>
            <w:r w:rsidR="007509C2">
              <w:rPr>
                <w:rFonts w:eastAsia="Times New Roman" w:cstheme="minorHAnsi"/>
                <w:sz w:val="18"/>
                <w:szCs w:val="18"/>
              </w:rPr>
              <w:t xml:space="preserve">visor </w:t>
            </w:r>
          </w:p>
        </w:tc>
      </w:tr>
      <w:tr w:rsidR="00F57E5F" w:rsidRPr="007721C2" w14:paraId="42751035" w14:textId="77777777" w:rsidTr="0010246A">
        <w:trPr>
          <w:gridAfter w:val="1"/>
          <w:wAfter w:w="19" w:type="dxa"/>
          <w:trHeight w:val="364"/>
          <w:jc w:val="center"/>
        </w:trPr>
        <w:tc>
          <w:tcPr>
            <w:tcW w:w="562" w:type="dxa"/>
            <w:vMerge/>
            <w:vAlign w:val="center"/>
          </w:tcPr>
          <w:p w14:paraId="1AA156A4" w14:textId="77777777" w:rsidR="00F57E5F" w:rsidRPr="00BF05A8" w:rsidRDefault="00F57E5F" w:rsidP="002159C1">
            <w:pPr>
              <w:spacing w:before="0" w:after="0"/>
              <w:jc w:val="center"/>
              <w:rPr>
                <w:rFonts w:eastAsia="Times New Roman" w:cstheme="minorHAnsi"/>
                <w:sz w:val="18"/>
                <w:szCs w:val="18"/>
              </w:rPr>
            </w:pPr>
          </w:p>
        </w:tc>
        <w:tc>
          <w:tcPr>
            <w:tcW w:w="1560" w:type="dxa"/>
            <w:vMerge/>
            <w:vAlign w:val="center"/>
          </w:tcPr>
          <w:p w14:paraId="3A858235" w14:textId="77777777" w:rsidR="00F57E5F" w:rsidRPr="00BF05A8" w:rsidRDefault="00F57E5F" w:rsidP="00106975">
            <w:pPr>
              <w:spacing w:before="0" w:after="0"/>
              <w:jc w:val="left"/>
              <w:rPr>
                <w:rFonts w:eastAsia="Times New Roman" w:cstheme="minorHAnsi"/>
                <w:sz w:val="18"/>
                <w:szCs w:val="18"/>
              </w:rPr>
            </w:pPr>
          </w:p>
        </w:tc>
        <w:tc>
          <w:tcPr>
            <w:tcW w:w="2126" w:type="dxa"/>
            <w:vMerge/>
            <w:vAlign w:val="center"/>
          </w:tcPr>
          <w:p w14:paraId="2EE100AC" w14:textId="77777777" w:rsidR="00F57E5F" w:rsidRPr="009F0DF0" w:rsidRDefault="00F57E5F" w:rsidP="00286FF3">
            <w:pPr>
              <w:spacing w:before="0" w:after="0"/>
              <w:rPr>
                <w:rFonts w:eastAsia="Times New Roman" w:cstheme="minorHAnsi"/>
                <w:sz w:val="18"/>
                <w:szCs w:val="18"/>
              </w:rPr>
            </w:pPr>
          </w:p>
        </w:tc>
        <w:tc>
          <w:tcPr>
            <w:tcW w:w="2124" w:type="dxa"/>
            <w:vMerge/>
            <w:vAlign w:val="center"/>
          </w:tcPr>
          <w:p w14:paraId="08E3A306" w14:textId="77777777" w:rsidR="00F57E5F" w:rsidRDefault="00F57E5F" w:rsidP="006B3B1A">
            <w:pPr>
              <w:spacing w:before="0" w:after="0"/>
              <w:rPr>
                <w:rFonts w:eastAsia="Times New Roman" w:cstheme="minorHAnsi"/>
                <w:sz w:val="18"/>
                <w:szCs w:val="18"/>
              </w:rPr>
            </w:pPr>
          </w:p>
        </w:tc>
        <w:tc>
          <w:tcPr>
            <w:tcW w:w="425" w:type="dxa"/>
            <w:vMerge/>
            <w:vAlign w:val="center"/>
          </w:tcPr>
          <w:p w14:paraId="1FF1DD2C"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1CBE991C"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57047C85"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6229E0BE" w14:textId="058FAE3D" w:rsidR="00F57E5F" w:rsidRPr="004B6919" w:rsidRDefault="00F57E5F" w:rsidP="004B6919">
            <w:pPr>
              <w:spacing w:before="0" w:after="0"/>
              <w:rPr>
                <w:rFonts w:eastAsia="Times New Roman" w:cstheme="minorHAnsi"/>
                <w:sz w:val="18"/>
                <w:szCs w:val="18"/>
              </w:rPr>
            </w:pPr>
            <w:r w:rsidRPr="00F57E5F">
              <w:rPr>
                <w:rFonts w:eastAsia="Times New Roman" w:cstheme="minorHAnsi"/>
                <w:sz w:val="18"/>
                <w:szCs w:val="18"/>
              </w:rPr>
              <w:t>Bridging documents to adequately link the vessel and Contractor processes</w:t>
            </w:r>
          </w:p>
        </w:tc>
        <w:tc>
          <w:tcPr>
            <w:tcW w:w="425" w:type="dxa"/>
            <w:vMerge/>
            <w:vAlign w:val="center"/>
          </w:tcPr>
          <w:p w14:paraId="7B9FBE79"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3A5B25EA"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55CA4285"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4B66D137" w14:textId="77777777" w:rsidR="00F57E5F" w:rsidRPr="00D3738C" w:rsidRDefault="00F57E5F" w:rsidP="0021510B">
            <w:pPr>
              <w:spacing w:before="0" w:after="0"/>
              <w:jc w:val="left"/>
              <w:rPr>
                <w:rFonts w:eastAsia="Times New Roman" w:cstheme="minorHAnsi"/>
                <w:sz w:val="18"/>
                <w:szCs w:val="18"/>
              </w:rPr>
            </w:pPr>
          </w:p>
        </w:tc>
      </w:tr>
      <w:tr w:rsidR="00F57E5F" w:rsidRPr="007721C2" w14:paraId="7849E168" w14:textId="77777777" w:rsidTr="0010246A">
        <w:trPr>
          <w:gridAfter w:val="1"/>
          <w:wAfter w:w="19" w:type="dxa"/>
          <w:trHeight w:val="364"/>
          <w:jc w:val="center"/>
        </w:trPr>
        <w:tc>
          <w:tcPr>
            <w:tcW w:w="562" w:type="dxa"/>
            <w:vMerge/>
            <w:vAlign w:val="center"/>
          </w:tcPr>
          <w:p w14:paraId="1FFBAA4E" w14:textId="77777777" w:rsidR="00F57E5F" w:rsidRPr="00BF05A8" w:rsidRDefault="00F57E5F" w:rsidP="002159C1">
            <w:pPr>
              <w:spacing w:before="0" w:after="0"/>
              <w:jc w:val="center"/>
              <w:rPr>
                <w:rFonts w:eastAsia="Times New Roman" w:cstheme="minorHAnsi"/>
                <w:sz w:val="18"/>
                <w:szCs w:val="18"/>
              </w:rPr>
            </w:pPr>
          </w:p>
        </w:tc>
        <w:tc>
          <w:tcPr>
            <w:tcW w:w="1560" w:type="dxa"/>
            <w:vMerge/>
            <w:vAlign w:val="center"/>
          </w:tcPr>
          <w:p w14:paraId="14C13F24" w14:textId="77777777" w:rsidR="00F57E5F" w:rsidRPr="00BF05A8" w:rsidRDefault="00F57E5F" w:rsidP="00106975">
            <w:pPr>
              <w:spacing w:before="0" w:after="0"/>
              <w:jc w:val="left"/>
              <w:rPr>
                <w:rFonts w:eastAsia="Times New Roman" w:cstheme="minorHAnsi"/>
                <w:sz w:val="18"/>
                <w:szCs w:val="18"/>
              </w:rPr>
            </w:pPr>
          </w:p>
        </w:tc>
        <w:tc>
          <w:tcPr>
            <w:tcW w:w="2126" w:type="dxa"/>
            <w:vMerge/>
            <w:vAlign w:val="center"/>
          </w:tcPr>
          <w:p w14:paraId="54A00285" w14:textId="77777777" w:rsidR="00F57E5F" w:rsidRPr="009F0DF0" w:rsidRDefault="00F57E5F" w:rsidP="00286FF3">
            <w:pPr>
              <w:spacing w:before="0" w:after="0"/>
              <w:rPr>
                <w:rFonts w:eastAsia="Times New Roman" w:cstheme="minorHAnsi"/>
                <w:sz w:val="18"/>
                <w:szCs w:val="18"/>
              </w:rPr>
            </w:pPr>
          </w:p>
        </w:tc>
        <w:tc>
          <w:tcPr>
            <w:tcW w:w="2124" w:type="dxa"/>
            <w:vMerge/>
            <w:vAlign w:val="center"/>
          </w:tcPr>
          <w:p w14:paraId="198D9C3C" w14:textId="77777777" w:rsidR="00F57E5F" w:rsidRDefault="00F57E5F" w:rsidP="006B3B1A">
            <w:pPr>
              <w:spacing w:before="0" w:after="0"/>
              <w:rPr>
                <w:rFonts w:eastAsia="Times New Roman" w:cstheme="minorHAnsi"/>
                <w:sz w:val="18"/>
                <w:szCs w:val="18"/>
              </w:rPr>
            </w:pPr>
          </w:p>
        </w:tc>
        <w:tc>
          <w:tcPr>
            <w:tcW w:w="425" w:type="dxa"/>
            <w:vMerge/>
            <w:vAlign w:val="center"/>
          </w:tcPr>
          <w:p w14:paraId="68AF5D32"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2A97383C"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06550CF3"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07DE6DC5" w14:textId="34E1DE07" w:rsidR="00F57E5F" w:rsidRPr="004B6919" w:rsidRDefault="00F57E5F" w:rsidP="004B6919">
            <w:pPr>
              <w:spacing w:before="0" w:after="0"/>
              <w:rPr>
                <w:rFonts w:eastAsia="Times New Roman" w:cstheme="minorHAnsi"/>
                <w:sz w:val="18"/>
                <w:szCs w:val="18"/>
              </w:rPr>
            </w:pPr>
            <w:r w:rsidRPr="00F57E5F">
              <w:rPr>
                <w:rFonts w:eastAsia="Times New Roman" w:cstheme="minorHAnsi"/>
                <w:sz w:val="18"/>
                <w:szCs w:val="18"/>
              </w:rPr>
              <w:t>Designated storage areas with bunding or similar implemented</w:t>
            </w:r>
          </w:p>
        </w:tc>
        <w:tc>
          <w:tcPr>
            <w:tcW w:w="425" w:type="dxa"/>
            <w:vMerge/>
            <w:vAlign w:val="center"/>
          </w:tcPr>
          <w:p w14:paraId="7B25C779"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736273E6"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23054401"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1C0EA12C" w14:textId="77777777" w:rsidR="00F57E5F" w:rsidRPr="00D3738C" w:rsidRDefault="00F57E5F" w:rsidP="0021510B">
            <w:pPr>
              <w:spacing w:before="0" w:after="0"/>
              <w:jc w:val="left"/>
              <w:rPr>
                <w:rFonts w:eastAsia="Times New Roman" w:cstheme="minorHAnsi"/>
                <w:sz w:val="18"/>
                <w:szCs w:val="18"/>
              </w:rPr>
            </w:pPr>
          </w:p>
        </w:tc>
      </w:tr>
      <w:tr w:rsidR="00F57E5F" w:rsidRPr="007721C2" w14:paraId="47FC3C5E" w14:textId="77777777" w:rsidTr="0010246A">
        <w:trPr>
          <w:gridAfter w:val="1"/>
          <w:wAfter w:w="19" w:type="dxa"/>
          <w:trHeight w:val="364"/>
          <w:jc w:val="center"/>
        </w:trPr>
        <w:tc>
          <w:tcPr>
            <w:tcW w:w="562" w:type="dxa"/>
            <w:vMerge/>
            <w:vAlign w:val="center"/>
          </w:tcPr>
          <w:p w14:paraId="45595D79" w14:textId="77777777" w:rsidR="00F57E5F" w:rsidRPr="00BF05A8" w:rsidRDefault="00F57E5F" w:rsidP="002159C1">
            <w:pPr>
              <w:spacing w:before="0" w:after="0"/>
              <w:jc w:val="center"/>
              <w:rPr>
                <w:rFonts w:eastAsia="Times New Roman" w:cstheme="minorHAnsi"/>
                <w:sz w:val="18"/>
                <w:szCs w:val="18"/>
              </w:rPr>
            </w:pPr>
          </w:p>
        </w:tc>
        <w:tc>
          <w:tcPr>
            <w:tcW w:w="1560" w:type="dxa"/>
            <w:vMerge/>
            <w:vAlign w:val="center"/>
          </w:tcPr>
          <w:p w14:paraId="1063CD31" w14:textId="77777777" w:rsidR="00F57E5F" w:rsidRPr="00BF05A8" w:rsidRDefault="00F57E5F" w:rsidP="00106975">
            <w:pPr>
              <w:spacing w:before="0" w:after="0"/>
              <w:jc w:val="left"/>
              <w:rPr>
                <w:rFonts w:eastAsia="Times New Roman" w:cstheme="minorHAnsi"/>
                <w:sz w:val="18"/>
                <w:szCs w:val="18"/>
              </w:rPr>
            </w:pPr>
          </w:p>
        </w:tc>
        <w:tc>
          <w:tcPr>
            <w:tcW w:w="2126" w:type="dxa"/>
            <w:vMerge/>
            <w:vAlign w:val="center"/>
          </w:tcPr>
          <w:p w14:paraId="5FC3894C" w14:textId="77777777" w:rsidR="00F57E5F" w:rsidRPr="009F0DF0" w:rsidRDefault="00F57E5F" w:rsidP="00286FF3">
            <w:pPr>
              <w:spacing w:before="0" w:after="0"/>
              <w:rPr>
                <w:rFonts w:eastAsia="Times New Roman" w:cstheme="minorHAnsi"/>
                <w:sz w:val="18"/>
                <w:szCs w:val="18"/>
              </w:rPr>
            </w:pPr>
          </w:p>
        </w:tc>
        <w:tc>
          <w:tcPr>
            <w:tcW w:w="2124" w:type="dxa"/>
            <w:vMerge/>
            <w:vAlign w:val="center"/>
          </w:tcPr>
          <w:p w14:paraId="6B7700CC" w14:textId="77777777" w:rsidR="00F57E5F" w:rsidRDefault="00F57E5F" w:rsidP="006B3B1A">
            <w:pPr>
              <w:spacing w:before="0" w:after="0"/>
              <w:rPr>
                <w:rFonts w:eastAsia="Times New Roman" w:cstheme="minorHAnsi"/>
                <w:sz w:val="18"/>
                <w:szCs w:val="18"/>
              </w:rPr>
            </w:pPr>
          </w:p>
        </w:tc>
        <w:tc>
          <w:tcPr>
            <w:tcW w:w="425" w:type="dxa"/>
            <w:vMerge/>
            <w:vAlign w:val="center"/>
          </w:tcPr>
          <w:p w14:paraId="4F668A4B"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2BD44693"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09A43B64"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7C871177" w14:textId="6D5F0571" w:rsidR="00F57E5F" w:rsidRPr="004B6919" w:rsidRDefault="00F57E5F" w:rsidP="004B6919">
            <w:pPr>
              <w:spacing w:before="0" w:after="0"/>
              <w:rPr>
                <w:rFonts w:eastAsia="Times New Roman" w:cstheme="minorHAnsi"/>
                <w:sz w:val="18"/>
                <w:szCs w:val="18"/>
              </w:rPr>
            </w:pPr>
            <w:r w:rsidRPr="00F57E5F">
              <w:rPr>
                <w:rFonts w:eastAsia="Times New Roman" w:cstheme="minorHAnsi"/>
                <w:sz w:val="18"/>
                <w:szCs w:val="18"/>
              </w:rPr>
              <w:t>Chemicals stored securely and locked in cabinet when not in use</w:t>
            </w:r>
          </w:p>
        </w:tc>
        <w:tc>
          <w:tcPr>
            <w:tcW w:w="425" w:type="dxa"/>
            <w:vMerge/>
            <w:vAlign w:val="center"/>
          </w:tcPr>
          <w:p w14:paraId="64B5ED87"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32663214"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159C0189"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1CF39733" w14:textId="77777777" w:rsidR="00F57E5F" w:rsidRPr="00D3738C" w:rsidRDefault="00F57E5F" w:rsidP="0021510B">
            <w:pPr>
              <w:spacing w:before="0" w:after="0"/>
              <w:jc w:val="left"/>
              <w:rPr>
                <w:rFonts w:eastAsia="Times New Roman" w:cstheme="minorHAnsi"/>
                <w:sz w:val="18"/>
                <w:szCs w:val="18"/>
              </w:rPr>
            </w:pPr>
          </w:p>
        </w:tc>
      </w:tr>
      <w:tr w:rsidR="00F57E5F" w:rsidRPr="007721C2" w14:paraId="1A8A7FA8" w14:textId="77777777" w:rsidTr="0010246A">
        <w:trPr>
          <w:gridAfter w:val="1"/>
          <w:wAfter w:w="19" w:type="dxa"/>
          <w:trHeight w:val="364"/>
          <w:jc w:val="center"/>
        </w:trPr>
        <w:tc>
          <w:tcPr>
            <w:tcW w:w="562" w:type="dxa"/>
            <w:vMerge/>
            <w:vAlign w:val="center"/>
          </w:tcPr>
          <w:p w14:paraId="32A4CEDF" w14:textId="77777777" w:rsidR="00F57E5F" w:rsidRPr="00BF05A8" w:rsidRDefault="00F57E5F" w:rsidP="002159C1">
            <w:pPr>
              <w:spacing w:before="0" w:after="0"/>
              <w:jc w:val="center"/>
              <w:rPr>
                <w:rFonts w:eastAsia="Times New Roman" w:cstheme="minorHAnsi"/>
                <w:sz w:val="18"/>
                <w:szCs w:val="18"/>
              </w:rPr>
            </w:pPr>
          </w:p>
        </w:tc>
        <w:tc>
          <w:tcPr>
            <w:tcW w:w="1560" w:type="dxa"/>
            <w:vMerge/>
            <w:vAlign w:val="center"/>
          </w:tcPr>
          <w:p w14:paraId="77A109FD" w14:textId="77777777" w:rsidR="00F57E5F" w:rsidRPr="00BF05A8" w:rsidRDefault="00F57E5F" w:rsidP="00106975">
            <w:pPr>
              <w:spacing w:before="0" w:after="0"/>
              <w:jc w:val="left"/>
              <w:rPr>
                <w:rFonts w:eastAsia="Times New Roman" w:cstheme="minorHAnsi"/>
                <w:sz w:val="18"/>
                <w:szCs w:val="18"/>
              </w:rPr>
            </w:pPr>
          </w:p>
        </w:tc>
        <w:tc>
          <w:tcPr>
            <w:tcW w:w="2126" w:type="dxa"/>
            <w:vMerge/>
            <w:vAlign w:val="center"/>
          </w:tcPr>
          <w:p w14:paraId="78092BF6" w14:textId="77777777" w:rsidR="00F57E5F" w:rsidRPr="009F0DF0" w:rsidRDefault="00F57E5F" w:rsidP="00286FF3">
            <w:pPr>
              <w:spacing w:before="0" w:after="0"/>
              <w:rPr>
                <w:rFonts w:eastAsia="Times New Roman" w:cstheme="minorHAnsi"/>
                <w:sz w:val="18"/>
                <w:szCs w:val="18"/>
              </w:rPr>
            </w:pPr>
          </w:p>
        </w:tc>
        <w:tc>
          <w:tcPr>
            <w:tcW w:w="2124" w:type="dxa"/>
            <w:vMerge/>
            <w:vAlign w:val="center"/>
          </w:tcPr>
          <w:p w14:paraId="12E882B7" w14:textId="77777777" w:rsidR="00F57E5F" w:rsidRDefault="00F57E5F" w:rsidP="006B3B1A">
            <w:pPr>
              <w:spacing w:before="0" w:after="0"/>
              <w:rPr>
                <w:rFonts w:eastAsia="Times New Roman" w:cstheme="minorHAnsi"/>
                <w:sz w:val="18"/>
                <w:szCs w:val="18"/>
              </w:rPr>
            </w:pPr>
          </w:p>
        </w:tc>
        <w:tc>
          <w:tcPr>
            <w:tcW w:w="425" w:type="dxa"/>
            <w:vMerge/>
            <w:vAlign w:val="center"/>
          </w:tcPr>
          <w:p w14:paraId="7CEB742D"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6FD4F069"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5717D4F8"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48520C6E" w14:textId="3EA701F7" w:rsidR="00F57E5F" w:rsidRPr="004B6919" w:rsidRDefault="00F57E5F" w:rsidP="004B6919">
            <w:pPr>
              <w:spacing w:before="0" w:after="0"/>
              <w:rPr>
                <w:rFonts w:eastAsia="Times New Roman" w:cstheme="minorHAnsi"/>
                <w:sz w:val="18"/>
                <w:szCs w:val="18"/>
              </w:rPr>
            </w:pPr>
            <w:r w:rsidRPr="00F57E5F">
              <w:rPr>
                <w:rFonts w:eastAsia="Times New Roman" w:cstheme="minorHAnsi"/>
                <w:sz w:val="18"/>
                <w:szCs w:val="18"/>
              </w:rPr>
              <w:t>Chemical risk assessments, incl. use, storage and disposal controls for each substance</w:t>
            </w:r>
          </w:p>
        </w:tc>
        <w:tc>
          <w:tcPr>
            <w:tcW w:w="425" w:type="dxa"/>
            <w:vMerge/>
            <w:vAlign w:val="center"/>
          </w:tcPr>
          <w:p w14:paraId="0EB3A5BD"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1CEA0BF8"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59D9E76F"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17906BF6" w14:textId="77777777" w:rsidR="00F57E5F" w:rsidRPr="00D3738C" w:rsidRDefault="00F57E5F" w:rsidP="0021510B">
            <w:pPr>
              <w:spacing w:before="0" w:after="0"/>
              <w:jc w:val="left"/>
              <w:rPr>
                <w:rFonts w:eastAsia="Times New Roman" w:cstheme="minorHAnsi"/>
                <w:sz w:val="18"/>
                <w:szCs w:val="18"/>
              </w:rPr>
            </w:pPr>
          </w:p>
        </w:tc>
      </w:tr>
      <w:tr w:rsidR="00F57E5F" w:rsidRPr="007721C2" w14:paraId="1C921F5F" w14:textId="77777777" w:rsidTr="0010246A">
        <w:trPr>
          <w:gridAfter w:val="1"/>
          <w:wAfter w:w="19" w:type="dxa"/>
          <w:trHeight w:val="364"/>
          <w:jc w:val="center"/>
        </w:trPr>
        <w:tc>
          <w:tcPr>
            <w:tcW w:w="562" w:type="dxa"/>
            <w:vMerge/>
            <w:vAlign w:val="center"/>
          </w:tcPr>
          <w:p w14:paraId="4E5007DA" w14:textId="77777777" w:rsidR="00F57E5F" w:rsidRPr="00BF05A8" w:rsidRDefault="00F57E5F" w:rsidP="002159C1">
            <w:pPr>
              <w:spacing w:before="0" w:after="0"/>
              <w:jc w:val="center"/>
              <w:rPr>
                <w:rFonts w:eastAsia="Times New Roman" w:cstheme="minorHAnsi"/>
                <w:sz w:val="18"/>
                <w:szCs w:val="18"/>
              </w:rPr>
            </w:pPr>
          </w:p>
        </w:tc>
        <w:tc>
          <w:tcPr>
            <w:tcW w:w="1560" w:type="dxa"/>
            <w:vMerge/>
            <w:vAlign w:val="center"/>
          </w:tcPr>
          <w:p w14:paraId="6F4A1C65" w14:textId="77777777" w:rsidR="00F57E5F" w:rsidRPr="00BF05A8" w:rsidRDefault="00F57E5F" w:rsidP="00106975">
            <w:pPr>
              <w:spacing w:before="0" w:after="0"/>
              <w:jc w:val="left"/>
              <w:rPr>
                <w:rFonts w:eastAsia="Times New Roman" w:cstheme="minorHAnsi"/>
                <w:sz w:val="18"/>
                <w:szCs w:val="18"/>
              </w:rPr>
            </w:pPr>
          </w:p>
        </w:tc>
        <w:tc>
          <w:tcPr>
            <w:tcW w:w="2126" w:type="dxa"/>
            <w:vMerge/>
            <w:vAlign w:val="center"/>
          </w:tcPr>
          <w:p w14:paraId="0930459B" w14:textId="77777777" w:rsidR="00F57E5F" w:rsidRPr="009F0DF0" w:rsidRDefault="00F57E5F" w:rsidP="00286FF3">
            <w:pPr>
              <w:spacing w:before="0" w:after="0"/>
              <w:rPr>
                <w:rFonts w:eastAsia="Times New Roman" w:cstheme="minorHAnsi"/>
                <w:sz w:val="18"/>
                <w:szCs w:val="18"/>
              </w:rPr>
            </w:pPr>
          </w:p>
        </w:tc>
        <w:tc>
          <w:tcPr>
            <w:tcW w:w="2124" w:type="dxa"/>
            <w:vMerge/>
            <w:vAlign w:val="center"/>
          </w:tcPr>
          <w:p w14:paraId="1BEB08FA" w14:textId="77777777" w:rsidR="00F57E5F" w:rsidRDefault="00F57E5F" w:rsidP="006B3B1A">
            <w:pPr>
              <w:spacing w:before="0" w:after="0"/>
              <w:rPr>
                <w:rFonts w:eastAsia="Times New Roman" w:cstheme="minorHAnsi"/>
                <w:sz w:val="18"/>
                <w:szCs w:val="18"/>
              </w:rPr>
            </w:pPr>
          </w:p>
        </w:tc>
        <w:tc>
          <w:tcPr>
            <w:tcW w:w="425" w:type="dxa"/>
            <w:vMerge/>
            <w:vAlign w:val="center"/>
          </w:tcPr>
          <w:p w14:paraId="22C4251B" w14:textId="77777777" w:rsidR="00F57E5F" w:rsidRDefault="00F57E5F" w:rsidP="002159C1">
            <w:pPr>
              <w:spacing w:before="0" w:after="0"/>
              <w:jc w:val="center"/>
              <w:rPr>
                <w:rFonts w:eastAsia="Times New Roman" w:cstheme="minorHAnsi"/>
                <w:sz w:val="18"/>
                <w:szCs w:val="18"/>
              </w:rPr>
            </w:pPr>
          </w:p>
        </w:tc>
        <w:tc>
          <w:tcPr>
            <w:tcW w:w="399" w:type="dxa"/>
            <w:vMerge/>
            <w:vAlign w:val="center"/>
          </w:tcPr>
          <w:p w14:paraId="59D03ED2"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2506D91B" w14:textId="77777777" w:rsidR="00F57E5F" w:rsidRDefault="00F57E5F" w:rsidP="002159C1">
            <w:pPr>
              <w:spacing w:before="0" w:after="0"/>
              <w:jc w:val="center"/>
              <w:rPr>
                <w:rFonts w:eastAsia="Times New Roman" w:cstheme="minorHAnsi"/>
                <w:sz w:val="18"/>
                <w:szCs w:val="18"/>
              </w:rPr>
            </w:pPr>
          </w:p>
        </w:tc>
        <w:tc>
          <w:tcPr>
            <w:tcW w:w="3427" w:type="dxa"/>
            <w:vAlign w:val="center"/>
          </w:tcPr>
          <w:p w14:paraId="12C399FB" w14:textId="17877363" w:rsidR="00F57E5F" w:rsidRPr="004B6919" w:rsidRDefault="00F57E5F" w:rsidP="004B6919">
            <w:pPr>
              <w:spacing w:before="0" w:after="0"/>
              <w:rPr>
                <w:rFonts w:eastAsia="Times New Roman" w:cstheme="minorHAnsi"/>
                <w:sz w:val="18"/>
                <w:szCs w:val="18"/>
              </w:rPr>
            </w:pPr>
            <w:r w:rsidRPr="00F57E5F">
              <w:rPr>
                <w:rFonts w:eastAsia="Times New Roman" w:cstheme="minorHAnsi"/>
                <w:sz w:val="18"/>
                <w:szCs w:val="18"/>
              </w:rPr>
              <w:t>Regular work inspections implemented and hazards reported and rectified</w:t>
            </w:r>
          </w:p>
        </w:tc>
        <w:tc>
          <w:tcPr>
            <w:tcW w:w="425" w:type="dxa"/>
            <w:vMerge/>
            <w:vAlign w:val="center"/>
          </w:tcPr>
          <w:p w14:paraId="74F6FC5C" w14:textId="77777777" w:rsidR="00F57E5F" w:rsidRDefault="00F57E5F" w:rsidP="002159C1">
            <w:pPr>
              <w:spacing w:before="0" w:after="0"/>
              <w:jc w:val="center"/>
              <w:rPr>
                <w:rFonts w:eastAsia="Times New Roman" w:cstheme="minorHAnsi"/>
                <w:sz w:val="18"/>
                <w:szCs w:val="18"/>
              </w:rPr>
            </w:pPr>
          </w:p>
        </w:tc>
        <w:tc>
          <w:tcPr>
            <w:tcW w:w="425" w:type="dxa"/>
            <w:vMerge/>
            <w:vAlign w:val="center"/>
          </w:tcPr>
          <w:p w14:paraId="423C4EE1" w14:textId="77777777" w:rsidR="00F57E5F" w:rsidRDefault="00F57E5F" w:rsidP="002159C1">
            <w:pPr>
              <w:spacing w:before="0" w:after="0"/>
              <w:jc w:val="center"/>
              <w:rPr>
                <w:rFonts w:eastAsia="Times New Roman" w:cstheme="minorHAnsi"/>
                <w:sz w:val="18"/>
                <w:szCs w:val="18"/>
              </w:rPr>
            </w:pPr>
          </w:p>
        </w:tc>
        <w:tc>
          <w:tcPr>
            <w:tcW w:w="426" w:type="dxa"/>
            <w:vMerge/>
            <w:vAlign w:val="center"/>
          </w:tcPr>
          <w:p w14:paraId="1EAAF883" w14:textId="77777777" w:rsidR="00F57E5F" w:rsidRDefault="00F57E5F" w:rsidP="002159C1">
            <w:pPr>
              <w:spacing w:before="0" w:after="0"/>
              <w:jc w:val="center"/>
              <w:rPr>
                <w:rFonts w:eastAsia="Times New Roman" w:cstheme="minorHAnsi"/>
                <w:sz w:val="18"/>
                <w:szCs w:val="18"/>
              </w:rPr>
            </w:pPr>
          </w:p>
        </w:tc>
        <w:tc>
          <w:tcPr>
            <w:tcW w:w="1544" w:type="dxa"/>
            <w:vMerge/>
            <w:vAlign w:val="center"/>
          </w:tcPr>
          <w:p w14:paraId="200C8D36" w14:textId="77777777" w:rsidR="00F57E5F" w:rsidRPr="00D3738C" w:rsidRDefault="00F57E5F" w:rsidP="0021510B">
            <w:pPr>
              <w:spacing w:before="0" w:after="0"/>
              <w:jc w:val="left"/>
              <w:rPr>
                <w:rFonts w:eastAsia="Times New Roman" w:cstheme="minorHAnsi"/>
                <w:sz w:val="18"/>
                <w:szCs w:val="18"/>
              </w:rPr>
            </w:pPr>
          </w:p>
        </w:tc>
      </w:tr>
      <w:tr w:rsidR="000A4486" w:rsidRPr="007721C2" w14:paraId="7529192C" w14:textId="77777777" w:rsidTr="0010246A">
        <w:trPr>
          <w:gridAfter w:val="1"/>
          <w:wAfter w:w="19" w:type="dxa"/>
          <w:trHeight w:val="239"/>
          <w:jc w:val="center"/>
        </w:trPr>
        <w:tc>
          <w:tcPr>
            <w:tcW w:w="562" w:type="dxa"/>
            <w:vAlign w:val="center"/>
          </w:tcPr>
          <w:p w14:paraId="4F57438B" w14:textId="77777777" w:rsidR="000A4486" w:rsidRPr="00BF05A8" w:rsidRDefault="000A4486" w:rsidP="002159C1">
            <w:pPr>
              <w:spacing w:before="0" w:after="0"/>
              <w:jc w:val="center"/>
              <w:rPr>
                <w:rFonts w:eastAsia="Times New Roman" w:cstheme="minorHAnsi"/>
                <w:sz w:val="18"/>
                <w:szCs w:val="18"/>
              </w:rPr>
            </w:pPr>
          </w:p>
        </w:tc>
        <w:tc>
          <w:tcPr>
            <w:tcW w:w="1560" w:type="dxa"/>
            <w:vAlign w:val="center"/>
          </w:tcPr>
          <w:p w14:paraId="61C70483" w14:textId="77777777" w:rsidR="000A4486" w:rsidRPr="00BF05A8" w:rsidRDefault="000A4486" w:rsidP="00106975">
            <w:pPr>
              <w:spacing w:before="0" w:after="0"/>
              <w:jc w:val="left"/>
              <w:rPr>
                <w:rFonts w:eastAsia="Times New Roman" w:cstheme="minorHAnsi"/>
                <w:sz w:val="18"/>
                <w:szCs w:val="18"/>
              </w:rPr>
            </w:pPr>
          </w:p>
        </w:tc>
        <w:tc>
          <w:tcPr>
            <w:tcW w:w="2126" w:type="dxa"/>
            <w:vAlign w:val="center"/>
          </w:tcPr>
          <w:p w14:paraId="2B04FE57" w14:textId="77777777" w:rsidR="000A4486" w:rsidRPr="00BF05A8" w:rsidRDefault="000A4486" w:rsidP="00286FF3">
            <w:pPr>
              <w:spacing w:before="0" w:after="0"/>
              <w:rPr>
                <w:rFonts w:eastAsia="Times New Roman" w:cstheme="minorHAnsi"/>
                <w:sz w:val="18"/>
                <w:szCs w:val="18"/>
              </w:rPr>
            </w:pPr>
          </w:p>
        </w:tc>
        <w:tc>
          <w:tcPr>
            <w:tcW w:w="2124" w:type="dxa"/>
            <w:vAlign w:val="center"/>
          </w:tcPr>
          <w:p w14:paraId="799E26E5" w14:textId="77777777" w:rsidR="000A4486" w:rsidRPr="00BF05A8" w:rsidRDefault="000A4486" w:rsidP="00286FF3">
            <w:pPr>
              <w:spacing w:before="0" w:after="0"/>
              <w:rPr>
                <w:rFonts w:eastAsia="Times New Roman" w:cstheme="minorHAnsi"/>
                <w:sz w:val="18"/>
                <w:szCs w:val="18"/>
              </w:rPr>
            </w:pPr>
          </w:p>
        </w:tc>
        <w:tc>
          <w:tcPr>
            <w:tcW w:w="425" w:type="dxa"/>
            <w:vAlign w:val="center"/>
          </w:tcPr>
          <w:p w14:paraId="4347107C" w14:textId="77777777" w:rsidR="000A4486" w:rsidRPr="00BF05A8" w:rsidRDefault="000A4486" w:rsidP="002159C1">
            <w:pPr>
              <w:spacing w:before="0" w:after="0"/>
              <w:jc w:val="center"/>
              <w:rPr>
                <w:rFonts w:eastAsia="Times New Roman" w:cstheme="minorHAnsi"/>
                <w:sz w:val="18"/>
                <w:szCs w:val="18"/>
              </w:rPr>
            </w:pPr>
          </w:p>
        </w:tc>
        <w:tc>
          <w:tcPr>
            <w:tcW w:w="399" w:type="dxa"/>
            <w:vAlign w:val="center"/>
          </w:tcPr>
          <w:p w14:paraId="1850311A" w14:textId="77777777" w:rsidR="000A4486" w:rsidRPr="00BF05A8" w:rsidRDefault="000A4486" w:rsidP="002159C1">
            <w:pPr>
              <w:spacing w:before="0" w:after="0"/>
              <w:jc w:val="center"/>
              <w:rPr>
                <w:rFonts w:eastAsia="Times New Roman" w:cstheme="minorHAnsi"/>
                <w:sz w:val="18"/>
                <w:szCs w:val="18"/>
              </w:rPr>
            </w:pPr>
          </w:p>
        </w:tc>
        <w:tc>
          <w:tcPr>
            <w:tcW w:w="425" w:type="dxa"/>
            <w:vAlign w:val="center"/>
          </w:tcPr>
          <w:p w14:paraId="577873EE" w14:textId="77777777" w:rsidR="000A4486" w:rsidRPr="00BF05A8" w:rsidRDefault="000A4486" w:rsidP="002159C1">
            <w:pPr>
              <w:spacing w:before="0" w:after="0"/>
              <w:jc w:val="center"/>
              <w:rPr>
                <w:rFonts w:eastAsia="Times New Roman" w:cstheme="minorHAnsi"/>
                <w:sz w:val="18"/>
                <w:szCs w:val="18"/>
              </w:rPr>
            </w:pPr>
          </w:p>
        </w:tc>
        <w:tc>
          <w:tcPr>
            <w:tcW w:w="3427" w:type="dxa"/>
            <w:vAlign w:val="center"/>
          </w:tcPr>
          <w:p w14:paraId="43046839" w14:textId="77777777" w:rsidR="000A4486" w:rsidRPr="00BF05A8" w:rsidRDefault="000A4486" w:rsidP="004739D2">
            <w:pPr>
              <w:spacing w:before="0" w:after="0"/>
              <w:rPr>
                <w:rFonts w:eastAsia="Times New Roman" w:cstheme="minorHAnsi"/>
                <w:sz w:val="18"/>
                <w:szCs w:val="18"/>
              </w:rPr>
            </w:pPr>
          </w:p>
        </w:tc>
        <w:tc>
          <w:tcPr>
            <w:tcW w:w="425" w:type="dxa"/>
            <w:vAlign w:val="center"/>
          </w:tcPr>
          <w:p w14:paraId="1B1F28BA" w14:textId="77777777" w:rsidR="000A4486" w:rsidRPr="00BF05A8" w:rsidRDefault="000A4486" w:rsidP="002159C1">
            <w:pPr>
              <w:spacing w:before="0" w:after="0"/>
              <w:jc w:val="center"/>
              <w:rPr>
                <w:rFonts w:eastAsia="Times New Roman" w:cstheme="minorHAnsi"/>
                <w:sz w:val="18"/>
                <w:szCs w:val="18"/>
              </w:rPr>
            </w:pPr>
          </w:p>
        </w:tc>
        <w:tc>
          <w:tcPr>
            <w:tcW w:w="425" w:type="dxa"/>
            <w:vAlign w:val="center"/>
          </w:tcPr>
          <w:p w14:paraId="156A2F21" w14:textId="77777777" w:rsidR="000A4486" w:rsidRPr="00BF05A8" w:rsidRDefault="000A4486" w:rsidP="002159C1">
            <w:pPr>
              <w:spacing w:before="0" w:after="0"/>
              <w:jc w:val="center"/>
              <w:rPr>
                <w:rFonts w:eastAsia="Times New Roman" w:cstheme="minorHAnsi"/>
                <w:sz w:val="18"/>
                <w:szCs w:val="18"/>
              </w:rPr>
            </w:pPr>
          </w:p>
        </w:tc>
        <w:tc>
          <w:tcPr>
            <w:tcW w:w="426" w:type="dxa"/>
            <w:vAlign w:val="center"/>
          </w:tcPr>
          <w:p w14:paraId="259ECA60" w14:textId="77777777" w:rsidR="000A4486" w:rsidRPr="00BF05A8" w:rsidRDefault="000A4486" w:rsidP="002159C1">
            <w:pPr>
              <w:spacing w:before="0" w:after="0"/>
              <w:jc w:val="center"/>
              <w:rPr>
                <w:rFonts w:eastAsia="Times New Roman" w:cstheme="minorHAnsi"/>
                <w:sz w:val="18"/>
                <w:szCs w:val="18"/>
              </w:rPr>
            </w:pPr>
          </w:p>
        </w:tc>
        <w:tc>
          <w:tcPr>
            <w:tcW w:w="1544" w:type="dxa"/>
            <w:vAlign w:val="center"/>
          </w:tcPr>
          <w:p w14:paraId="57C67FFE" w14:textId="77777777" w:rsidR="000A4486" w:rsidRPr="00D3738C" w:rsidRDefault="000A4486" w:rsidP="0021510B">
            <w:pPr>
              <w:spacing w:before="0" w:after="0"/>
              <w:jc w:val="left"/>
              <w:rPr>
                <w:rFonts w:eastAsia="Times New Roman" w:cstheme="minorHAnsi"/>
                <w:sz w:val="18"/>
                <w:szCs w:val="18"/>
              </w:rPr>
            </w:pPr>
          </w:p>
        </w:tc>
      </w:tr>
      <w:tr w:rsidR="00E7785E" w:rsidRPr="007721C2" w14:paraId="4660AB5E" w14:textId="77777777" w:rsidTr="008B2451">
        <w:trPr>
          <w:gridAfter w:val="1"/>
          <w:wAfter w:w="19" w:type="dxa"/>
          <w:trHeight w:val="299"/>
          <w:jc w:val="center"/>
        </w:trPr>
        <w:tc>
          <w:tcPr>
            <w:tcW w:w="13868" w:type="dxa"/>
            <w:gridSpan w:val="12"/>
            <w:shd w:val="clear" w:color="auto" w:fill="D9D9D9" w:themeFill="background1" w:themeFillShade="D9"/>
            <w:vAlign w:val="center"/>
          </w:tcPr>
          <w:p w14:paraId="50902ECF" w14:textId="57723677" w:rsidR="00E7785E" w:rsidRPr="00D3738C" w:rsidRDefault="00E7785E" w:rsidP="002159C1">
            <w:pPr>
              <w:spacing w:before="0" w:after="0"/>
              <w:jc w:val="left"/>
              <w:rPr>
                <w:rFonts w:eastAsia="Times New Roman" w:cstheme="minorHAnsi"/>
                <w:sz w:val="18"/>
                <w:szCs w:val="18"/>
              </w:rPr>
            </w:pPr>
            <w:r>
              <w:rPr>
                <w:rFonts w:eastAsia="Times New Roman" w:cstheme="minorHAnsi"/>
                <w:sz w:val="18"/>
                <w:szCs w:val="18"/>
              </w:rPr>
              <w:t>Equipment Set-Up</w:t>
            </w:r>
          </w:p>
        </w:tc>
      </w:tr>
      <w:tr w:rsidR="001A25DA" w:rsidRPr="007721C2" w14:paraId="693E9E54" w14:textId="77777777" w:rsidTr="005025B1">
        <w:trPr>
          <w:gridAfter w:val="1"/>
          <w:wAfter w:w="19" w:type="dxa"/>
          <w:trHeight w:val="170"/>
          <w:jc w:val="center"/>
        </w:trPr>
        <w:tc>
          <w:tcPr>
            <w:tcW w:w="562" w:type="dxa"/>
            <w:vAlign w:val="center"/>
          </w:tcPr>
          <w:p w14:paraId="1EB37C2C" w14:textId="57C1056F" w:rsidR="001A25DA" w:rsidRPr="00BF05A8" w:rsidRDefault="009B1F75" w:rsidP="002159C1">
            <w:pPr>
              <w:spacing w:before="0" w:after="0"/>
              <w:jc w:val="center"/>
              <w:rPr>
                <w:rFonts w:eastAsia="Times New Roman" w:cstheme="minorHAnsi"/>
                <w:sz w:val="18"/>
                <w:szCs w:val="18"/>
              </w:rPr>
            </w:pPr>
            <w:r>
              <w:rPr>
                <w:rFonts w:eastAsia="Times New Roman" w:cstheme="minorHAnsi"/>
                <w:sz w:val="18"/>
                <w:szCs w:val="18"/>
              </w:rPr>
              <w:t>5</w:t>
            </w:r>
          </w:p>
        </w:tc>
        <w:tc>
          <w:tcPr>
            <w:tcW w:w="1560" w:type="dxa"/>
            <w:vAlign w:val="center"/>
          </w:tcPr>
          <w:p w14:paraId="66AF5416" w14:textId="70B76F83" w:rsidR="001A25DA" w:rsidRPr="00BF05A8" w:rsidRDefault="001A25DA" w:rsidP="002159C1">
            <w:pPr>
              <w:spacing w:before="0" w:after="0"/>
              <w:jc w:val="left"/>
              <w:rPr>
                <w:rFonts w:eastAsia="Times New Roman" w:cstheme="minorHAnsi"/>
                <w:sz w:val="18"/>
                <w:szCs w:val="18"/>
              </w:rPr>
            </w:pPr>
            <w:r>
              <w:rPr>
                <w:rFonts w:eastAsia="Times New Roman" w:cstheme="minorHAnsi"/>
                <w:sz w:val="18"/>
                <w:szCs w:val="18"/>
              </w:rPr>
              <w:t>Manual Handling</w:t>
            </w:r>
          </w:p>
        </w:tc>
        <w:tc>
          <w:tcPr>
            <w:tcW w:w="2126" w:type="dxa"/>
            <w:vAlign w:val="center"/>
          </w:tcPr>
          <w:p w14:paraId="6F39C15B" w14:textId="69B8AECC" w:rsidR="001A25DA" w:rsidRPr="00BF05A8" w:rsidRDefault="001A25DA" w:rsidP="00286FF3">
            <w:pPr>
              <w:spacing w:before="0" w:after="0"/>
              <w:rPr>
                <w:rFonts w:eastAsia="Times New Roman" w:cstheme="minorHAnsi"/>
                <w:sz w:val="18"/>
                <w:szCs w:val="18"/>
              </w:rPr>
            </w:pPr>
            <w:r>
              <w:rPr>
                <w:rFonts w:eastAsia="Times New Roman" w:cstheme="minorHAnsi"/>
                <w:sz w:val="18"/>
                <w:szCs w:val="18"/>
              </w:rPr>
              <w:t>Potential for lifting equipment and exposure to sharp edges and finger traps (</w:t>
            </w:r>
            <w:r w:rsidR="00286FF3">
              <w:rPr>
                <w:rFonts w:eastAsia="Times New Roman" w:cstheme="minorHAnsi"/>
                <w:sz w:val="18"/>
                <w:szCs w:val="18"/>
              </w:rPr>
              <w:t xml:space="preserve">nips)  </w:t>
            </w:r>
          </w:p>
        </w:tc>
        <w:tc>
          <w:tcPr>
            <w:tcW w:w="2124" w:type="dxa"/>
            <w:vAlign w:val="center"/>
          </w:tcPr>
          <w:p w14:paraId="15BBB972" w14:textId="3F1D470D" w:rsidR="001A25DA" w:rsidRPr="00BF05A8" w:rsidRDefault="001A25DA" w:rsidP="00286FF3">
            <w:pPr>
              <w:spacing w:before="0" w:after="0"/>
              <w:rPr>
                <w:rFonts w:eastAsia="Times New Roman" w:cstheme="minorHAnsi"/>
                <w:sz w:val="18"/>
                <w:szCs w:val="18"/>
              </w:rPr>
            </w:pPr>
            <w:r>
              <w:rPr>
                <w:rFonts w:eastAsia="Times New Roman" w:cstheme="minorHAnsi"/>
                <w:sz w:val="18"/>
                <w:szCs w:val="18"/>
              </w:rPr>
              <w:t xml:space="preserve">Personal injury </w:t>
            </w:r>
          </w:p>
        </w:tc>
        <w:tc>
          <w:tcPr>
            <w:tcW w:w="425" w:type="dxa"/>
            <w:vAlign w:val="center"/>
          </w:tcPr>
          <w:p w14:paraId="5DC607C7" w14:textId="47075DDD" w:rsidR="001A25DA" w:rsidRPr="00BF05A8" w:rsidRDefault="001A25DA" w:rsidP="002159C1">
            <w:pPr>
              <w:spacing w:before="0" w:after="0"/>
              <w:jc w:val="center"/>
              <w:rPr>
                <w:rFonts w:eastAsia="Times New Roman" w:cstheme="minorHAnsi"/>
                <w:sz w:val="18"/>
                <w:szCs w:val="18"/>
              </w:rPr>
            </w:pPr>
            <w:r>
              <w:rPr>
                <w:rFonts w:eastAsia="Times New Roman" w:cstheme="minorHAnsi"/>
                <w:sz w:val="18"/>
                <w:szCs w:val="18"/>
              </w:rPr>
              <w:t>3</w:t>
            </w:r>
          </w:p>
        </w:tc>
        <w:tc>
          <w:tcPr>
            <w:tcW w:w="399" w:type="dxa"/>
            <w:vAlign w:val="center"/>
          </w:tcPr>
          <w:p w14:paraId="1125546F" w14:textId="00A8BDC2" w:rsidR="001A25DA" w:rsidRPr="00BF05A8" w:rsidRDefault="001A25DA"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6024D275" w14:textId="6484601D" w:rsidR="001A25DA" w:rsidRPr="00BF05A8" w:rsidRDefault="001A25DA" w:rsidP="002159C1">
            <w:pPr>
              <w:spacing w:before="0" w:after="0"/>
              <w:jc w:val="center"/>
              <w:rPr>
                <w:rFonts w:eastAsia="Times New Roman" w:cstheme="minorHAnsi"/>
                <w:sz w:val="18"/>
                <w:szCs w:val="18"/>
              </w:rPr>
            </w:pPr>
            <w:r>
              <w:rPr>
                <w:rFonts w:eastAsia="Times New Roman" w:cstheme="minorHAnsi"/>
                <w:sz w:val="18"/>
                <w:szCs w:val="18"/>
              </w:rPr>
              <w:t>9</w:t>
            </w:r>
          </w:p>
        </w:tc>
        <w:tc>
          <w:tcPr>
            <w:tcW w:w="3427" w:type="dxa"/>
            <w:vAlign w:val="center"/>
          </w:tcPr>
          <w:p w14:paraId="7FAAABD1" w14:textId="2455B683" w:rsidR="001A25DA" w:rsidRPr="002D7B27" w:rsidRDefault="00A777F0" w:rsidP="00286FF3">
            <w:pPr>
              <w:spacing w:before="0" w:after="0"/>
              <w:rPr>
                <w:rFonts w:eastAsia="Times New Roman" w:cstheme="minorHAnsi"/>
                <w:sz w:val="18"/>
                <w:szCs w:val="18"/>
              </w:rPr>
            </w:pPr>
            <w:r w:rsidRPr="002D7B27">
              <w:rPr>
                <w:rFonts w:eastAsia="Times New Roman" w:cstheme="minorHAnsi"/>
                <w:sz w:val="18"/>
                <w:szCs w:val="18"/>
              </w:rPr>
              <w:t xml:space="preserve">Refer to risk assessment: </w:t>
            </w:r>
            <w:r w:rsidR="004419CD" w:rsidRPr="002D7B27">
              <w:rPr>
                <w:rFonts w:eastAsia="Times New Roman" w:cstheme="minorHAnsi"/>
                <w:sz w:val="18"/>
                <w:szCs w:val="18"/>
              </w:rPr>
              <w:t>AS-RA-004 Manual Handling</w:t>
            </w:r>
          </w:p>
        </w:tc>
        <w:tc>
          <w:tcPr>
            <w:tcW w:w="425" w:type="dxa"/>
            <w:vAlign w:val="center"/>
          </w:tcPr>
          <w:p w14:paraId="518E5E8C" w14:textId="04CE0C72" w:rsidR="001A25DA" w:rsidRPr="00BF05A8" w:rsidRDefault="001A25DA"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5DCDF0CE" w14:textId="3C0BB134" w:rsidR="001A25DA" w:rsidRPr="00BF05A8" w:rsidRDefault="001A25DA" w:rsidP="002159C1">
            <w:pPr>
              <w:spacing w:before="0" w:after="0"/>
              <w:jc w:val="center"/>
              <w:rPr>
                <w:rFonts w:eastAsia="Times New Roman" w:cstheme="minorHAnsi"/>
                <w:sz w:val="18"/>
                <w:szCs w:val="18"/>
              </w:rPr>
            </w:pPr>
            <w:r>
              <w:rPr>
                <w:rFonts w:eastAsia="Times New Roman" w:cstheme="minorHAnsi"/>
                <w:sz w:val="18"/>
                <w:szCs w:val="18"/>
              </w:rPr>
              <w:t>2</w:t>
            </w:r>
          </w:p>
        </w:tc>
        <w:tc>
          <w:tcPr>
            <w:tcW w:w="426" w:type="dxa"/>
            <w:vAlign w:val="center"/>
          </w:tcPr>
          <w:p w14:paraId="409C07C5" w14:textId="1B3FCA6F" w:rsidR="001A25DA" w:rsidRPr="00BF05A8" w:rsidRDefault="001A25DA" w:rsidP="002159C1">
            <w:pPr>
              <w:spacing w:before="0" w:after="0"/>
              <w:jc w:val="center"/>
              <w:rPr>
                <w:rFonts w:eastAsia="Times New Roman" w:cstheme="minorHAnsi"/>
                <w:sz w:val="18"/>
                <w:szCs w:val="18"/>
              </w:rPr>
            </w:pPr>
            <w:r>
              <w:rPr>
                <w:rFonts w:eastAsia="Times New Roman" w:cstheme="minorHAnsi"/>
                <w:sz w:val="18"/>
                <w:szCs w:val="18"/>
              </w:rPr>
              <w:t>6</w:t>
            </w:r>
          </w:p>
        </w:tc>
        <w:tc>
          <w:tcPr>
            <w:tcW w:w="1544" w:type="dxa"/>
            <w:vAlign w:val="center"/>
          </w:tcPr>
          <w:p w14:paraId="019BB59B" w14:textId="77777777" w:rsidR="001A25DA" w:rsidRPr="001A25DA" w:rsidRDefault="001A25DA" w:rsidP="001A25DA">
            <w:pPr>
              <w:spacing w:before="0" w:after="0"/>
              <w:jc w:val="left"/>
              <w:rPr>
                <w:rFonts w:eastAsia="Times New Roman" w:cstheme="minorHAnsi"/>
                <w:sz w:val="18"/>
                <w:szCs w:val="18"/>
              </w:rPr>
            </w:pPr>
            <w:r w:rsidRPr="001A25DA">
              <w:rPr>
                <w:rFonts w:eastAsia="Times New Roman" w:cstheme="minorHAnsi"/>
                <w:sz w:val="18"/>
                <w:szCs w:val="18"/>
              </w:rPr>
              <w:t xml:space="preserve">Facilitated by </w:t>
            </w:r>
          </w:p>
          <w:p w14:paraId="3CE2F0DA" w14:textId="0ACBFE01" w:rsidR="001A25DA" w:rsidRPr="00D3738C" w:rsidRDefault="00B14C0B" w:rsidP="001A25DA">
            <w:pPr>
              <w:spacing w:before="0" w:after="0"/>
              <w:jc w:val="left"/>
              <w:rPr>
                <w:rFonts w:eastAsia="Times New Roman" w:cstheme="minorHAnsi"/>
                <w:sz w:val="18"/>
                <w:szCs w:val="18"/>
              </w:rPr>
            </w:pPr>
            <w:r>
              <w:rPr>
                <w:rFonts w:eastAsia="Times New Roman" w:cstheme="minorHAnsi"/>
                <w:sz w:val="18"/>
                <w:szCs w:val="18"/>
              </w:rPr>
              <w:t>H</w:t>
            </w:r>
            <w:r w:rsidR="001A25DA" w:rsidRPr="001A25DA">
              <w:rPr>
                <w:rFonts w:eastAsia="Times New Roman" w:cstheme="minorHAnsi"/>
                <w:sz w:val="18"/>
                <w:szCs w:val="18"/>
              </w:rPr>
              <w:t>AUV Supervisor</w:t>
            </w:r>
          </w:p>
        </w:tc>
      </w:tr>
      <w:tr w:rsidR="004430F9" w:rsidRPr="007721C2" w14:paraId="27E5A4B6" w14:textId="77777777" w:rsidTr="005025B1">
        <w:trPr>
          <w:gridAfter w:val="1"/>
          <w:wAfter w:w="19" w:type="dxa"/>
          <w:trHeight w:val="592"/>
          <w:jc w:val="center"/>
        </w:trPr>
        <w:tc>
          <w:tcPr>
            <w:tcW w:w="562" w:type="dxa"/>
            <w:vAlign w:val="center"/>
          </w:tcPr>
          <w:p w14:paraId="1EA8BB2B" w14:textId="7957BFF1" w:rsidR="004430F9" w:rsidRPr="00BF05A8" w:rsidRDefault="009B1F75" w:rsidP="002159C1">
            <w:pPr>
              <w:spacing w:before="0" w:after="0"/>
              <w:jc w:val="center"/>
              <w:rPr>
                <w:rFonts w:eastAsia="Times New Roman" w:cstheme="minorHAnsi"/>
                <w:sz w:val="18"/>
                <w:szCs w:val="18"/>
              </w:rPr>
            </w:pPr>
            <w:r>
              <w:rPr>
                <w:rFonts w:eastAsia="Times New Roman" w:cstheme="minorHAnsi"/>
                <w:sz w:val="18"/>
                <w:szCs w:val="18"/>
              </w:rPr>
              <w:t>6</w:t>
            </w:r>
          </w:p>
        </w:tc>
        <w:tc>
          <w:tcPr>
            <w:tcW w:w="1560" w:type="dxa"/>
            <w:vAlign w:val="center"/>
          </w:tcPr>
          <w:p w14:paraId="4A212C99" w14:textId="4B089A19" w:rsidR="004430F9" w:rsidRPr="00BF05A8" w:rsidRDefault="004430F9" w:rsidP="002159C1">
            <w:pPr>
              <w:spacing w:before="0" w:after="0"/>
              <w:jc w:val="left"/>
              <w:rPr>
                <w:rFonts w:eastAsia="Times New Roman" w:cstheme="minorHAnsi"/>
                <w:sz w:val="18"/>
                <w:szCs w:val="18"/>
              </w:rPr>
            </w:pPr>
            <w:r>
              <w:rPr>
                <w:rFonts w:eastAsia="Times New Roman" w:cstheme="minorHAnsi"/>
                <w:sz w:val="18"/>
                <w:szCs w:val="18"/>
              </w:rPr>
              <w:t xml:space="preserve">Use of </w:t>
            </w:r>
            <w:r w:rsidR="000152F4">
              <w:rPr>
                <w:rFonts w:eastAsia="Times New Roman" w:cstheme="minorHAnsi"/>
                <w:sz w:val="18"/>
                <w:szCs w:val="18"/>
              </w:rPr>
              <w:t>H</w:t>
            </w:r>
            <w:r>
              <w:rPr>
                <w:rFonts w:eastAsia="Times New Roman" w:cstheme="minorHAnsi"/>
                <w:sz w:val="18"/>
                <w:szCs w:val="18"/>
              </w:rPr>
              <w:t xml:space="preserve">and </w:t>
            </w:r>
            <w:r w:rsidR="000152F4">
              <w:rPr>
                <w:rFonts w:eastAsia="Times New Roman" w:cstheme="minorHAnsi"/>
                <w:sz w:val="18"/>
                <w:szCs w:val="18"/>
              </w:rPr>
              <w:t>T</w:t>
            </w:r>
            <w:r>
              <w:rPr>
                <w:rFonts w:eastAsia="Times New Roman" w:cstheme="minorHAnsi"/>
                <w:sz w:val="18"/>
                <w:szCs w:val="18"/>
              </w:rPr>
              <w:t>ools</w:t>
            </w:r>
          </w:p>
        </w:tc>
        <w:tc>
          <w:tcPr>
            <w:tcW w:w="2126" w:type="dxa"/>
            <w:vAlign w:val="center"/>
          </w:tcPr>
          <w:p w14:paraId="0BA1C212" w14:textId="77777777" w:rsidR="00A40462" w:rsidRDefault="00A40462" w:rsidP="00A40462">
            <w:pPr>
              <w:spacing w:before="0" w:after="0"/>
              <w:jc w:val="left"/>
              <w:rPr>
                <w:rFonts w:eastAsia="Times New Roman" w:cstheme="minorHAnsi"/>
                <w:sz w:val="18"/>
                <w:szCs w:val="18"/>
              </w:rPr>
            </w:pPr>
            <w:r>
              <w:rPr>
                <w:rFonts w:eastAsia="Times New Roman" w:cstheme="minorHAnsi"/>
                <w:sz w:val="18"/>
                <w:szCs w:val="18"/>
              </w:rPr>
              <w:t xml:space="preserve">Potential for: </w:t>
            </w:r>
          </w:p>
          <w:p w14:paraId="6F0E382B" w14:textId="77777777" w:rsidR="00B42CE2" w:rsidRDefault="000F39A6" w:rsidP="00B42CE2">
            <w:pPr>
              <w:pStyle w:val="ListParagraph"/>
              <w:numPr>
                <w:ilvl w:val="0"/>
                <w:numId w:val="32"/>
              </w:numPr>
              <w:spacing w:before="0" w:after="0"/>
              <w:ind w:left="174" w:hanging="142"/>
              <w:jc w:val="left"/>
              <w:rPr>
                <w:rFonts w:eastAsia="Times New Roman" w:cstheme="minorHAnsi"/>
                <w:sz w:val="18"/>
                <w:szCs w:val="18"/>
              </w:rPr>
            </w:pPr>
            <w:r w:rsidRPr="00B42CE2">
              <w:rPr>
                <w:rFonts w:eastAsia="Times New Roman" w:cstheme="minorHAnsi"/>
                <w:sz w:val="18"/>
                <w:szCs w:val="18"/>
              </w:rPr>
              <w:t>M</w:t>
            </w:r>
            <w:r w:rsidR="00A40462" w:rsidRPr="00B42CE2">
              <w:rPr>
                <w:rFonts w:eastAsia="Times New Roman" w:cstheme="minorHAnsi"/>
                <w:sz w:val="18"/>
                <w:szCs w:val="18"/>
              </w:rPr>
              <w:t>isuse of tools for task</w:t>
            </w:r>
          </w:p>
          <w:p w14:paraId="75B8CA76" w14:textId="209C43E8" w:rsidR="00A40462" w:rsidRPr="00B42CE2" w:rsidRDefault="000F39A6" w:rsidP="00B42CE2">
            <w:pPr>
              <w:pStyle w:val="ListParagraph"/>
              <w:numPr>
                <w:ilvl w:val="0"/>
                <w:numId w:val="32"/>
              </w:numPr>
              <w:spacing w:before="0" w:after="0"/>
              <w:ind w:left="174" w:hanging="142"/>
              <w:jc w:val="left"/>
              <w:rPr>
                <w:rFonts w:eastAsia="Times New Roman" w:cstheme="minorHAnsi"/>
                <w:sz w:val="18"/>
                <w:szCs w:val="18"/>
              </w:rPr>
            </w:pPr>
            <w:r w:rsidRPr="00B42CE2">
              <w:rPr>
                <w:rFonts w:eastAsia="Times New Roman" w:cstheme="minorHAnsi"/>
                <w:sz w:val="18"/>
                <w:szCs w:val="18"/>
              </w:rPr>
              <w:t>F</w:t>
            </w:r>
            <w:r w:rsidR="00FF04B9" w:rsidRPr="00B42CE2">
              <w:rPr>
                <w:rFonts w:eastAsia="Times New Roman" w:cstheme="minorHAnsi"/>
                <w:sz w:val="18"/>
                <w:szCs w:val="18"/>
              </w:rPr>
              <w:t xml:space="preserve">ailure of tools during task </w:t>
            </w:r>
          </w:p>
        </w:tc>
        <w:tc>
          <w:tcPr>
            <w:tcW w:w="2124" w:type="dxa"/>
            <w:vAlign w:val="center"/>
          </w:tcPr>
          <w:p w14:paraId="4D3C0BC0" w14:textId="1F3CCDA6" w:rsidR="004430F9" w:rsidRPr="00BF05A8" w:rsidRDefault="000F39A6" w:rsidP="002159C1">
            <w:pPr>
              <w:spacing w:before="0" w:after="0"/>
              <w:jc w:val="left"/>
              <w:rPr>
                <w:rFonts w:eastAsia="Times New Roman" w:cstheme="minorHAnsi"/>
                <w:sz w:val="18"/>
                <w:szCs w:val="18"/>
              </w:rPr>
            </w:pPr>
            <w:r w:rsidRPr="000F39A6">
              <w:rPr>
                <w:rFonts w:eastAsia="Times New Roman" w:cstheme="minorHAnsi"/>
                <w:sz w:val="18"/>
                <w:szCs w:val="18"/>
              </w:rPr>
              <w:t>Personal injury</w:t>
            </w:r>
          </w:p>
        </w:tc>
        <w:tc>
          <w:tcPr>
            <w:tcW w:w="425" w:type="dxa"/>
            <w:vAlign w:val="center"/>
          </w:tcPr>
          <w:p w14:paraId="139B9A65" w14:textId="0CE248E1" w:rsidR="004430F9" w:rsidRPr="00BF05A8" w:rsidRDefault="004430F9" w:rsidP="002159C1">
            <w:pPr>
              <w:spacing w:before="0" w:after="0"/>
              <w:jc w:val="center"/>
              <w:rPr>
                <w:rFonts w:eastAsia="Times New Roman" w:cstheme="minorHAnsi"/>
                <w:sz w:val="18"/>
                <w:szCs w:val="18"/>
              </w:rPr>
            </w:pPr>
            <w:r>
              <w:rPr>
                <w:rFonts w:eastAsia="Times New Roman" w:cstheme="minorHAnsi"/>
                <w:sz w:val="18"/>
                <w:szCs w:val="18"/>
              </w:rPr>
              <w:t>3</w:t>
            </w:r>
          </w:p>
        </w:tc>
        <w:tc>
          <w:tcPr>
            <w:tcW w:w="399" w:type="dxa"/>
            <w:vAlign w:val="center"/>
          </w:tcPr>
          <w:p w14:paraId="537EDFC5" w14:textId="60129011" w:rsidR="004430F9" w:rsidRPr="00BF05A8" w:rsidRDefault="004430F9"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455B628E" w14:textId="432DBC16" w:rsidR="004430F9" w:rsidRPr="00BF05A8" w:rsidRDefault="004430F9" w:rsidP="002159C1">
            <w:pPr>
              <w:spacing w:before="0" w:after="0"/>
              <w:jc w:val="center"/>
              <w:rPr>
                <w:rFonts w:eastAsia="Times New Roman" w:cstheme="minorHAnsi"/>
                <w:sz w:val="18"/>
                <w:szCs w:val="18"/>
              </w:rPr>
            </w:pPr>
            <w:r>
              <w:rPr>
                <w:rFonts w:eastAsia="Times New Roman" w:cstheme="minorHAnsi"/>
                <w:sz w:val="18"/>
                <w:szCs w:val="18"/>
              </w:rPr>
              <w:t>9</w:t>
            </w:r>
          </w:p>
        </w:tc>
        <w:tc>
          <w:tcPr>
            <w:tcW w:w="3427" w:type="dxa"/>
            <w:vAlign w:val="center"/>
          </w:tcPr>
          <w:p w14:paraId="5DE0C131" w14:textId="74AD2A9F" w:rsidR="004430F9" w:rsidRPr="002D7B27" w:rsidRDefault="002933E3" w:rsidP="004430F9">
            <w:pPr>
              <w:spacing w:before="0" w:after="0"/>
              <w:rPr>
                <w:rFonts w:eastAsia="Times New Roman" w:cstheme="minorHAnsi"/>
                <w:sz w:val="18"/>
                <w:szCs w:val="18"/>
              </w:rPr>
            </w:pPr>
            <w:r w:rsidRPr="002D7B27">
              <w:rPr>
                <w:rFonts w:eastAsia="Times New Roman" w:cstheme="minorHAnsi"/>
                <w:sz w:val="18"/>
                <w:szCs w:val="18"/>
              </w:rPr>
              <w:t>Refer to risk assessment: AS-RA 001- Use of Hand Tools</w:t>
            </w:r>
          </w:p>
        </w:tc>
        <w:tc>
          <w:tcPr>
            <w:tcW w:w="425" w:type="dxa"/>
            <w:vAlign w:val="center"/>
          </w:tcPr>
          <w:p w14:paraId="12606C51" w14:textId="4C955EA6" w:rsidR="004430F9" w:rsidRPr="00BF05A8" w:rsidRDefault="004430F9"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1828080A" w14:textId="37A38557" w:rsidR="004430F9" w:rsidRPr="00BF05A8" w:rsidRDefault="00AF442C"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52C92C57" w14:textId="6C816577" w:rsidR="004430F9" w:rsidRPr="00BF05A8" w:rsidRDefault="00AF442C" w:rsidP="002159C1">
            <w:pPr>
              <w:spacing w:before="0" w:after="0"/>
              <w:jc w:val="center"/>
              <w:rPr>
                <w:rFonts w:eastAsia="Times New Roman" w:cstheme="minorHAnsi"/>
                <w:sz w:val="18"/>
                <w:szCs w:val="18"/>
              </w:rPr>
            </w:pPr>
            <w:r>
              <w:rPr>
                <w:rFonts w:eastAsia="Times New Roman" w:cstheme="minorHAnsi"/>
                <w:sz w:val="18"/>
                <w:szCs w:val="18"/>
              </w:rPr>
              <w:t>3</w:t>
            </w:r>
          </w:p>
        </w:tc>
        <w:tc>
          <w:tcPr>
            <w:tcW w:w="1544" w:type="dxa"/>
            <w:vAlign w:val="center"/>
          </w:tcPr>
          <w:p w14:paraId="4010541E" w14:textId="77777777" w:rsidR="004430F9" w:rsidRPr="004430F9" w:rsidRDefault="004430F9" w:rsidP="004430F9">
            <w:pPr>
              <w:spacing w:before="0" w:after="0"/>
              <w:jc w:val="left"/>
              <w:rPr>
                <w:rFonts w:eastAsia="Times New Roman" w:cstheme="minorHAnsi"/>
                <w:sz w:val="18"/>
                <w:szCs w:val="18"/>
              </w:rPr>
            </w:pPr>
            <w:r w:rsidRPr="004430F9">
              <w:rPr>
                <w:rFonts w:eastAsia="Times New Roman" w:cstheme="minorHAnsi"/>
                <w:sz w:val="18"/>
                <w:szCs w:val="18"/>
              </w:rPr>
              <w:t xml:space="preserve">Facilitated by </w:t>
            </w:r>
          </w:p>
          <w:p w14:paraId="0AB6F51A" w14:textId="4EDC1A25" w:rsidR="004430F9" w:rsidRPr="00D3738C" w:rsidRDefault="00B14C0B" w:rsidP="004430F9">
            <w:pPr>
              <w:spacing w:before="0" w:after="0"/>
              <w:jc w:val="left"/>
              <w:rPr>
                <w:rFonts w:eastAsia="Times New Roman" w:cstheme="minorHAnsi"/>
                <w:sz w:val="18"/>
                <w:szCs w:val="18"/>
              </w:rPr>
            </w:pPr>
            <w:r>
              <w:rPr>
                <w:rFonts w:eastAsia="Times New Roman" w:cstheme="minorHAnsi"/>
                <w:sz w:val="18"/>
                <w:szCs w:val="18"/>
              </w:rPr>
              <w:t>H</w:t>
            </w:r>
            <w:r w:rsidR="004430F9" w:rsidRPr="004430F9">
              <w:rPr>
                <w:rFonts w:eastAsia="Times New Roman" w:cstheme="minorHAnsi"/>
                <w:sz w:val="18"/>
                <w:szCs w:val="18"/>
              </w:rPr>
              <w:t>AUV Super</w:t>
            </w:r>
            <w:r>
              <w:rPr>
                <w:rFonts w:eastAsia="Times New Roman" w:cstheme="minorHAnsi"/>
                <w:sz w:val="18"/>
                <w:szCs w:val="18"/>
              </w:rPr>
              <w:t>v</w:t>
            </w:r>
            <w:r w:rsidR="004430F9" w:rsidRPr="004430F9">
              <w:rPr>
                <w:rFonts w:eastAsia="Times New Roman" w:cstheme="minorHAnsi"/>
                <w:sz w:val="18"/>
                <w:szCs w:val="18"/>
              </w:rPr>
              <w:t>isor</w:t>
            </w:r>
          </w:p>
        </w:tc>
      </w:tr>
      <w:tr w:rsidR="00C35859" w:rsidRPr="007721C2" w14:paraId="7BC23DBA" w14:textId="77777777" w:rsidTr="005025B1">
        <w:trPr>
          <w:gridAfter w:val="1"/>
          <w:wAfter w:w="19" w:type="dxa"/>
          <w:trHeight w:val="507"/>
          <w:jc w:val="center"/>
        </w:trPr>
        <w:tc>
          <w:tcPr>
            <w:tcW w:w="562" w:type="dxa"/>
            <w:vAlign w:val="center"/>
          </w:tcPr>
          <w:p w14:paraId="59C6B378" w14:textId="53A4CFF7" w:rsidR="00C35859" w:rsidRPr="00BF05A8" w:rsidRDefault="009B1F75" w:rsidP="002159C1">
            <w:pPr>
              <w:spacing w:before="0" w:after="0"/>
              <w:jc w:val="center"/>
              <w:rPr>
                <w:rFonts w:eastAsia="Times New Roman" w:cstheme="minorHAnsi"/>
                <w:sz w:val="18"/>
                <w:szCs w:val="18"/>
              </w:rPr>
            </w:pPr>
            <w:r>
              <w:rPr>
                <w:rFonts w:eastAsia="Times New Roman" w:cstheme="minorHAnsi"/>
                <w:sz w:val="18"/>
                <w:szCs w:val="18"/>
              </w:rPr>
              <w:t>7</w:t>
            </w:r>
          </w:p>
        </w:tc>
        <w:tc>
          <w:tcPr>
            <w:tcW w:w="1560" w:type="dxa"/>
            <w:vAlign w:val="center"/>
          </w:tcPr>
          <w:p w14:paraId="36DFDA56" w14:textId="2EEB29F3" w:rsidR="00C35859" w:rsidRPr="00BF05A8" w:rsidRDefault="002933E3" w:rsidP="002159C1">
            <w:pPr>
              <w:spacing w:before="0" w:after="0"/>
              <w:jc w:val="left"/>
              <w:rPr>
                <w:rFonts w:eastAsia="Times New Roman" w:cstheme="minorHAnsi"/>
                <w:sz w:val="18"/>
                <w:szCs w:val="18"/>
              </w:rPr>
            </w:pPr>
            <w:r w:rsidRPr="002933E3">
              <w:rPr>
                <w:rFonts w:eastAsia="Times New Roman" w:cstheme="minorHAnsi"/>
                <w:sz w:val="18"/>
                <w:szCs w:val="18"/>
              </w:rPr>
              <w:t>Use of Power Tools</w:t>
            </w:r>
          </w:p>
        </w:tc>
        <w:tc>
          <w:tcPr>
            <w:tcW w:w="2126" w:type="dxa"/>
            <w:vAlign w:val="center"/>
          </w:tcPr>
          <w:p w14:paraId="16EE96C4" w14:textId="77777777" w:rsidR="00AA3F03" w:rsidRDefault="00F92D27" w:rsidP="003A4991">
            <w:pPr>
              <w:spacing w:before="0" w:after="0"/>
              <w:jc w:val="left"/>
              <w:rPr>
                <w:rFonts w:eastAsia="Times New Roman" w:cstheme="minorHAnsi"/>
                <w:sz w:val="18"/>
                <w:szCs w:val="18"/>
              </w:rPr>
            </w:pPr>
            <w:r w:rsidRPr="00F92D27">
              <w:rPr>
                <w:rFonts w:eastAsia="Times New Roman" w:cstheme="minorHAnsi"/>
                <w:sz w:val="18"/>
                <w:szCs w:val="18"/>
              </w:rPr>
              <w:t>Potential for</w:t>
            </w:r>
            <w:r w:rsidR="00AA3F03">
              <w:rPr>
                <w:rFonts w:eastAsia="Times New Roman" w:cstheme="minorHAnsi"/>
                <w:sz w:val="18"/>
                <w:szCs w:val="18"/>
              </w:rPr>
              <w:t>:</w:t>
            </w:r>
          </w:p>
          <w:p w14:paraId="6A39C410" w14:textId="77777777" w:rsidR="00AA3F03" w:rsidRPr="00AF442C" w:rsidRDefault="00AA3F03" w:rsidP="00AF442C">
            <w:pPr>
              <w:pStyle w:val="ListParagraph"/>
              <w:numPr>
                <w:ilvl w:val="0"/>
                <w:numId w:val="35"/>
              </w:numPr>
              <w:spacing w:before="0" w:after="0"/>
              <w:ind w:left="182" w:hanging="142"/>
              <w:jc w:val="left"/>
              <w:rPr>
                <w:rFonts w:eastAsia="Times New Roman" w:cstheme="minorHAnsi"/>
                <w:sz w:val="18"/>
                <w:szCs w:val="18"/>
              </w:rPr>
            </w:pPr>
            <w:r w:rsidRPr="00AF442C">
              <w:rPr>
                <w:rFonts w:eastAsia="Times New Roman" w:cstheme="minorHAnsi"/>
                <w:sz w:val="18"/>
                <w:szCs w:val="18"/>
              </w:rPr>
              <w:t>I</w:t>
            </w:r>
            <w:r w:rsidR="00F92D27" w:rsidRPr="00AF442C">
              <w:rPr>
                <w:rFonts w:eastAsia="Times New Roman" w:cstheme="minorHAnsi"/>
                <w:sz w:val="18"/>
                <w:szCs w:val="18"/>
              </w:rPr>
              <w:t xml:space="preserve">nterface with rotating machinery </w:t>
            </w:r>
          </w:p>
          <w:p w14:paraId="75BC66B6" w14:textId="753CA2A9" w:rsidR="00F92D27" w:rsidRPr="00AF442C" w:rsidRDefault="00DF4886" w:rsidP="00AF442C">
            <w:pPr>
              <w:pStyle w:val="ListParagraph"/>
              <w:numPr>
                <w:ilvl w:val="0"/>
                <w:numId w:val="35"/>
              </w:numPr>
              <w:spacing w:before="0" w:after="0"/>
              <w:ind w:left="182" w:hanging="142"/>
              <w:jc w:val="left"/>
              <w:rPr>
                <w:rFonts w:eastAsia="Times New Roman" w:cstheme="minorHAnsi"/>
                <w:sz w:val="18"/>
                <w:szCs w:val="18"/>
              </w:rPr>
            </w:pPr>
            <w:r w:rsidRPr="00AF442C">
              <w:rPr>
                <w:rFonts w:eastAsia="Times New Roman" w:cstheme="minorHAnsi"/>
                <w:sz w:val="18"/>
                <w:szCs w:val="18"/>
              </w:rPr>
              <w:t>C</w:t>
            </w:r>
            <w:r w:rsidR="00276111" w:rsidRPr="00AF442C">
              <w:rPr>
                <w:rFonts w:eastAsia="Times New Roman" w:cstheme="minorHAnsi"/>
                <w:sz w:val="18"/>
                <w:szCs w:val="18"/>
              </w:rPr>
              <w:t xml:space="preserve">ontact with electrical supply </w:t>
            </w:r>
          </w:p>
          <w:p w14:paraId="529B0CA2" w14:textId="75ED70F0" w:rsidR="00276111" w:rsidRPr="00AF442C" w:rsidRDefault="00DF4886" w:rsidP="00AF442C">
            <w:pPr>
              <w:pStyle w:val="ListParagraph"/>
              <w:numPr>
                <w:ilvl w:val="0"/>
                <w:numId w:val="35"/>
              </w:numPr>
              <w:spacing w:before="0" w:after="0"/>
              <w:ind w:left="182" w:hanging="142"/>
              <w:jc w:val="left"/>
              <w:rPr>
                <w:rFonts w:eastAsia="Times New Roman" w:cstheme="minorHAnsi"/>
                <w:sz w:val="18"/>
                <w:szCs w:val="18"/>
              </w:rPr>
            </w:pPr>
            <w:r w:rsidRPr="00AF442C">
              <w:rPr>
                <w:rFonts w:eastAsia="Times New Roman" w:cstheme="minorHAnsi"/>
                <w:sz w:val="18"/>
                <w:szCs w:val="18"/>
              </w:rPr>
              <w:t>C</w:t>
            </w:r>
            <w:r w:rsidR="00410C3E" w:rsidRPr="00AF442C">
              <w:rPr>
                <w:rFonts w:eastAsia="Times New Roman" w:cstheme="minorHAnsi"/>
                <w:sz w:val="18"/>
                <w:szCs w:val="18"/>
              </w:rPr>
              <w:t>ontact with sharp edges and steel shards / splinters</w:t>
            </w:r>
          </w:p>
          <w:p w14:paraId="528D3907" w14:textId="77777777" w:rsidR="00DF4886" w:rsidRPr="00AF442C" w:rsidRDefault="00DF4886" w:rsidP="00AF442C">
            <w:pPr>
              <w:pStyle w:val="ListParagraph"/>
              <w:numPr>
                <w:ilvl w:val="0"/>
                <w:numId w:val="35"/>
              </w:numPr>
              <w:spacing w:before="0" w:after="0"/>
              <w:ind w:left="182" w:hanging="142"/>
              <w:jc w:val="left"/>
              <w:rPr>
                <w:rFonts w:eastAsia="Times New Roman" w:cstheme="minorHAnsi"/>
                <w:sz w:val="18"/>
                <w:szCs w:val="18"/>
              </w:rPr>
            </w:pPr>
            <w:r w:rsidRPr="00AF442C">
              <w:rPr>
                <w:rFonts w:eastAsia="Times New Roman" w:cstheme="minorHAnsi"/>
                <w:sz w:val="18"/>
                <w:szCs w:val="18"/>
              </w:rPr>
              <w:t>I</w:t>
            </w:r>
            <w:r w:rsidR="00AA3F03" w:rsidRPr="00AF442C">
              <w:rPr>
                <w:rFonts w:eastAsia="Times New Roman" w:cstheme="minorHAnsi"/>
                <w:sz w:val="18"/>
                <w:szCs w:val="18"/>
              </w:rPr>
              <w:t xml:space="preserve">nhalation of dust </w:t>
            </w:r>
          </w:p>
          <w:p w14:paraId="44C7E39E" w14:textId="37D2EA22" w:rsidR="00410C3E" w:rsidRPr="00AF442C" w:rsidRDefault="00DF4886" w:rsidP="00AF442C">
            <w:pPr>
              <w:pStyle w:val="ListParagraph"/>
              <w:numPr>
                <w:ilvl w:val="0"/>
                <w:numId w:val="35"/>
              </w:numPr>
              <w:spacing w:before="0" w:after="0"/>
              <w:ind w:left="182" w:hanging="142"/>
              <w:jc w:val="left"/>
              <w:rPr>
                <w:rFonts w:eastAsia="Times New Roman" w:cstheme="minorHAnsi"/>
                <w:sz w:val="18"/>
                <w:szCs w:val="18"/>
              </w:rPr>
            </w:pPr>
            <w:r w:rsidRPr="00AF442C">
              <w:rPr>
                <w:rFonts w:eastAsia="Times New Roman" w:cstheme="minorHAnsi"/>
                <w:sz w:val="18"/>
                <w:szCs w:val="18"/>
              </w:rPr>
              <w:t>N</w:t>
            </w:r>
            <w:r w:rsidR="00AA3F03" w:rsidRPr="00AF442C">
              <w:rPr>
                <w:rFonts w:eastAsia="Times New Roman" w:cstheme="minorHAnsi"/>
                <w:sz w:val="18"/>
                <w:szCs w:val="18"/>
              </w:rPr>
              <w:t xml:space="preserve">oise exposure </w:t>
            </w:r>
          </w:p>
        </w:tc>
        <w:tc>
          <w:tcPr>
            <w:tcW w:w="2124" w:type="dxa"/>
            <w:vAlign w:val="center"/>
          </w:tcPr>
          <w:p w14:paraId="4373FE16" w14:textId="5CA58A6F" w:rsidR="00C35859" w:rsidRPr="00BF05A8" w:rsidRDefault="00AF442C" w:rsidP="002159C1">
            <w:pPr>
              <w:spacing w:before="0" w:after="0"/>
              <w:jc w:val="left"/>
              <w:rPr>
                <w:rFonts w:eastAsia="Times New Roman" w:cstheme="minorHAnsi"/>
                <w:sz w:val="18"/>
                <w:szCs w:val="18"/>
              </w:rPr>
            </w:pPr>
            <w:r>
              <w:rPr>
                <w:rFonts w:eastAsia="Times New Roman" w:cstheme="minorHAnsi"/>
                <w:sz w:val="18"/>
                <w:szCs w:val="18"/>
              </w:rPr>
              <w:t>Personal injury / ill-health</w:t>
            </w:r>
          </w:p>
        </w:tc>
        <w:tc>
          <w:tcPr>
            <w:tcW w:w="425" w:type="dxa"/>
            <w:vAlign w:val="center"/>
          </w:tcPr>
          <w:p w14:paraId="53E77C17" w14:textId="55BCA368" w:rsidR="00C35859" w:rsidRPr="00BF05A8" w:rsidRDefault="00AF442C"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Align w:val="center"/>
          </w:tcPr>
          <w:p w14:paraId="72905FFC" w14:textId="40D5B9E1" w:rsidR="00C35859" w:rsidRPr="00BF05A8" w:rsidRDefault="00AF442C"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27BF3A63" w14:textId="19E9109E" w:rsidR="00C35859" w:rsidRPr="00BF05A8" w:rsidRDefault="00AF442C"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6E2FBAE8" w14:textId="684F8942" w:rsidR="00C35859" w:rsidRPr="00BF05A8" w:rsidRDefault="00E86187" w:rsidP="004739D2">
            <w:pPr>
              <w:spacing w:before="0" w:after="0"/>
              <w:rPr>
                <w:rFonts w:eastAsia="Times New Roman" w:cstheme="minorHAnsi"/>
                <w:sz w:val="18"/>
                <w:szCs w:val="18"/>
              </w:rPr>
            </w:pPr>
            <w:r w:rsidRPr="00E86187">
              <w:rPr>
                <w:rFonts w:eastAsia="Times New Roman" w:cstheme="minorHAnsi"/>
                <w:sz w:val="18"/>
                <w:szCs w:val="18"/>
              </w:rPr>
              <w:t xml:space="preserve">Refer to risk assessment </w:t>
            </w:r>
            <w:r w:rsidR="002933E3" w:rsidRPr="002933E3">
              <w:rPr>
                <w:rFonts w:eastAsia="Times New Roman" w:cstheme="minorHAnsi"/>
                <w:sz w:val="18"/>
                <w:szCs w:val="18"/>
              </w:rPr>
              <w:t>AS-RA -002 Use of Power Tools</w:t>
            </w:r>
          </w:p>
        </w:tc>
        <w:tc>
          <w:tcPr>
            <w:tcW w:w="425" w:type="dxa"/>
            <w:vAlign w:val="center"/>
          </w:tcPr>
          <w:p w14:paraId="38225968" w14:textId="31A6A43A" w:rsidR="00C35859" w:rsidRPr="00BF05A8" w:rsidRDefault="00E86187"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Align w:val="center"/>
          </w:tcPr>
          <w:p w14:paraId="18CCBFD4" w14:textId="60F72534" w:rsidR="00C35859" w:rsidRPr="00BF05A8" w:rsidRDefault="00E86187"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01E7E1B7" w14:textId="045B1775" w:rsidR="00C35859" w:rsidRPr="00BF05A8" w:rsidRDefault="00E86187"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Align w:val="center"/>
          </w:tcPr>
          <w:p w14:paraId="2AECDC5E" w14:textId="77777777" w:rsidR="00E86187" w:rsidRPr="00E86187" w:rsidRDefault="00E86187" w:rsidP="00E86187">
            <w:pPr>
              <w:spacing w:before="0" w:after="0"/>
              <w:jc w:val="left"/>
              <w:rPr>
                <w:rFonts w:eastAsia="Times New Roman" w:cstheme="minorHAnsi"/>
                <w:sz w:val="18"/>
                <w:szCs w:val="18"/>
              </w:rPr>
            </w:pPr>
            <w:r w:rsidRPr="00E86187">
              <w:rPr>
                <w:rFonts w:eastAsia="Times New Roman" w:cstheme="minorHAnsi"/>
                <w:sz w:val="18"/>
                <w:szCs w:val="18"/>
              </w:rPr>
              <w:t xml:space="preserve">Facilitated by </w:t>
            </w:r>
          </w:p>
          <w:p w14:paraId="37CAD7B6" w14:textId="5BCEC1D6" w:rsidR="00C35859" w:rsidRPr="00D3738C" w:rsidRDefault="00E86187" w:rsidP="00E86187">
            <w:pPr>
              <w:spacing w:before="0" w:after="0"/>
              <w:jc w:val="left"/>
              <w:rPr>
                <w:rFonts w:eastAsia="Times New Roman" w:cstheme="minorHAnsi"/>
                <w:sz w:val="18"/>
                <w:szCs w:val="18"/>
              </w:rPr>
            </w:pPr>
            <w:r w:rsidRPr="00E86187">
              <w:rPr>
                <w:rFonts w:eastAsia="Times New Roman" w:cstheme="minorHAnsi"/>
                <w:sz w:val="18"/>
                <w:szCs w:val="18"/>
              </w:rPr>
              <w:t>HAUV Supervisor</w:t>
            </w:r>
          </w:p>
        </w:tc>
      </w:tr>
      <w:tr w:rsidR="00F66EDB" w:rsidRPr="007721C2" w14:paraId="29770BAA" w14:textId="77777777" w:rsidTr="00B42590">
        <w:trPr>
          <w:gridAfter w:val="1"/>
          <w:wAfter w:w="19" w:type="dxa"/>
          <w:trHeight w:val="167"/>
          <w:jc w:val="center"/>
        </w:trPr>
        <w:tc>
          <w:tcPr>
            <w:tcW w:w="562" w:type="dxa"/>
            <w:vAlign w:val="center"/>
          </w:tcPr>
          <w:p w14:paraId="3B734F65" w14:textId="2E7B14E0" w:rsidR="00F66EDB" w:rsidRDefault="009B1F75" w:rsidP="002159C1">
            <w:pPr>
              <w:spacing w:before="0" w:after="0"/>
              <w:jc w:val="center"/>
              <w:rPr>
                <w:rFonts w:eastAsia="Times New Roman" w:cstheme="minorHAnsi"/>
                <w:sz w:val="18"/>
                <w:szCs w:val="18"/>
              </w:rPr>
            </w:pPr>
            <w:r>
              <w:rPr>
                <w:rFonts w:eastAsia="Times New Roman" w:cstheme="minorHAnsi"/>
                <w:sz w:val="18"/>
                <w:szCs w:val="18"/>
              </w:rPr>
              <w:t>8</w:t>
            </w:r>
          </w:p>
        </w:tc>
        <w:tc>
          <w:tcPr>
            <w:tcW w:w="1560" w:type="dxa"/>
            <w:vAlign w:val="center"/>
          </w:tcPr>
          <w:p w14:paraId="51B9A976" w14:textId="5DD7C571" w:rsidR="00F66EDB" w:rsidRDefault="009264C3" w:rsidP="002159C1">
            <w:pPr>
              <w:spacing w:before="0" w:after="0"/>
              <w:jc w:val="left"/>
              <w:rPr>
                <w:rFonts w:eastAsia="Times New Roman" w:cstheme="minorHAnsi"/>
                <w:sz w:val="18"/>
                <w:szCs w:val="18"/>
              </w:rPr>
            </w:pPr>
            <w:r>
              <w:rPr>
                <w:rFonts w:eastAsia="Times New Roman" w:cstheme="minorHAnsi"/>
                <w:sz w:val="18"/>
                <w:szCs w:val="18"/>
              </w:rPr>
              <w:t>Perform</w:t>
            </w:r>
            <w:r w:rsidR="00BC472B">
              <w:rPr>
                <w:rFonts w:eastAsia="Times New Roman" w:cstheme="minorHAnsi"/>
                <w:sz w:val="18"/>
                <w:szCs w:val="18"/>
              </w:rPr>
              <w:t>ing</w:t>
            </w:r>
            <w:r>
              <w:rPr>
                <w:rFonts w:eastAsia="Times New Roman" w:cstheme="minorHAnsi"/>
                <w:sz w:val="18"/>
                <w:szCs w:val="18"/>
              </w:rPr>
              <w:t xml:space="preserve"> </w:t>
            </w:r>
            <w:r w:rsidR="004A48E2">
              <w:rPr>
                <w:rFonts w:eastAsia="Times New Roman" w:cstheme="minorHAnsi"/>
                <w:sz w:val="18"/>
                <w:szCs w:val="18"/>
              </w:rPr>
              <w:t>H</w:t>
            </w:r>
            <w:r>
              <w:rPr>
                <w:rFonts w:eastAsia="Times New Roman" w:cstheme="minorHAnsi"/>
                <w:sz w:val="18"/>
                <w:szCs w:val="18"/>
              </w:rPr>
              <w:t xml:space="preserve">ot </w:t>
            </w:r>
            <w:r w:rsidR="004A48E2">
              <w:rPr>
                <w:rFonts w:eastAsia="Times New Roman" w:cstheme="minorHAnsi"/>
                <w:sz w:val="18"/>
                <w:szCs w:val="18"/>
              </w:rPr>
              <w:t>W</w:t>
            </w:r>
            <w:r>
              <w:rPr>
                <w:rFonts w:eastAsia="Times New Roman" w:cstheme="minorHAnsi"/>
                <w:sz w:val="18"/>
                <w:szCs w:val="18"/>
              </w:rPr>
              <w:t xml:space="preserve">ork </w:t>
            </w:r>
          </w:p>
        </w:tc>
        <w:tc>
          <w:tcPr>
            <w:tcW w:w="2126" w:type="dxa"/>
            <w:vAlign w:val="center"/>
          </w:tcPr>
          <w:p w14:paraId="3BA8BC92" w14:textId="77777777" w:rsidR="002A24DC" w:rsidRDefault="00C914AD" w:rsidP="002159C1">
            <w:pPr>
              <w:spacing w:before="0" w:after="0"/>
              <w:jc w:val="left"/>
              <w:rPr>
                <w:rFonts w:eastAsia="Times New Roman" w:cstheme="minorHAnsi"/>
                <w:sz w:val="18"/>
                <w:szCs w:val="18"/>
              </w:rPr>
            </w:pPr>
            <w:r w:rsidRPr="00C914AD">
              <w:rPr>
                <w:rFonts w:eastAsia="Times New Roman" w:cstheme="minorHAnsi"/>
                <w:sz w:val="18"/>
                <w:szCs w:val="18"/>
              </w:rPr>
              <w:t>Potential for</w:t>
            </w:r>
            <w:r w:rsidR="002A24DC">
              <w:rPr>
                <w:rFonts w:eastAsia="Times New Roman" w:cstheme="minorHAnsi"/>
                <w:sz w:val="18"/>
                <w:szCs w:val="18"/>
              </w:rPr>
              <w:t>:</w:t>
            </w:r>
          </w:p>
          <w:p w14:paraId="56D58732" w14:textId="196E64E3" w:rsidR="00F66EDB" w:rsidRPr="00BC363F" w:rsidRDefault="002A24DC" w:rsidP="00BC363F">
            <w:pPr>
              <w:pStyle w:val="ListParagraph"/>
              <w:numPr>
                <w:ilvl w:val="0"/>
                <w:numId w:val="36"/>
              </w:numPr>
              <w:spacing w:before="0" w:after="0"/>
              <w:ind w:left="182" w:hanging="142"/>
              <w:jc w:val="left"/>
              <w:rPr>
                <w:rFonts w:eastAsia="Times New Roman" w:cstheme="minorHAnsi"/>
                <w:sz w:val="18"/>
                <w:szCs w:val="18"/>
              </w:rPr>
            </w:pPr>
            <w:r w:rsidRPr="00BC363F">
              <w:rPr>
                <w:rFonts w:eastAsia="Times New Roman" w:cstheme="minorHAnsi"/>
                <w:sz w:val="18"/>
                <w:szCs w:val="18"/>
              </w:rPr>
              <w:lastRenderedPageBreak/>
              <w:t>E</w:t>
            </w:r>
            <w:r w:rsidR="001C4BFA" w:rsidRPr="00BC363F">
              <w:rPr>
                <w:rFonts w:eastAsia="Times New Roman" w:cstheme="minorHAnsi"/>
                <w:sz w:val="18"/>
                <w:szCs w:val="18"/>
              </w:rPr>
              <w:t xml:space="preserve">xposure to </w:t>
            </w:r>
            <w:r w:rsidR="00C914AD" w:rsidRPr="00BC363F">
              <w:rPr>
                <w:rFonts w:eastAsia="Times New Roman" w:cstheme="minorHAnsi"/>
                <w:sz w:val="18"/>
                <w:szCs w:val="18"/>
              </w:rPr>
              <w:t>shocks or electrocution</w:t>
            </w:r>
          </w:p>
          <w:p w14:paraId="592DBCBF" w14:textId="77777777" w:rsidR="001C4BFA" w:rsidRPr="00BC363F" w:rsidRDefault="001C4BFA" w:rsidP="00BC363F">
            <w:pPr>
              <w:pStyle w:val="ListParagraph"/>
              <w:numPr>
                <w:ilvl w:val="0"/>
                <w:numId w:val="36"/>
              </w:numPr>
              <w:spacing w:before="0" w:after="0"/>
              <w:ind w:left="182" w:hanging="142"/>
              <w:jc w:val="left"/>
              <w:rPr>
                <w:rFonts w:eastAsia="Times New Roman" w:cstheme="minorHAnsi"/>
                <w:sz w:val="18"/>
                <w:szCs w:val="18"/>
              </w:rPr>
            </w:pPr>
            <w:r w:rsidRPr="00BC363F">
              <w:rPr>
                <w:rFonts w:eastAsia="Times New Roman" w:cstheme="minorHAnsi"/>
                <w:sz w:val="18"/>
                <w:szCs w:val="18"/>
              </w:rPr>
              <w:t>F</w:t>
            </w:r>
            <w:r w:rsidR="00DB4429" w:rsidRPr="00BC363F">
              <w:rPr>
                <w:rFonts w:eastAsia="Times New Roman" w:cstheme="minorHAnsi"/>
                <w:sz w:val="18"/>
                <w:szCs w:val="18"/>
              </w:rPr>
              <w:t>lying sparks</w:t>
            </w:r>
          </w:p>
          <w:p w14:paraId="6886F500" w14:textId="77777777" w:rsidR="001C4BFA" w:rsidRPr="00BC363F" w:rsidRDefault="001C4BFA" w:rsidP="00BC363F">
            <w:pPr>
              <w:pStyle w:val="ListParagraph"/>
              <w:numPr>
                <w:ilvl w:val="0"/>
                <w:numId w:val="36"/>
              </w:numPr>
              <w:spacing w:before="0" w:after="0"/>
              <w:ind w:left="182" w:hanging="142"/>
              <w:jc w:val="left"/>
              <w:rPr>
                <w:rFonts w:eastAsia="Times New Roman" w:cstheme="minorHAnsi"/>
                <w:sz w:val="18"/>
                <w:szCs w:val="18"/>
              </w:rPr>
            </w:pPr>
            <w:r w:rsidRPr="00BC363F">
              <w:rPr>
                <w:rFonts w:eastAsia="Times New Roman" w:cstheme="minorHAnsi"/>
                <w:sz w:val="18"/>
                <w:szCs w:val="18"/>
              </w:rPr>
              <w:t>E</w:t>
            </w:r>
            <w:r w:rsidR="00131A40" w:rsidRPr="00BC363F">
              <w:rPr>
                <w:rFonts w:eastAsia="Times New Roman" w:cstheme="minorHAnsi"/>
                <w:sz w:val="18"/>
                <w:szCs w:val="18"/>
              </w:rPr>
              <w:t>xposure to types of non-ionizing radiation</w:t>
            </w:r>
          </w:p>
          <w:p w14:paraId="67142C70" w14:textId="67DB7786" w:rsidR="00FE2CE8" w:rsidRPr="00BC363F" w:rsidRDefault="00FE2CE8" w:rsidP="00BC363F">
            <w:pPr>
              <w:pStyle w:val="ListParagraph"/>
              <w:numPr>
                <w:ilvl w:val="0"/>
                <w:numId w:val="36"/>
              </w:numPr>
              <w:spacing w:before="0" w:after="0"/>
              <w:ind w:left="182" w:hanging="142"/>
              <w:jc w:val="left"/>
              <w:rPr>
                <w:rFonts w:eastAsia="Times New Roman" w:cstheme="minorHAnsi"/>
                <w:sz w:val="18"/>
                <w:szCs w:val="18"/>
              </w:rPr>
            </w:pPr>
            <w:r w:rsidRPr="00BC363F">
              <w:rPr>
                <w:rFonts w:eastAsia="Times New Roman" w:cstheme="minorHAnsi"/>
                <w:sz w:val="18"/>
                <w:szCs w:val="18"/>
              </w:rPr>
              <w:t xml:space="preserve">Ignition and contact </w:t>
            </w:r>
            <w:r w:rsidR="001B7867">
              <w:rPr>
                <w:rFonts w:eastAsia="Times New Roman" w:cstheme="minorHAnsi"/>
                <w:sz w:val="18"/>
                <w:szCs w:val="18"/>
              </w:rPr>
              <w:t xml:space="preserve">through </w:t>
            </w:r>
            <w:r w:rsidRPr="00BC363F">
              <w:rPr>
                <w:rFonts w:eastAsia="Times New Roman" w:cstheme="minorHAnsi"/>
                <w:sz w:val="18"/>
                <w:szCs w:val="18"/>
              </w:rPr>
              <w:t>h</w:t>
            </w:r>
            <w:r w:rsidR="009B163B" w:rsidRPr="00BC363F">
              <w:rPr>
                <w:rFonts w:eastAsia="Times New Roman" w:cstheme="minorHAnsi"/>
                <w:sz w:val="18"/>
                <w:szCs w:val="18"/>
              </w:rPr>
              <w:t>eat</w:t>
            </w:r>
            <w:r w:rsidR="001C4BFA" w:rsidRPr="00BC363F">
              <w:rPr>
                <w:rFonts w:eastAsia="Times New Roman" w:cstheme="minorHAnsi"/>
                <w:sz w:val="18"/>
                <w:szCs w:val="18"/>
              </w:rPr>
              <w:t xml:space="preserve"> </w:t>
            </w:r>
            <w:r w:rsidR="009B163B" w:rsidRPr="00BC363F">
              <w:rPr>
                <w:rFonts w:eastAsia="Times New Roman" w:cstheme="minorHAnsi"/>
                <w:sz w:val="18"/>
                <w:szCs w:val="18"/>
              </w:rPr>
              <w:t>conduct</w:t>
            </w:r>
            <w:r w:rsidR="001B7867">
              <w:rPr>
                <w:rFonts w:eastAsia="Times New Roman" w:cstheme="minorHAnsi"/>
                <w:sz w:val="18"/>
                <w:szCs w:val="18"/>
              </w:rPr>
              <w:t xml:space="preserve">ion </w:t>
            </w:r>
            <w:r w:rsidR="009B163B" w:rsidRPr="00BC363F">
              <w:rPr>
                <w:rFonts w:eastAsia="Times New Roman" w:cstheme="minorHAnsi"/>
                <w:sz w:val="18"/>
                <w:szCs w:val="18"/>
              </w:rPr>
              <w:t xml:space="preserve"> </w:t>
            </w:r>
          </w:p>
          <w:p w14:paraId="5AA6F08D" w14:textId="1C76EEAD" w:rsidR="003E1433" w:rsidRPr="00BC363F" w:rsidRDefault="00FE2CE8" w:rsidP="00BC363F">
            <w:pPr>
              <w:pStyle w:val="ListParagraph"/>
              <w:numPr>
                <w:ilvl w:val="0"/>
                <w:numId w:val="36"/>
              </w:numPr>
              <w:spacing w:before="0" w:after="0"/>
              <w:ind w:left="182" w:hanging="142"/>
              <w:jc w:val="left"/>
              <w:rPr>
                <w:rFonts w:eastAsia="Times New Roman" w:cstheme="minorHAnsi"/>
                <w:sz w:val="18"/>
                <w:szCs w:val="18"/>
              </w:rPr>
            </w:pPr>
            <w:r w:rsidRPr="00BC363F">
              <w:rPr>
                <w:rFonts w:eastAsia="Times New Roman" w:cstheme="minorHAnsi"/>
                <w:sz w:val="18"/>
                <w:szCs w:val="18"/>
              </w:rPr>
              <w:t xml:space="preserve">Exposure to </w:t>
            </w:r>
            <w:r w:rsidR="003E1433" w:rsidRPr="00BC363F">
              <w:rPr>
                <w:rFonts w:eastAsia="Times New Roman" w:cstheme="minorHAnsi"/>
                <w:sz w:val="18"/>
                <w:szCs w:val="18"/>
              </w:rPr>
              <w:t>dangerous fumes</w:t>
            </w:r>
          </w:p>
        </w:tc>
        <w:tc>
          <w:tcPr>
            <w:tcW w:w="2124" w:type="dxa"/>
            <w:vAlign w:val="center"/>
          </w:tcPr>
          <w:p w14:paraId="51674583" w14:textId="4F6B8FCC" w:rsidR="00F66EDB" w:rsidRDefault="009264C3" w:rsidP="002159C1">
            <w:pPr>
              <w:spacing w:before="0" w:after="0"/>
              <w:jc w:val="left"/>
              <w:rPr>
                <w:rFonts w:eastAsia="Times New Roman" w:cstheme="minorHAnsi"/>
                <w:sz w:val="18"/>
                <w:szCs w:val="18"/>
              </w:rPr>
            </w:pPr>
            <w:r w:rsidRPr="009264C3">
              <w:rPr>
                <w:rFonts w:eastAsia="Times New Roman" w:cstheme="minorHAnsi"/>
                <w:sz w:val="18"/>
                <w:szCs w:val="18"/>
              </w:rPr>
              <w:lastRenderedPageBreak/>
              <w:t>Personal injury / ill-health</w:t>
            </w:r>
          </w:p>
        </w:tc>
        <w:tc>
          <w:tcPr>
            <w:tcW w:w="425" w:type="dxa"/>
            <w:vAlign w:val="center"/>
          </w:tcPr>
          <w:p w14:paraId="01E288D6" w14:textId="6C7877BF" w:rsidR="00F66EDB" w:rsidRDefault="009264C3"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Align w:val="center"/>
          </w:tcPr>
          <w:p w14:paraId="6AA82FD7" w14:textId="6496D724" w:rsidR="00F66EDB" w:rsidRDefault="009264C3"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51402A7E" w14:textId="68AC8155" w:rsidR="00F66EDB" w:rsidRDefault="009264C3"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25AAF705" w14:textId="360DF693" w:rsidR="00F66EDB" w:rsidRDefault="001B7867" w:rsidP="004739D2">
            <w:pPr>
              <w:spacing w:before="0" w:after="0"/>
              <w:rPr>
                <w:rFonts w:eastAsia="Times New Roman" w:cstheme="minorHAnsi"/>
                <w:sz w:val="18"/>
                <w:szCs w:val="18"/>
              </w:rPr>
            </w:pPr>
            <w:r w:rsidRPr="001B7867">
              <w:rPr>
                <w:rFonts w:eastAsia="Times New Roman" w:cstheme="minorHAnsi"/>
                <w:sz w:val="18"/>
                <w:szCs w:val="18"/>
              </w:rPr>
              <w:t>Refer to risk assessment</w:t>
            </w:r>
            <w:r w:rsidR="000152F4">
              <w:rPr>
                <w:rFonts w:eastAsia="Times New Roman" w:cstheme="minorHAnsi"/>
                <w:sz w:val="18"/>
                <w:szCs w:val="18"/>
              </w:rPr>
              <w:t xml:space="preserve">: </w:t>
            </w:r>
            <w:r w:rsidR="009264C3" w:rsidRPr="009264C3">
              <w:rPr>
                <w:rFonts w:eastAsia="Times New Roman" w:cstheme="minorHAnsi"/>
                <w:sz w:val="18"/>
                <w:szCs w:val="18"/>
              </w:rPr>
              <w:t>AS-RA-003 Hot Work</w:t>
            </w:r>
          </w:p>
        </w:tc>
        <w:tc>
          <w:tcPr>
            <w:tcW w:w="425" w:type="dxa"/>
            <w:vAlign w:val="center"/>
          </w:tcPr>
          <w:p w14:paraId="2AD34D17" w14:textId="3CEA791D" w:rsidR="00F66EDB" w:rsidRDefault="009264C3"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Align w:val="center"/>
          </w:tcPr>
          <w:p w14:paraId="07412FC5" w14:textId="0A352235" w:rsidR="00F66EDB" w:rsidRDefault="009264C3"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6AD245D2" w14:textId="336E0879" w:rsidR="00F66EDB" w:rsidRDefault="009264C3"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Align w:val="center"/>
          </w:tcPr>
          <w:p w14:paraId="6E302580" w14:textId="77777777" w:rsidR="009264C3" w:rsidRPr="009264C3" w:rsidRDefault="009264C3" w:rsidP="009264C3">
            <w:pPr>
              <w:spacing w:before="0" w:after="0"/>
              <w:jc w:val="left"/>
              <w:rPr>
                <w:rFonts w:eastAsia="Times New Roman" w:cstheme="minorHAnsi"/>
                <w:sz w:val="18"/>
                <w:szCs w:val="18"/>
              </w:rPr>
            </w:pPr>
            <w:r w:rsidRPr="009264C3">
              <w:rPr>
                <w:rFonts w:eastAsia="Times New Roman" w:cstheme="minorHAnsi"/>
                <w:sz w:val="18"/>
                <w:szCs w:val="18"/>
              </w:rPr>
              <w:t xml:space="preserve">Facilitated by </w:t>
            </w:r>
          </w:p>
          <w:p w14:paraId="1FCD7E67" w14:textId="481B88C6" w:rsidR="00F66EDB" w:rsidRPr="00280466" w:rsidRDefault="009264C3" w:rsidP="009264C3">
            <w:pPr>
              <w:spacing w:before="0" w:after="0"/>
              <w:jc w:val="left"/>
              <w:rPr>
                <w:rFonts w:eastAsia="Times New Roman" w:cstheme="minorHAnsi"/>
                <w:sz w:val="18"/>
                <w:szCs w:val="18"/>
              </w:rPr>
            </w:pPr>
            <w:r w:rsidRPr="009264C3">
              <w:rPr>
                <w:rFonts w:eastAsia="Times New Roman" w:cstheme="minorHAnsi"/>
                <w:sz w:val="18"/>
                <w:szCs w:val="18"/>
              </w:rPr>
              <w:t>HAUV Supervisor</w:t>
            </w:r>
          </w:p>
        </w:tc>
      </w:tr>
      <w:tr w:rsidR="00E86187" w:rsidRPr="007721C2" w14:paraId="1E0AFCCC" w14:textId="77777777" w:rsidTr="00B42590">
        <w:trPr>
          <w:gridAfter w:val="1"/>
          <w:wAfter w:w="19" w:type="dxa"/>
          <w:trHeight w:val="167"/>
          <w:jc w:val="center"/>
        </w:trPr>
        <w:tc>
          <w:tcPr>
            <w:tcW w:w="562" w:type="dxa"/>
            <w:vAlign w:val="center"/>
          </w:tcPr>
          <w:p w14:paraId="4E3FD530" w14:textId="24550405" w:rsidR="00E86187" w:rsidRDefault="009B1F75" w:rsidP="002159C1">
            <w:pPr>
              <w:spacing w:before="0" w:after="0"/>
              <w:jc w:val="center"/>
              <w:rPr>
                <w:rFonts w:eastAsia="Times New Roman" w:cstheme="minorHAnsi"/>
                <w:sz w:val="18"/>
                <w:szCs w:val="18"/>
              </w:rPr>
            </w:pPr>
            <w:r>
              <w:rPr>
                <w:rFonts w:eastAsia="Times New Roman" w:cstheme="minorHAnsi"/>
                <w:sz w:val="18"/>
                <w:szCs w:val="18"/>
              </w:rPr>
              <w:t>9</w:t>
            </w:r>
          </w:p>
        </w:tc>
        <w:tc>
          <w:tcPr>
            <w:tcW w:w="1560" w:type="dxa"/>
            <w:vAlign w:val="center"/>
          </w:tcPr>
          <w:p w14:paraId="01E26D08" w14:textId="1D32D1E2" w:rsidR="00E86187" w:rsidRDefault="00BC472B" w:rsidP="002159C1">
            <w:pPr>
              <w:spacing w:before="0" w:after="0"/>
              <w:jc w:val="left"/>
              <w:rPr>
                <w:rFonts w:eastAsia="Times New Roman" w:cstheme="minorHAnsi"/>
                <w:sz w:val="18"/>
                <w:szCs w:val="18"/>
              </w:rPr>
            </w:pPr>
            <w:r>
              <w:rPr>
                <w:rFonts w:eastAsia="Times New Roman" w:cstheme="minorHAnsi"/>
                <w:sz w:val="18"/>
                <w:szCs w:val="18"/>
              </w:rPr>
              <w:t>Working at Height</w:t>
            </w:r>
          </w:p>
        </w:tc>
        <w:tc>
          <w:tcPr>
            <w:tcW w:w="2126" w:type="dxa"/>
            <w:vAlign w:val="center"/>
          </w:tcPr>
          <w:p w14:paraId="5638A61A" w14:textId="77777777" w:rsidR="00DB17F3" w:rsidRDefault="00DB17F3" w:rsidP="002159C1">
            <w:pPr>
              <w:spacing w:before="0" w:after="0"/>
              <w:jc w:val="left"/>
              <w:rPr>
                <w:rFonts w:eastAsia="Times New Roman" w:cstheme="minorHAnsi"/>
                <w:sz w:val="18"/>
                <w:szCs w:val="18"/>
              </w:rPr>
            </w:pPr>
            <w:r w:rsidRPr="00DB17F3">
              <w:rPr>
                <w:rFonts w:eastAsia="Times New Roman" w:cstheme="minorHAnsi"/>
                <w:sz w:val="18"/>
                <w:szCs w:val="18"/>
              </w:rPr>
              <w:t>Potential for</w:t>
            </w:r>
            <w:r>
              <w:rPr>
                <w:rFonts w:eastAsia="Times New Roman" w:cstheme="minorHAnsi"/>
                <w:sz w:val="18"/>
                <w:szCs w:val="18"/>
              </w:rPr>
              <w:t>:</w:t>
            </w:r>
          </w:p>
          <w:p w14:paraId="513AA271" w14:textId="77777777" w:rsidR="00E86187" w:rsidRPr="00E06581" w:rsidRDefault="00DB17F3" w:rsidP="00E06581">
            <w:pPr>
              <w:pStyle w:val="ListParagraph"/>
              <w:numPr>
                <w:ilvl w:val="0"/>
                <w:numId w:val="37"/>
              </w:numPr>
              <w:spacing w:before="0" w:after="0"/>
              <w:ind w:left="182" w:hanging="142"/>
              <w:jc w:val="left"/>
              <w:rPr>
                <w:rFonts w:eastAsia="Times New Roman" w:cstheme="minorHAnsi"/>
                <w:sz w:val="18"/>
                <w:szCs w:val="18"/>
              </w:rPr>
            </w:pPr>
            <w:r w:rsidRPr="00E06581">
              <w:rPr>
                <w:rFonts w:eastAsia="Times New Roman" w:cstheme="minorHAnsi"/>
                <w:sz w:val="18"/>
                <w:szCs w:val="18"/>
              </w:rPr>
              <w:t xml:space="preserve">Poor planning </w:t>
            </w:r>
          </w:p>
          <w:p w14:paraId="06D9B3DE" w14:textId="77777777" w:rsidR="00DB17F3" w:rsidRPr="00E06581" w:rsidRDefault="00EB46E0" w:rsidP="00E06581">
            <w:pPr>
              <w:pStyle w:val="ListParagraph"/>
              <w:numPr>
                <w:ilvl w:val="0"/>
                <w:numId w:val="37"/>
              </w:numPr>
              <w:spacing w:before="0" w:after="0"/>
              <w:ind w:left="182" w:hanging="142"/>
              <w:jc w:val="left"/>
              <w:rPr>
                <w:rFonts w:eastAsia="Times New Roman" w:cstheme="minorHAnsi"/>
                <w:sz w:val="18"/>
                <w:szCs w:val="18"/>
              </w:rPr>
            </w:pPr>
            <w:r w:rsidRPr="00E06581">
              <w:rPr>
                <w:rFonts w:eastAsia="Times New Roman" w:cstheme="minorHAnsi"/>
                <w:sz w:val="18"/>
                <w:szCs w:val="18"/>
              </w:rPr>
              <w:t>Equipment failure</w:t>
            </w:r>
          </w:p>
          <w:p w14:paraId="77D77494" w14:textId="6982109C" w:rsidR="003E4A81" w:rsidRPr="00E06581" w:rsidRDefault="003E4A81" w:rsidP="00E06581">
            <w:pPr>
              <w:pStyle w:val="ListParagraph"/>
              <w:numPr>
                <w:ilvl w:val="0"/>
                <w:numId w:val="37"/>
              </w:numPr>
              <w:spacing w:before="0" w:after="0"/>
              <w:ind w:left="182" w:hanging="142"/>
              <w:jc w:val="left"/>
              <w:rPr>
                <w:rFonts w:eastAsia="Times New Roman" w:cstheme="minorHAnsi"/>
                <w:sz w:val="18"/>
                <w:szCs w:val="18"/>
              </w:rPr>
            </w:pPr>
            <w:r w:rsidRPr="00E06581">
              <w:rPr>
                <w:rFonts w:eastAsia="Times New Roman" w:cstheme="minorHAnsi"/>
                <w:sz w:val="18"/>
                <w:szCs w:val="18"/>
              </w:rPr>
              <w:t>Incorrect technique</w:t>
            </w:r>
          </w:p>
          <w:p w14:paraId="667D702B" w14:textId="78717C21" w:rsidR="00EB46E0" w:rsidRDefault="003E4A81" w:rsidP="006E43E6">
            <w:pPr>
              <w:pStyle w:val="ListParagraph"/>
              <w:numPr>
                <w:ilvl w:val="0"/>
                <w:numId w:val="37"/>
              </w:numPr>
              <w:spacing w:before="0" w:after="0"/>
              <w:ind w:left="182" w:hanging="142"/>
              <w:jc w:val="left"/>
              <w:rPr>
                <w:rFonts w:eastAsia="Times New Roman" w:cstheme="minorHAnsi"/>
                <w:sz w:val="18"/>
                <w:szCs w:val="18"/>
              </w:rPr>
            </w:pPr>
            <w:r w:rsidRPr="00E06581">
              <w:rPr>
                <w:rFonts w:eastAsia="Times New Roman" w:cstheme="minorHAnsi"/>
                <w:sz w:val="18"/>
                <w:szCs w:val="18"/>
              </w:rPr>
              <w:t>Ladder failure</w:t>
            </w:r>
          </w:p>
        </w:tc>
        <w:tc>
          <w:tcPr>
            <w:tcW w:w="2124" w:type="dxa"/>
            <w:vAlign w:val="center"/>
          </w:tcPr>
          <w:p w14:paraId="75451E87" w14:textId="7F42AC7C" w:rsidR="00E86187" w:rsidRDefault="00BC472B" w:rsidP="002159C1">
            <w:pPr>
              <w:spacing w:before="0" w:after="0"/>
              <w:jc w:val="left"/>
              <w:rPr>
                <w:rFonts w:eastAsia="Times New Roman" w:cstheme="minorHAnsi"/>
                <w:sz w:val="18"/>
                <w:szCs w:val="18"/>
              </w:rPr>
            </w:pPr>
            <w:r w:rsidRPr="00BC472B">
              <w:rPr>
                <w:rFonts w:eastAsia="Times New Roman" w:cstheme="minorHAnsi"/>
                <w:sz w:val="18"/>
                <w:szCs w:val="18"/>
              </w:rPr>
              <w:t>Personal injury</w:t>
            </w:r>
            <w:r>
              <w:rPr>
                <w:rFonts w:eastAsia="Times New Roman" w:cstheme="minorHAnsi"/>
                <w:sz w:val="18"/>
                <w:szCs w:val="18"/>
              </w:rPr>
              <w:t xml:space="preserve"> / fatality</w:t>
            </w:r>
          </w:p>
        </w:tc>
        <w:tc>
          <w:tcPr>
            <w:tcW w:w="425" w:type="dxa"/>
            <w:vAlign w:val="center"/>
          </w:tcPr>
          <w:p w14:paraId="77B10A04" w14:textId="43A504A3" w:rsidR="00E86187" w:rsidRDefault="0010246A"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Align w:val="center"/>
          </w:tcPr>
          <w:p w14:paraId="5DDA27B9" w14:textId="4B3B10CA" w:rsidR="00E86187" w:rsidRDefault="00767633"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1532D02E" w14:textId="7ECDD540" w:rsidR="00E86187" w:rsidRDefault="00767633"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596944BC" w14:textId="4DA8577C" w:rsidR="00E86187" w:rsidRDefault="00767633" w:rsidP="004739D2">
            <w:pPr>
              <w:spacing w:before="0" w:after="0"/>
              <w:rPr>
                <w:rFonts w:eastAsia="Times New Roman" w:cstheme="minorHAnsi"/>
                <w:sz w:val="18"/>
                <w:szCs w:val="18"/>
              </w:rPr>
            </w:pPr>
            <w:r>
              <w:rPr>
                <w:rFonts w:eastAsia="Times New Roman" w:cstheme="minorHAnsi"/>
                <w:sz w:val="18"/>
                <w:szCs w:val="18"/>
              </w:rPr>
              <w:t xml:space="preserve">Refer to risk assessment: </w:t>
            </w:r>
            <w:r w:rsidRPr="00767633">
              <w:rPr>
                <w:rFonts w:eastAsia="Times New Roman" w:cstheme="minorHAnsi"/>
                <w:sz w:val="18"/>
                <w:szCs w:val="18"/>
              </w:rPr>
              <w:t>AS-RA-008 Working at Height</w:t>
            </w:r>
          </w:p>
        </w:tc>
        <w:tc>
          <w:tcPr>
            <w:tcW w:w="425" w:type="dxa"/>
            <w:vAlign w:val="center"/>
          </w:tcPr>
          <w:p w14:paraId="367EB9D6" w14:textId="397B038B" w:rsidR="00E86187" w:rsidRDefault="00767633"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Align w:val="center"/>
          </w:tcPr>
          <w:p w14:paraId="36AC22E8" w14:textId="3F43B8BF" w:rsidR="00E86187" w:rsidRDefault="00767633"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04C3E1CC" w14:textId="24135BA5" w:rsidR="00E86187" w:rsidRDefault="00767633"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Align w:val="center"/>
          </w:tcPr>
          <w:p w14:paraId="4C61B108" w14:textId="77777777" w:rsidR="00BC472B" w:rsidRPr="00BC472B" w:rsidRDefault="00BC472B" w:rsidP="00BC472B">
            <w:pPr>
              <w:spacing w:before="0" w:after="0"/>
              <w:jc w:val="left"/>
              <w:rPr>
                <w:rFonts w:eastAsia="Times New Roman" w:cstheme="minorHAnsi"/>
                <w:sz w:val="18"/>
                <w:szCs w:val="18"/>
              </w:rPr>
            </w:pPr>
            <w:r w:rsidRPr="00BC472B">
              <w:rPr>
                <w:rFonts w:eastAsia="Times New Roman" w:cstheme="minorHAnsi"/>
                <w:sz w:val="18"/>
                <w:szCs w:val="18"/>
              </w:rPr>
              <w:t xml:space="preserve">Facilitated by </w:t>
            </w:r>
          </w:p>
          <w:p w14:paraId="69B9F578" w14:textId="5AD14FA1" w:rsidR="00E86187" w:rsidRPr="00280466" w:rsidRDefault="00BC472B" w:rsidP="00BC472B">
            <w:pPr>
              <w:spacing w:before="0" w:after="0"/>
              <w:jc w:val="left"/>
              <w:rPr>
                <w:rFonts w:eastAsia="Times New Roman" w:cstheme="minorHAnsi"/>
                <w:sz w:val="18"/>
                <w:szCs w:val="18"/>
              </w:rPr>
            </w:pPr>
            <w:r w:rsidRPr="00BC472B">
              <w:rPr>
                <w:rFonts w:eastAsia="Times New Roman" w:cstheme="minorHAnsi"/>
                <w:sz w:val="18"/>
                <w:szCs w:val="18"/>
              </w:rPr>
              <w:t>HAUV Supervisor</w:t>
            </w:r>
          </w:p>
        </w:tc>
      </w:tr>
      <w:tr w:rsidR="00E86187" w:rsidRPr="007721C2" w14:paraId="0ACF5FAC" w14:textId="77777777" w:rsidTr="00753A85">
        <w:trPr>
          <w:gridAfter w:val="1"/>
          <w:wAfter w:w="19" w:type="dxa"/>
          <w:trHeight w:val="2680"/>
          <w:jc w:val="center"/>
        </w:trPr>
        <w:tc>
          <w:tcPr>
            <w:tcW w:w="562" w:type="dxa"/>
            <w:vAlign w:val="center"/>
          </w:tcPr>
          <w:p w14:paraId="1239FC83" w14:textId="7D456E8C" w:rsidR="00E86187" w:rsidRDefault="009B1F75" w:rsidP="002159C1">
            <w:pPr>
              <w:spacing w:before="0" w:after="0"/>
              <w:jc w:val="center"/>
              <w:rPr>
                <w:rFonts w:eastAsia="Times New Roman" w:cstheme="minorHAnsi"/>
                <w:sz w:val="18"/>
                <w:szCs w:val="18"/>
              </w:rPr>
            </w:pPr>
            <w:r>
              <w:rPr>
                <w:rFonts w:eastAsia="Times New Roman" w:cstheme="minorHAnsi"/>
                <w:sz w:val="18"/>
                <w:szCs w:val="18"/>
              </w:rPr>
              <w:t>10</w:t>
            </w:r>
          </w:p>
        </w:tc>
        <w:tc>
          <w:tcPr>
            <w:tcW w:w="1560" w:type="dxa"/>
            <w:vAlign w:val="center"/>
          </w:tcPr>
          <w:p w14:paraId="5598D72D" w14:textId="297AF5BB" w:rsidR="00E86187" w:rsidRDefault="00BD0552" w:rsidP="002159C1">
            <w:pPr>
              <w:spacing w:before="0" w:after="0"/>
              <w:jc w:val="left"/>
              <w:rPr>
                <w:rFonts w:eastAsia="Times New Roman" w:cstheme="minorHAnsi"/>
                <w:sz w:val="18"/>
                <w:szCs w:val="18"/>
              </w:rPr>
            </w:pPr>
            <w:r w:rsidRPr="00BD0552">
              <w:rPr>
                <w:rFonts w:eastAsia="Times New Roman" w:cstheme="minorHAnsi"/>
                <w:sz w:val="18"/>
                <w:szCs w:val="18"/>
              </w:rPr>
              <w:t>Use of Pneumatic Tools</w:t>
            </w:r>
          </w:p>
        </w:tc>
        <w:tc>
          <w:tcPr>
            <w:tcW w:w="2126" w:type="dxa"/>
            <w:vAlign w:val="center"/>
          </w:tcPr>
          <w:p w14:paraId="263EB9E1" w14:textId="77777777" w:rsidR="00676CC9" w:rsidRDefault="00F64811" w:rsidP="002159C1">
            <w:pPr>
              <w:spacing w:before="0" w:after="0"/>
              <w:jc w:val="left"/>
              <w:rPr>
                <w:rFonts w:eastAsia="Times New Roman" w:cstheme="minorHAnsi"/>
                <w:sz w:val="18"/>
                <w:szCs w:val="18"/>
              </w:rPr>
            </w:pPr>
            <w:r w:rsidRPr="00F64811">
              <w:rPr>
                <w:rFonts w:eastAsia="Times New Roman" w:cstheme="minorHAnsi"/>
                <w:sz w:val="18"/>
                <w:szCs w:val="18"/>
              </w:rPr>
              <w:t>Potential for</w:t>
            </w:r>
            <w:r w:rsidR="00676CC9">
              <w:rPr>
                <w:rFonts w:eastAsia="Times New Roman" w:cstheme="minorHAnsi"/>
                <w:sz w:val="18"/>
                <w:szCs w:val="18"/>
              </w:rPr>
              <w:t>:</w:t>
            </w:r>
          </w:p>
          <w:p w14:paraId="5C069C63" w14:textId="51BA501F" w:rsidR="00E86187" w:rsidRPr="002974B9" w:rsidRDefault="00676CC9" w:rsidP="002974B9">
            <w:pPr>
              <w:pStyle w:val="ListParagraph"/>
              <w:numPr>
                <w:ilvl w:val="0"/>
                <w:numId w:val="38"/>
              </w:numPr>
              <w:spacing w:before="0" w:after="0"/>
              <w:ind w:left="182" w:hanging="142"/>
              <w:jc w:val="left"/>
              <w:rPr>
                <w:rFonts w:eastAsia="Times New Roman" w:cstheme="minorHAnsi"/>
                <w:sz w:val="18"/>
                <w:szCs w:val="18"/>
              </w:rPr>
            </w:pPr>
            <w:r w:rsidRPr="002974B9">
              <w:rPr>
                <w:rFonts w:eastAsia="Times New Roman" w:cstheme="minorHAnsi"/>
                <w:sz w:val="18"/>
                <w:szCs w:val="18"/>
              </w:rPr>
              <w:t>U</w:t>
            </w:r>
            <w:r w:rsidR="00F64811" w:rsidRPr="002974B9">
              <w:rPr>
                <w:rFonts w:eastAsia="Times New Roman" w:cstheme="minorHAnsi"/>
                <w:sz w:val="18"/>
                <w:szCs w:val="18"/>
              </w:rPr>
              <w:t>nfamiliarity with the tools</w:t>
            </w:r>
          </w:p>
          <w:p w14:paraId="00395F33" w14:textId="2DFA0EE2" w:rsidR="00F64811" w:rsidRPr="002974B9" w:rsidRDefault="002974B9" w:rsidP="002974B9">
            <w:pPr>
              <w:pStyle w:val="ListParagraph"/>
              <w:numPr>
                <w:ilvl w:val="0"/>
                <w:numId w:val="38"/>
              </w:numPr>
              <w:spacing w:before="0" w:after="0"/>
              <w:ind w:left="182" w:hanging="142"/>
              <w:jc w:val="left"/>
              <w:rPr>
                <w:rFonts w:eastAsia="Times New Roman" w:cstheme="minorHAnsi"/>
                <w:sz w:val="18"/>
                <w:szCs w:val="18"/>
              </w:rPr>
            </w:pPr>
            <w:r w:rsidRPr="002974B9">
              <w:rPr>
                <w:rFonts w:eastAsia="Times New Roman" w:cstheme="minorHAnsi"/>
                <w:sz w:val="18"/>
                <w:szCs w:val="18"/>
              </w:rPr>
              <w:t>C</w:t>
            </w:r>
            <w:r w:rsidR="00D63B9E" w:rsidRPr="002974B9">
              <w:rPr>
                <w:rFonts w:eastAsia="Times New Roman" w:cstheme="minorHAnsi"/>
                <w:sz w:val="18"/>
                <w:szCs w:val="18"/>
              </w:rPr>
              <w:t>ontact with metalwork fluids</w:t>
            </w:r>
          </w:p>
          <w:p w14:paraId="45312D89" w14:textId="5EB65A5D" w:rsidR="009A5331" w:rsidRPr="002974B9" w:rsidRDefault="002974B9" w:rsidP="002974B9">
            <w:pPr>
              <w:pStyle w:val="ListParagraph"/>
              <w:numPr>
                <w:ilvl w:val="0"/>
                <w:numId w:val="38"/>
              </w:numPr>
              <w:spacing w:before="0" w:after="0"/>
              <w:ind w:left="182" w:hanging="142"/>
              <w:jc w:val="left"/>
              <w:rPr>
                <w:rFonts w:eastAsia="Times New Roman" w:cstheme="minorHAnsi"/>
                <w:sz w:val="18"/>
                <w:szCs w:val="18"/>
              </w:rPr>
            </w:pPr>
            <w:r w:rsidRPr="002974B9">
              <w:rPr>
                <w:rFonts w:eastAsia="Times New Roman" w:cstheme="minorHAnsi"/>
                <w:sz w:val="18"/>
                <w:szCs w:val="18"/>
              </w:rPr>
              <w:t>S</w:t>
            </w:r>
            <w:r w:rsidR="009A5331" w:rsidRPr="002974B9">
              <w:rPr>
                <w:rFonts w:eastAsia="Times New Roman" w:cstheme="minorHAnsi"/>
                <w:sz w:val="18"/>
                <w:szCs w:val="18"/>
              </w:rPr>
              <w:t>lip and trips within work location</w:t>
            </w:r>
          </w:p>
          <w:p w14:paraId="560B0B49" w14:textId="140A68A7" w:rsidR="009A5331" w:rsidRPr="002974B9" w:rsidRDefault="002974B9" w:rsidP="002974B9">
            <w:pPr>
              <w:pStyle w:val="ListParagraph"/>
              <w:numPr>
                <w:ilvl w:val="0"/>
                <w:numId w:val="38"/>
              </w:numPr>
              <w:spacing w:before="0" w:after="0"/>
              <w:ind w:left="182" w:hanging="142"/>
              <w:jc w:val="left"/>
              <w:rPr>
                <w:rFonts w:eastAsia="Times New Roman" w:cstheme="minorHAnsi"/>
                <w:sz w:val="18"/>
                <w:szCs w:val="18"/>
              </w:rPr>
            </w:pPr>
            <w:r w:rsidRPr="002974B9">
              <w:rPr>
                <w:rFonts w:eastAsia="Times New Roman" w:cstheme="minorHAnsi"/>
                <w:sz w:val="18"/>
                <w:szCs w:val="18"/>
              </w:rPr>
              <w:t>C</w:t>
            </w:r>
            <w:r w:rsidR="009A5331" w:rsidRPr="002974B9">
              <w:rPr>
                <w:rFonts w:eastAsia="Times New Roman" w:cstheme="minorHAnsi"/>
                <w:sz w:val="18"/>
                <w:szCs w:val="18"/>
              </w:rPr>
              <w:t>ontact with flying debris</w:t>
            </w:r>
          </w:p>
          <w:p w14:paraId="6383ABEB" w14:textId="2BDCA536" w:rsidR="00D63B9E" w:rsidRDefault="002974B9" w:rsidP="00753A85">
            <w:pPr>
              <w:pStyle w:val="ListParagraph"/>
              <w:numPr>
                <w:ilvl w:val="0"/>
                <w:numId w:val="38"/>
              </w:numPr>
              <w:spacing w:before="0" w:after="0"/>
              <w:ind w:left="182" w:hanging="142"/>
              <w:jc w:val="left"/>
              <w:rPr>
                <w:rFonts w:eastAsia="Times New Roman" w:cstheme="minorHAnsi"/>
                <w:sz w:val="18"/>
                <w:szCs w:val="18"/>
              </w:rPr>
            </w:pPr>
            <w:r w:rsidRPr="002974B9">
              <w:rPr>
                <w:rFonts w:eastAsia="Times New Roman" w:cstheme="minorHAnsi"/>
                <w:sz w:val="18"/>
                <w:szCs w:val="18"/>
              </w:rPr>
              <w:t>E</w:t>
            </w:r>
            <w:r w:rsidR="009A5331" w:rsidRPr="002974B9">
              <w:rPr>
                <w:rFonts w:eastAsia="Times New Roman" w:cstheme="minorHAnsi"/>
                <w:sz w:val="18"/>
                <w:szCs w:val="18"/>
              </w:rPr>
              <w:t>xposure to Hand-Arm Vibration</w:t>
            </w:r>
          </w:p>
        </w:tc>
        <w:tc>
          <w:tcPr>
            <w:tcW w:w="2124" w:type="dxa"/>
            <w:vAlign w:val="center"/>
          </w:tcPr>
          <w:p w14:paraId="4D6736A7" w14:textId="665AB4C1" w:rsidR="00E86187" w:rsidRDefault="00676CC9" w:rsidP="002159C1">
            <w:pPr>
              <w:spacing w:before="0" w:after="0"/>
              <w:jc w:val="left"/>
              <w:rPr>
                <w:rFonts w:eastAsia="Times New Roman" w:cstheme="minorHAnsi"/>
                <w:sz w:val="18"/>
                <w:szCs w:val="18"/>
              </w:rPr>
            </w:pPr>
            <w:r w:rsidRPr="00676CC9">
              <w:rPr>
                <w:rFonts w:eastAsia="Times New Roman" w:cstheme="minorHAnsi"/>
                <w:sz w:val="18"/>
                <w:szCs w:val="18"/>
              </w:rPr>
              <w:t>Personal injury / ill-health</w:t>
            </w:r>
          </w:p>
        </w:tc>
        <w:tc>
          <w:tcPr>
            <w:tcW w:w="425" w:type="dxa"/>
            <w:vAlign w:val="center"/>
          </w:tcPr>
          <w:p w14:paraId="0BA88E2C" w14:textId="26F0ECE1" w:rsidR="00E86187" w:rsidRDefault="00676CC9"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Align w:val="center"/>
          </w:tcPr>
          <w:p w14:paraId="5C62D7DE" w14:textId="03BC3082" w:rsidR="00E86187" w:rsidRDefault="00676CC9"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57004E17" w14:textId="6CA73C7F" w:rsidR="00E86187" w:rsidRDefault="00676CC9"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41C0BE85" w14:textId="044841B7" w:rsidR="00E86187" w:rsidRDefault="00BD0552" w:rsidP="004739D2">
            <w:pPr>
              <w:spacing w:before="0" w:after="0"/>
              <w:rPr>
                <w:rFonts w:eastAsia="Times New Roman" w:cstheme="minorHAnsi"/>
                <w:sz w:val="18"/>
                <w:szCs w:val="18"/>
              </w:rPr>
            </w:pPr>
            <w:r>
              <w:rPr>
                <w:rFonts w:eastAsia="Times New Roman" w:cstheme="minorHAnsi"/>
                <w:sz w:val="18"/>
                <w:szCs w:val="18"/>
              </w:rPr>
              <w:t xml:space="preserve">Refer to risk assessment: </w:t>
            </w:r>
            <w:r w:rsidRPr="00BD0552">
              <w:rPr>
                <w:rFonts w:eastAsia="Times New Roman" w:cstheme="minorHAnsi"/>
                <w:sz w:val="18"/>
                <w:szCs w:val="18"/>
              </w:rPr>
              <w:t>AS-RA-010 Use of Pneumatic Tools</w:t>
            </w:r>
          </w:p>
        </w:tc>
        <w:tc>
          <w:tcPr>
            <w:tcW w:w="425" w:type="dxa"/>
            <w:vAlign w:val="center"/>
          </w:tcPr>
          <w:p w14:paraId="1A59B8F4" w14:textId="66C8D0D1" w:rsidR="00E86187" w:rsidRDefault="00676CC9"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Align w:val="center"/>
          </w:tcPr>
          <w:p w14:paraId="7F192ACC" w14:textId="40FFC55B" w:rsidR="00E86187" w:rsidRDefault="00676CC9"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038BE33A" w14:textId="2F430F53" w:rsidR="00E86187" w:rsidRDefault="00676CC9"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Align w:val="center"/>
          </w:tcPr>
          <w:p w14:paraId="48C8E2A3" w14:textId="77777777" w:rsidR="00676CC9" w:rsidRPr="00676CC9" w:rsidRDefault="00676CC9" w:rsidP="00676CC9">
            <w:pPr>
              <w:spacing w:before="0" w:after="0"/>
              <w:jc w:val="left"/>
              <w:rPr>
                <w:rFonts w:eastAsia="Times New Roman" w:cstheme="minorHAnsi"/>
                <w:sz w:val="18"/>
                <w:szCs w:val="18"/>
              </w:rPr>
            </w:pPr>
            <w:r w:rsidRPr="00676CC9">
              <w:rPr>
                <w:rFonts w:eastAsia="Times New Roman" w:cstheme="minorHAnsi"/>
                <w:sz w:val="18"/>
                <w:szCs w:val="18"/>
              </w:rPr>
              <w:t xml:space="preserve">Facilitated by </w:t>
            </w:r>
          </w:p>
          <w:p w14:paraId="2898D926" w14:textId="5DAB755C" w:rsidR="00E86187" w:rsidRPr="00280466" w:rsidRDefault="00676CC9" w:rsidP="00676CC9">
            <w:pPr>
              <w:spacing w:before="0" w:after="0"/>
              <w:jc w:val="left"/>
              <w:rPr>
                <w:rFonts w:eastAsia="Times New Roman" w:cstheme="minorHAnsi"/>
                <w:sz w:val="18"/>
                <w:szCs w:val="18"/>
              </w:rPr>
            </w:pPr>
            <w:r w:rsidRPr="00676CC9">
              <w:rPr>
                <w:rFonts w:eastAsia="Times New Roman" w:cstheme="minorHAnsi"/>
                <w:sz w:val="18"/>
                <w:szCs w:val="18"/>
              </w:rPr>
              <w:t>HAUV Supervisor</w:t>
            </w:r>
          </w:p>
        </w:tc>
      </w:tr>
      <w:tr w:rsidR="00E86187" w:rsidRPr="007721C2" w14:paraId="4690CA45" w14:textId="77777777" w:rsidTr="00B42590">
        <w:trPr>
          <w:gridAfter w:val="1"/>
          <w:wAfter w:w="19" w:type="dxa"/>
          <w:trHeight w:val="167"/>
          <w:jc w:val="center"/>
        </w:trPr>
        <w:tc>
          <w:tcPr>
            <w:tcW w:w="562" w:type="dxa"/>
            <w:vAlign w:val="center"/>
          </w:tcPr>
          <w:p w14:paraId="0C26605E" w14:textId="3B6E9FFB" w:rsidR="00E86187" w:rsidRDefault="009B1F75" w:rsidP="002159C1">
            <w:pPr>
              <w:spacing w:before="0" w:after="0"/>
              <w:jc w:val="center"/>
              <w:rPr>
                <w:rFonts w:eastAsia="Times New Roman" w:cstheme="minorHAnsi"/>
                <w:sz w:val="18"/>
                <w:szCs w:val="18"/>
              </w:rPr>
            </w:pPr>
            <w:r>
              <w:rPr>
                <w:rFonts w:eastAsia="Times New Roman" w:cstheme="minorHAnsi"/>
                <w:sz w:val="18"/>
                <w:szCs w:val="18"/>
              </w:rPr>
              <w:t>11</w:t>
            </w:r>
          </w:p>
        </w:tc>
        <w:tc>
          <w:tcPr>
            <w:tcW w:w="1560" w:type="dxa"/>
            <w:vAlign w:val="center"/>
          </w:tcPr>
          <w:p w14:paraId="374BAF3F" w14:textId="74E7960D" w:rsidR="00E86187" w:rsidRDefault="00BD0552" w:rsidP="002159C1">
            <w:pPr>
              <w:spacing w:before="0" w:after="0"/>
              <w:jc w:val="left"/>
              <w:rPr>
                <w:rFonts w:eastAsia="Times New Roman" w:cstheme="minorHAnsi"/>
                <w:sz w:val="18"/>
                <w:szCs w:val="18"/>
              </w:rPr>
            </w:pPr>
            <w:r>
              <w:rPr>
                <w:rFonts w:eastAsia="Times New Roman" w:cstheme="minorHAnsi"/>
                <w:sz w:val="18"/>
                <w:szCs w:val="18"/>
              </w:rPr>
              <w:t>Use of Air Compressor</w:t>
            </w:r>
          </w:p>
        </w:tc>
        <w:tc>
          <w:tcPr>
            <w:tcW w:w="2126" w:type="dxa"/>
            <w:vAlign w:val="center"/>
          </w:tcPr>
          <w:p w14:paraId="6677CA05" w14:textId="77777777" w:rsidR="00BA6746" w:rsidRDefault="00C01B8F" w:rsidP="002159C1">
            <w:pPr>
              <w:spacing w:before="0" w:after="0"/>
              <w:jc w:val="left"/>
              <w:rPr>
                <w:rFonts w:eastAsia="Times New Roman" w:cstheme="minorHAnsi"/>
                <w:sz w:val="18"/>
                <w:szCs w:val="18"/>
              </w:rPr>
            </w:pPr>
            <w:r>
              <w:rPr>
                <w:rFonts w:eastAsia="Times New Roman" w:cstheme="minorHAnsi"/>
                <w:sz w:val="18"/>
                <w:szCs w:val="18"/>
              </w:rPr>
              <w:t>Potential for:</w:t>
            </w:r>
          </w:p>
          <w:p w14:paraId="414A3E23" w14:textId="299C2658" w:rsidR="00E86187" w:rsidRPr="00D46AEA" w:rsidRDefault="000D786F" w:rsidP="00D46AEA">
            <w:pPr>
              <w:pStyle w:val="ListParagraph"/>
              <w:numPr>
                <w:ilvl w:val="0"/>
                <w:numId w:val="39"/>
              </w:numPr>
              <w:spacing w:before="0" w:after="0"/>
              <w:ind w:left="182" w:hanging="142"/>
              <w:jc w:val="left"/>
              <w:rPr>
                <w:rFonts w:eastAsia="Times New Roman" w:cstheme="minorHAnsi"/>
                <w:sz w:val="18"/>
                <w:szCs w:val="18"/>
              </w:rPr>
            </w:pPr>
            <w:r w:rsidRPr="00D46AEA">
              <w:rPr>
                <w:rFonts w:eastAsia="Times New Roman" w:cstheme="minorHAnsi"/>
                <w:sz w:val="18"/>
                <w:szCs w:val="18"/>
              </w:rPr>
              <w:t>Unfamiliarity with the Air Compressor</w:t>
            </w:r>
          </w:p>
          <w:p w14:paraId="6D81A8DD" w14:textId="77777777" w:rsidR="00BA6746" w:rsidRPr="00D46AEA" w:rsidRDefault="00BA6746" w:rsidP="00D46AEA">
            <w:pPr>
              <w:pStyle w:val="ListParagraph"/>
              <w:numPr>
                <w:ilvl w:val="0"/>
                <w:numId w:val="39"/>
              </w:numPr>
              <w:spacing w:before="0" w:after="0"/>
              <w:ind w:left="182" w:hanging="142"/>
              <w:jc w:val="left"/>
              <w:rPr>
                <w:rFonts w:eastAsia="Times New Roman" w:cstheme="minorHAnsi"/>
                <w:sz w:val="18"/>
                <w:szCs w:val="18"/>
              </w:rPr>
            </w:pPr>
            <w:r w:rsidRPr="00D46AEA">
              <w:rPr>
                <w:rFonts w:eastAsia="Times New Roman" w:cstheme="minorHAnsi"/>
                <w:sz w:val="18"/>
                <w:szCs w:val="18"/>
              </w:rPr>
              <w:lastRenderedPageBreak/>
              <w:t>B</w:t>
            </w:r>
            <w:r w:rsidR="00193591" w:rsidRPr="00D46AEA">
              <w:rPr>
                <w:rFonts w:eastAsia="Times New Roman" w:cstheme="minorHAnsi"/>
                <w:sz w:val="18"/>
                <w:szCs w:val="18"/>
              </w:rPr>
              <w:t xml:space="preserve">ody contact with Compressor </w:t>
            </w:r>
          </w:p>
          <w:p w14:paraId="5172ABA9" w14:textId="77777777" w:rsidR="00193591" w:rsidRPr="00D46AEA" w:rsidRDefault="00193591" w:rsidP="00D46AEA">
            <w:pPr>
              <w:pStyle w:val="ListParagraph"/>
              <w:numPr>
                <w:ilvl w:val="0"/>
                <w:numId w:val="39"/>
              </w:numPr>
              <w:spacing w:before="0" w:after="0"/>
              <w:ind w:left="182" w:hanging="142"/>
              <w:jc w:val="left"/>
              <w:rPr>
                <w:rFonts w:eastAsia="Times New Roman" w:cstheme="minorHAnsi"/>
                <w:sz w:val="18"/>
                <w:szCs w:val="18"/>
              </w:rPr>
            </w:pPr>
            <w:r w:rsidRPr="00D46AEA">
              <w:rPr>
                <w:rFonts w:eastAsia="Times New Roman" w:cstheme="minorHAnsi"/>
                <w:sz w:val="18"/>
                <w:szCs w:val="18"/>
              </w:rPr>
              <w:t>Slip and trips within work location</w:t>
            </w:r>
          </w:p>
          <w:p w14:paraId="53B86228" w14:textId="36EF827E" w:rsidR="00193591" w:rsidRPr="00D46AEA" w:rsidRDefault="00193591" w:rsidP="00D46AEA">
            <w:pPr>
              <w:pStyle w:val="ListParagraph"/>
              <w:numPr>
                <w:ilvl w:val="0"/>
                <w:numId w:val="39"/>
              </w:numPr>
              <w:spacing w:before="0" w:after="0"/>
              <w:ind w:left="182" w:hanging="142"/>
              <w:jc w:val="left"/>
              <w:rPr>
                <w:rFonts w:eastAsia="Times New Roman" w:cstheme="minorHAnsi"/>
                <w:sz w:val="18"/>
                <w:szCs w:val="18"/>
              </w:rPr>
            </w:pPr>
            <w:r w:rsidRPr="00D46AEA">
              <w:rPr>
                <w:rFonts w:eastAsia="Times New Roman" w:cstheme="minorHAnsi"/>
                <w:sz w:val="18"/>
                <w:szCs w:val="18"/>
              </w:rPr>
              <w:t>Contact with stored energy</w:t>
            </w:r>
          </w:p>
          <w:p w14:paraId="6D8EC718" w14:textId="799CC42C" w:rsidR="000D786F" w:rsidRPr="00D46AEA" w:rsidRDefault="00193591" w:rsidP="00D46AEA">
            <w:pPr>
              <w:pStyle w:val="ListParagraph"/>
              <w:numPr>
                <w:ilvl w:val="0"/>
                <w:numId w:val="39"/>
              </w:numPr>
              <w:spacing w:before="0" w:after="0"/>
              <w:ind w:left="182" w:hanging="142"/>
              <w:jc w:val="left"/>
              <w:rPr>
                <w:rFonts w:eastAsia="Times New Roman" w:cstheme="minorHAnsi"/>
                <w:sz w:val="18"/>
                <w:szCs w:val="18"/>
              </w:rPr>
            </w:pPr>
            <w:r w:rsidRPr="00D46AEA">
              <w:rPr>
                <w:rFonts w:eastAsia="Times New Roman" w:cstheme="minorHAnsi"/>
                <w:sz w:val="18"/>
                <w:szCs w:val="18"/>
              </w:rPr>
              <w:t xml:space="preserve">Electric shock </w:t>
            </w:r>
          </w:p>
        </w:tc>
        <w:tc>
          <w:tcPr>
            <w:tcW w:w="2124" w:type="dxa"/>
            <w:vAlign w:val="center"/>
          </w:tcPr>
          <w:p w14:paraId="1978E14D" w14:textId="54ABDA8E" w:rsidR="00E86187" w:rsidRDefault="00C01B8F" w:rsidP="002159C1">
            <w:pPr>
              <w:spacing w:before="0" w:after="0"/>
              <w:jc w:val="left"/>
              <w:rPr>
                <w:rFonts w:eastAsia="Times New Roman" w:cstheme="minorHAnsi"/>
                <w:sz w:val="18"/>
                <w:szCs w:val="18"/>
              </w:rPr>
            </w:pPr>
            <w:r w:rsidRPr="00C01B8F">
              <w:rPr>
                <w:rFonts w:eastAsia="Times New Roman" w:cstheme="minorHAnsi"/>
                <w:sz w:val="18"/>
                <w:szCs w:val="18"/>
              </w:rPr>
              <w:lastRenderedPageBreak/>
              <w:t>Personal injury</w:t>
            </w:r>
          </w:p>
        </w:tc>
        <w:tc>
          <w:tcPr>
            <w:tcW w:w="425" w:type="dxa"/>
            <w:vAlign w:val="center"/>
          </w:tcPr>
          <w:p w14:paraId="4D680AEF" w14:textId="0289B54C" w:rsidR="00E86187" w:rsidRDefault="00C01B8F"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Align w:val="center"/>
          </w:tcPr>
          <w:p w14:paraId="2B784300" w14:textId="77FCC713" w:rsidR="00E86187" w:rsidRDefault="00C01B8F"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Align w:val="center"/>
          </w:tcPr>
          <w:p w14:paraId="3FAF181D" w14:textId="14DCA5F9" w:rsidR="00E86187" w:rsidRDefault="00C01B8F"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3B3CE475" w14:textId="6DE7A75B" w:rsidR="00E86187" w:rsidRDefault="00BD0552" w:rsidP="004739D2">
            <w:pPr>
              <w:spacing w:before="0" w:after="0"/>
              <w:rPr>
                <w:rFonts w:eastAsia="Times New Roman" w:cstheme="minorHAnsi"/>
                <w:sz w:val="18"/>
                <w:szCs w:val="18"/>
              </w:rPr>
            </w:pPr>
            <w:r>
              <w:rPr>
                <w:rFonts w:eastAsia="Times New Roman" w:cstheme="minorHAnsi"/>
                <w:sz w:val="18"/>
                <w:szCs w:val="18"/>
              </w:rPr>
              <w:t xml:space="preserve">Refer to risk assessment: </w:t>
            </w:r>
            <w:r w:rsidRPr="00BD0552">
              <w:rPr>
                <w:rFonts w:eastAsia="Times New Roman" w:cstheme="minorHAnsi"/>
                <w:sz w:val="18"/>
                <w:szCs w:val="18"/>
              </w:rPr>
              <w:t>AS-RA-012 Use of Compressor</w:t>
            </w:r>
          </w:p>
        </w:tc>
        <w:tc>
          <w:tcPr>
            <w:tcW w:w="425" w:type="dxa"/>
            <w:vAlign w:val="center"/>
          </w:tcPr>
          <w:p w14:paraId="2A1520C4" w14:textId="6FD7FE4C" w:rsidR="00E86187" w:rsidRDefault="00C01B8F"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Align w:val="center"/>
          </w:tcPr>
          <w:p w14:paraId="0796C4E4" w14:textId="4C439654" w:rsidR="00E86187" w:rsidRDefault="00C01B8F"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Align w:val="center"/>
          </w:tcPr>
          <w:p w14:paraId="3E0C0F75" w14:textId="57EB03EF" w:rsidR="00E86187" w:rsidRDefault="00C01B8F"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Align w:val="center"/>
          </w:tcPr>
          <w:p w14:paraId="76E1C9C7" w14:textId="77777777" w:rsidR="00C01B8F" w:rsidRPr="00C01B8F" w:rsidRDefault="00C01B8F" w:rsidP="00C01B8F">
            <w:pPr>
              <w:spacing w:before="0" w:after="0"/>
              <w:jc w:val="left"/>
              <w:rPr>
                <w:rFonts w:eastAsia="Times New Roman" w:cstheme="minorHAnsi"/>
                <w:sz w:val="18"/>
                <w:szCs w:val="18"/>
              </w:rPr>
            </w:pPr>
            <w:r w:rsidRPr="00C01B8F">
              <w:rPr>
                <w:rFonts w:eastAsia="Times New Roman" w:cstheme="minorHAnsi"/>
                <w:sz w:val="18"/>
                <w:szCs w:val="18"/>
              </w:rPr>
              <w:t xml:space="preserve">Facilitated by </w:t>
            </w:r>
          </w:p>
          <w:p w14:paraId="6FB9D0EB" w14:textId="4F06CFC7" w:rsidR="00E86187" w:rsidRPr="00280466" w:rsidRDefault="00C01B8F" w:rsidP="00C01B8F">
            <w:pPr>
              <w:spacing w:before="0" w:after="0"/>
              <w:jc w:val="left"/>
              <w:rPr>
                <w:rFonts w:eastAsia="Times New Roman" w:cstheme="minorHAnsi"/>
                <w:sz w:val="18"/>
                <w:szCs w:val="18"/>
              </w:rPr>
            </w:pPr>
            <w:r w:rsidRPr="00C01B8F">
              <w:rPr>
                <w:rFonts w:eastAsia="Times New Roman" w:cstheme="minorHAnsi"/>
                <w:sz w:val="18"/>
                <w:szCs w:val="18"/>
              </w:rPr>
              <w:t>HAUV Supervisor</w:t>
            </w:r>
          </w:p>
        </w:tc>
      </w:tr>
      <w:tr w:rsidR="007326CA" w:rsidRPr="007721C2" w14:paraId="21ADC582" w14:textId="77777777" w:rsidTr="007326CA">
        <w:trPr>
          <w:gridAfter w:val="1"/>
          <w:wAfter w:w="19" w:type="dxa"/>
          <w:trHeight w:val="540"/>
          <w:jc w:val="center"/>
        </w:trPr>
        <w:tc>
          <w:tcPr>
            <w:tcW w:w="562" w:type="dxa"/>
            <w:vMerge w:val="restart"/>
            <w:vAlign w:val="center"/>
          </w:tcPr>
          <w:p w14:paraId="7D6981A8" w14:textId="6DAD07FB"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12</w:t>
            </w:r>
          </w:p>
        </w:tc>
        <w:tc>
          <w:tcPr>
            <w:tcW w:w="1560" w:type="dxa"/>
            <w:vMerge w:val="restart"/>
            <w:vAlign w:val="center"/>
          </w:tcPr>
          <w:p w14:paraId="539FF4CE" w14:textId="089D8B71" w:rsidR="007326CA" w:rsidRDefault="007326CA" w:rsidP="002159C1">
            <w:pPr>
              <w:spacing w:before="0" w:after="0"/>
              <w:jc w:val="left"/>
              <w:rPr>
                <w:rFonts w:eastAsia="Times New Roman" w:cstheme="minorHAnsi"/>
                <w:sz w:val="18"/>
                <w:szCs w:val="18"/>
              </w:rPr>
            </w:pPr>
            <w:r>
              <w:rPr>
                <w:rFonts w:eastAsia="Times New Roman" w:cstheme="minorHAnsi"/>
                <w:sz w:val="18"/>
                <w:szCs w:val="18"/>
              </w:rPr>
              <w:t>Use of Subsea Acoustic Measuring Equipment</w:t>
            </w:r>
          </w:p>
        </w:tc>
        <w:tc>
          <w:tcPr>
            <w:tcW w:w="2126" w:type="dxa"/>
            <w:vMerge w:val="restart"/>
            <w:vAlign w:val="center"/>
          </w:tcPr>
          <w:p w14:paraId="158C2AC3" w14:textId="77777777" w:rsidR="007326CA" w:rsidRDefault="007326CA" w:rsidP="002159C1">
            <w:pPr>
              <w:spacing w:before="0" w:after="0"/>
              <w:jc w:val="left"/>
              <w:rPr>
                <w:rFonts w:eastAsia="Times New Roman" w:cstheme="minorHAnsi"/>
                <w:sz w:val="18"/>
                <w:szCs w:val="18"/>
              </w:rPr>
            </w:pPr>
            <w:r>
              <w:rPr>
                <w:rFonts w:eastAsia="Times New Roman" w:cstheme="minorHAnsi"/>
                <w:sz w:val="18"/>
                <w:szCs w:val="18"/>
              </w:rPr>
              <w:t>Potential for:</w:t>
            </w:r>
          </w:p>
          <w:p w14:paraId="78E2264D" w14:textId="77777777" w:rsidR="007326CA" w:rsidRPr="007326CA" w:rsidRDefault="007326CA" w:rsidP="007326CA">
            <w:pPr>
              <w:pStyle w:val="ListParagraph"/>
              <w:numPr>
                <w:ilvl w:val="0"/>
                <w:numId w:val="40"/>
              </w:numPr>
              <w:spacing w:before="0" w:after="0"/>
              <w:ind w:left="174" w:hanging="142"/>
              <w:jc w:val="left"/>
              <w:rPr>
                <w:rFonts w:eastAsia="Times New Roman" w:cstheme="minorHAnsi"/>
                <w:sz w:val="18"/>
                <w:szCs w:val="18"/>
              </w:rPr>
            </w:pPr>
            <w:r w:rsidRPr="007326CA">
              <w:rPr>
                <w:rFonts w:eastAsia="Times New Roman" w:cstheme="minorHAnsi"/>
                <w:sz w:val="18"/>
                <w:szCs w:val="18"/>
              </w:rPr>
              <w:t>Fall into water (whilst deploying subsea)</w:t>
            </w:r>
          </w:p>
          <w:p w14:paraId="453F934E" w14:textId="2802EDB7" w:rsidR="007326CA" w:rsidRPr="007326CA" w:rsidRDefault="007326CA" w:rsidP="007326CA">
            <w:pPr>
              <w:pStyle w:val="ListParagraph"/>
              <w:numPr>
                <w:ilvl w:val="0"/>
                <w:numId w:val="40"/>
              </w:numPr>
              <w:spacing w:before="0" w:after="0"/>
              <w:ind w:left="174" w:hanging="142"/>
              <w:jc w:val="left"/>
              <w:rPr>
                <w:rFonts w:eastAsia="Times New Roman" w:cstheme="minorHAnsi"/>
                <w:sz w:val="18"/>
                <w:szCs w:val="18"/>
              </w:rPr>
            </w:pPr>
            <w:r w:rsidRPr="007326CA">
              <w:rPr>
                <w:rFonts w:eastAsia="Times New Roman" w:cstheme="minorHAnsi"/>
                <w:sz w:val="18"/>
                <w:szCs w:val="18"/>
              </w:rPr>
              <w:t>Electrical shock from damage to cable / wiring configuration</w:t>
            </w:r>
          </w:p>
          <w:p w14:paraId="1271D213" w14:textId="0F738188" w:rsidR="007326CA" w:rsidRPr="007326CA" w:rsidRDefault="007326CA" w:rsidP="007326CA">
            <w:pPr>
              <w:pStyle w:val="ListParagraph"/>
              <w:numPr>
                <w:ilvl w:val="0"/>
                <w:numId w:val="40"/>
              </w:numPr>
              <w:spacing w:before="0" w:after="0"/>
              <w:ind w:left="174" w:hanging="142"/>
              <w:jc w:val="left"/>
              <w:rPr>
                <w:rFonts w:eastAsia="Times New Roman" w:cstheme="minorHAnsi"/>
                <w:sz w:val="18"/>
                <w:szCs w:val="18"/>
              </w:rPr>
            </w:pPr>
            <w:r w:rsidRPr="007326CA">
              <w:rPr>
                <w:rFonts w:eastAsia="Times New Roman" w:cstheme="minorHAnsi"/>
                <w:sz w:val="18"/>
                <w:szCs w:val="18"/>
              </w:rPr>
              <w:t>Slip and trips within work location</w:t>
            </w:r>
          </w:p>
          <w:p w14:paraId="3A7F5688" w14:textId="37C3F449" w:rsidR="007326CA" w:rsidRDefault="007326CA" w:rsidP="002159C1">
            <w:pPr>
              <w:spacing w:before="0" w:after="0"/>
              <w:jc w:val="left"/>
              <w:rPr>
                <w:rFonts w:eastAsia="Times New Roman" w:cstheme="minorHAnsi"/>
                <w:sz w:val="18"/>
                <w:szCs w:val="18"/>
              </w:rPr>
            </w:pPr>
          </w:p>
        </w:tc>
        <w:tc>
          <w:tcPr>
            <w:tcW w:w="2124" w:type="dxa"/>
            <w:vMerge w:val="restart"/>
            <w:vAlign w:val="center"/>
          </w:tcPr>
          <w:p w14:paraId="42277520" w14:textId="21466B81" w:rsidR="007326CA" w:rsidRPr="00C01B8F" w:rsidRDefault="007326CA" w:rsidP="002159C1">
            <w:pPr>
              <w:spacing w:before="0" w:after="0"/>
              <w:jc w:val="left"/>
              <w:rPr>
                <w:rFonts w:eastAsia="Times New Roman" w:cstheme="minorHAnsi"/>
                <w:sz w:val="18"/>
                <w:szCs w:val="18"/>
              </w:rPr>
            </w:pPr>
            <w:r w:rsidRPr="00241D12">
              <w:rPr>
                <w:rFonts w:eastAsia="Times New Roman" w:cstheme="minorHAnsi"/>
                <w:sz w:val="18"/>
                <w:szCs w:val="18"/>
              </w:rPr>
              <w:t>Personal injury</w:t>
            </w:r>
          </w:p>
        </w:tc>
        <w:tc>
          <w:tcPr>
            <w:tcW w:w="425" w:type="dxa"/>
            <w:vMerge w:val="restart"/>
            <w:vAlign w:val="center"/>
          </w:tcPr>
          <w:p w14:paraId="7EC51EAB" w14:textId="2596EF35"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Merge w:val="restart"/>
            <w:vAlign w:val="center"/>
          </w:tcPr>
          <w:p w14:paraId="6B36825A" w14:textId="2A6398B3"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253396D5" w14:textId="11DD9D98"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472E1EA7" w14:textId="240AD40C" w:rsidR="007326CA" w:rsidRDefault="007326CA" w:rsidP="007326CA">
            <w:pPr>
              <w:spacing w:before="0" w:after="0"/>
              <w:rPr>
                <w:rFonts w:eastAsia="Times New Roman" w:cstheme="minorHAnsi"/>
                <w:sz w:val="18"/>
                <w:szCs w:val="18"/>
              </w:rPr>
            </w:pPr>
            <w:r>
              <w:rPr>
                <w:rFonts w:eastAsia="Times New Roman" w:cstheme="minorHAnsi"/>
                <w:sz w:val="18"/>
                <w:szCs w:val="18"/>
              </w:rPr>
              <w:t>Equipment deployed and configured by Competent Person</w:t>
            </w:r>
          </w:p>
        </w:tc>
        <w:tc>
          <w:tcPr>
            <w:tcW w:w="425" w:type="dxa"/>
            <w:vMerge w:val="restart"/>
            <w:vAlign w:val="center"/>
          </w:tcPr>
          <w:p w14:paraId="4F5ACC20" w14:textId="7DF38377"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Merge w:val="restart"/>
            <w:vAlign w:val="center"/>
          </w:tcPr>
          <w:p w14:paraId="6955D132" w14:textId="020775BA"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1C4768BF" w14:textId="733C2008" w:rsidR="007326CA" w:rsidRDefault="007326CA"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Merge w:val="restart"/>
            <w:vAlign w:val="center"/>
          </w:tcPr>
          <w:p w14:paraId="7A8A2B58" w14:textId="725F690C" w:rsidR="007326CA" w:rsidRPr="00C01B8F" w:rsidRDefault="007326CA" w:rsidP="00C01B8F">
            <w:pPr>
              <w:spacing w:before="0" w:after="0"/>
              <w:jc w:val="left"/>
              <w:rPr>
                <w:rFonts w:eastAsia="Times New Roman" w:cstheme="minorHAnsi"/>
                <w:sz w:val="18"/>
                <w:szCs w:val="18"/>
              </w:rPr>
            </w:pPr>
            <w:r w:rsidRPr="008257EE">
              <w:rPr>
                <w:rFonts w:eastAsia="Times New Roman" w:cstheme="minorHAnsi"/>
                <w:sz w:val="18"/>
                <w:szCs w:val="18"/>
              </w:rPr>
              <w:t>Managed by FADFAE</w:t>
            </w:r>
            <w:r>
              <w:rPr>
                <w:rFonts w:eastAsia="Times New Roman" w:cstheme="minorHAnsi"/>
                <w:sz w:val="18"/>
                <w:szCs w:val="18"/>
              </w:rPr>
              <w:t xml:space="preserve"> (Client)</w:t>
            </w:r>
          </w:p>
        </w:tc>
      </w:tr>
      <w:tr w:rsidR="007326CA" w:rsidRPr="007721C2" w14:paraId="2ED70013" w14:textId="77777777" w:rsidTr="00B42590">
        <w:trPr>
          <w:gridAfter w:val="1"/>
          <w:wAfter w:w="19" w:type="dxa"/>
          <w:trHeight w:val="539"/>
          <w:jc w:val="center"/>
        </w:trPr>
        <w:tc>
          <w:tcPr>
            <w:tcW w:w="562" w:type="dxa"/>
            <w:vMerge/>
            <w:vAlign w:val="center"/>
          </w:tcPr>
          <w:p w14:paraId="75E89156" w14:textId="77777777" w:rsidR="007326CA" w:rsidRDefault="007326CA" w:rsidP="002159C1">
            <w:pPr>
              <w:spacing w:before="0" w:after="0"/>
              <w:jc w:val="center"/>
              <w:rPr>
                <w:rFonts w:eastAsia="Times New Roman" w:cstheme="minorHAnsi"/>
                <w:sz w:val="18"/>
                <w:szCs w:val="18"/>
              </w:rPr>
            </w:pPr>
          </w:p>
        </w:tc>
        <w:tc>
          <w:tcPr>
            <w:tcW w:w="1560" w:type="dxa"/>
            <w:vMerge/>
            <w:vAlign w:val="center"/>
          </w:tcPr>
          <w:p w14:paraId="761C85E0" w14:textId="77777777" w:rsidR="007326CA" w:rsidRDefault="007326CA" w:rsidP="002159C1">
            <w:pPr>
              <w:spacing w:before="0" w:after="0"/>
              <w:jc w:val="left"/>
              <w:rPr>
                <w:rFonts w:eastAsia="Times New Roman" w:cstheme="minorHAnsi"/>
                <w:sz w:val="18"/>
                <w:szCs w:val="18"/>
              </w:rPr>
            </w:pPr>
          </w:p>
        </w:tc>
        <w:tc>
          <w:tcPr>
            <w:tcW w:w="2126" w:type="dxa"/>
            <w:vMerge/>
            <w:vAlign w:val="center"/>
          </w:tcPr>
          <w:p w14:paraId="3F48E979" w14:textId="77777777" w:rsidR="007326CA" w:rsidRDefault="007326CA" w:rsidP="002159C1">
            <w:pPr>
              <w:spacing w:before="0" w:after="0"/>
              <w:jc w:val="left"/>
              <w:rPr>
                <w:rFonts w:eastAsia="Times New Roman" w:cstheme="minorHAnsi"/>
                <w:sz w:val="18"/>
                <w:szCs w:val="18"/>
              </w:rPr>
            </w:pPr>
          </w:p>
        </w:tc>
        <w:tc>
          <w:tcPr>
            <w:tcW w:w="2124" w:type="dxa"/>
            <w:vMerge/>
            <w:vAlign w:val="center"/>
          </w:tcPr>
          <w:p w14:paraId="6B318D9D" w14:textId="77777777" w:rsidR="007326CA" w:rsidRPr="00241D12" w:rsidRDefault="007326CA" w:rsidP="002159C1">
            <w:pPr>
              <w:spacing w:before="0" w:after="0"/>
              <w:jc w:val="left"/>
              <w:rPr>
                <w:rFonts w:eastAsia="Times New Roman" w:cstheme="minorHAnsi"/>
                <w:sz w:val="18"/>
                <w:szCs w:val="18"/>
              </w:rPr>
            </w:pPr>
          </w:p>
        </w:tc>
        <w:tc>
          <w:tcPr>
            <w:tcW w:w="425" w:type="dxa"/>
            <w:vMerge/>
            <w:vAlign w:val="center"/>
          </w:tcPr>
          <w:p w14:paraId="6712A4E3" w14:textId="77777777" w:rsidR="007326CA" w:rsidRDefault="007326CA" w:rsidP="002159C1">
            <w:pPr>
              <w:spacing w:before="0" w:after="0"/>
              <w:jc w:val="center"/>
              <w:rPr>
                <w:rFonts w:eastAsia="Times New Roman" w:cstheme="minorHAnsi"/>
                <w:sz w:val="18"/>
                <w:szCs w:val="18"/>
              </w:rPr>
            </w:pPr>
          </w:p>
        </w:tc>
        <w:tc>
          <w:tcPr>
            <w:tcW w:w="399" w:type="dxa"/>
            <w:vMerge/>
            <w:vAlign w:val="center"/>
          </w:tcPr>
          <w:p w14:paraId="514C852F"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7F9E4B6A" w14:textId="77777777" w:rsidR="007326CA" w:rsidRDefault="007326CA" w:rsidP="002159C1">
            <w:pPr>
              <w:spacing w:before="0" w:after="0"/>
              <w:jc w:val="center"/>
              <w:rPr>
                <w:rFonts w:eastAsia="Times New Roman" w:cstheme="minorHAnsi"/>
                <w:sz w:val="18"/>
                <w:szCs w:val="18"/>
              </w:rPr>
            </w:pPr>
          </w:p>
        </w:tc>
        <w:tc>
          <w:tcPr>
            <w:tcW w:w="3427" w:type="dxa"/>
            <w:vAlign w:val="center"/>
          </w:tcPr>
          <w:p w14:paraId="76C01E8F" w14:textId="52B17B0A" w:rsidR="007326CA" w:rsidRDefault="007326CA" w:rsidP="004739D2">
            <w:pPr>
              <w:spacing w:before="0" w:after="0"/>
              <w:rPr>
                <w:rFonts w:eastAsia="Times New Roman" w:cstheme="minorHAnsi"/>
                <w:sz w:val="18"/>
                <w:szCs w:val="18"/>
              </w:rPr>
            </w:pPr>
            <w:r w:rsidRPr="007326CA">
              <w:rPr>
                <w:rFonts w:eastAsia="Times New Roman" w:cstheme="minorHAnsi"/>
                <w:sz w:val="18"/>
                <w:szCs w:val="18"/>
              </w:rPr>
              <w:t>Acoustic equipment certified for use and calibrated</w:t>
            </w:r>
          </w:p>
        </w:tc>
        <w:tc>
          <w:tcPr>
            <w:tcW w:w="425" w:type="dxa"/>
            <w:vMerge/>
            <w:vAlign w:val="center"/>
          </w:tcPr>
          <w:p w14:paraId="43615A4C"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08D1E350" w14:textId="77777777" w:rsidR="007326CA" w:rsidRDefault="007326CA" w:rsidP="002159C1">
            <w:pPr>
              <w:spacing w:before="0" w:after="0"/>
              <w:jc w:val="center"/>
              <w:rPr>
                <w:rFonts w:eastAsia="Times New Roman" w:cstheme="minorHAnsi"/>
                <w:sz w:val="18"/>
                <w:szCs w:val="18"/>
              </w:rPr>
            </w:pPr>
          </w:p>
        </w:tc>
        <w:tc>
          <w:tcPr>
            <w:tcW w:w="426" w:type="dxa"/>
            <w:vMerge/>
            <w:vAlign w:val="center"/>
          </w:tcPr>
          <w:p w14:paraId="770A3566" w14:textId="77777777" w:rsidR="007326CA" w:rsidRDefault="007326CA" w:rsidP="002159C1">
            <w:pPr>
              <w:spacing w:before="0" w:after="0"/>
              <w:jc w:val="center"/>
              <w:rPr>
                <w:rFonts w:eastAsia="Times New Roman" w:cstheme="minorHAnsi"/>
                <w:sz w:val="18"/>
                <w:szCs w:val="18"/>
              </w:rPr>
            </w:pPr>
          </w:p>
        </w:tc>
        <w:tc>
          <w:tcPr>
            <w:tcW w:w="1544" w:type="dxa"/>
            <w:vMerge/>
            <w:vAlign w:val="center"/>
          </w:tcPr>
          <w:p w14:paraId="5DAF72E1" w14:textId="77777777" w:rsidR="007326CA" w:rsidRPr="008257EE" w:rsidRDefault="007326CA" w:rsidP="00C01B8F">
            <w:pPr>
              <w:spacing w:before="0" w:after="0"/>
              <w:jc w:val="left"/>
              <w:rPr>
                <w:rFonts w:eastAsia="Times New Roman" w:cstheme="minorHAnsi"/>
                <w:sz w:val="18"/>
                <w:szCs w:val="18"/>
              </w:rPr>
            </w:pPr>
          </w:p>
        </w:tc>
      </w:tr>
      <w:tr w:rsidR="007326CA" w:rsidRPr="007721C2" w14:paraId="1444AF11" w14:textId="77777777" w:rsidTr="00B42590">
        <w:trPr>
          <w:gridAfter w:val="1"/>
          <w:wAfter w:w="19" w:type="dxa"/>
          <w:trHeight w:val="539"/>
          <w:jc w:val="center"/>
        </w:trPr>
        <w:tc>
          <w:tcPr>
            <w:tcW w:w="562" w:type="dxa"/>
            <w:vMerge/>
            <w:vAlign w:val="center"/>
          </w:tcPr>
          <w:p w14:paraId="092AA6AE" w14:textId="77777777" w:rsidR="007326CA" w:rsidRDefault="007326CA" w:rsidP="002159C1">
            <w:pPr>
              <w:spacing w:before="0" w:after="0"/>
              <w:jc w:val="center"/>
              <w:rPr>
                <w:rFonts w:eastAsia="Times New Roman" w:cstheme="minorHAnsi"/>
                <w:sz w:val="18"/>
                <w:szCs w:val="18"/>
              </w:rPr>
            </w:pPr>
          </w:p>
        </w:tc>
        <w:tc>
          <w:tcPr>
            <w:tcW w:w="1560" w:type="dxa"/>
            <w:vMerge/>
            <w:vAlign w:val="center"/>
          </w:tcPr>
          <w:p w14:paraId="44492984" w14:textId="77777777" w:rsidR="007326CA" w:rsidRDefault="007326CA" w:rsidP="002159C1">
            <w:pPr>
              <w:spacing w:before="0" w:after="0"/>
              <w:jc w:val="left"/>
              <w:rPr>
                <w:rFonts w:eastAsia="Times New Roman" w:cstheme="minorHAnsi"/>
                <w:sz w:val="18"/>
                <w:szCs w:val="18"/>
              </w:rPr>
            </w:pPr>
          </w:p>
        </w:tc>
        <w:tc>
          <w:tcPr>
            <w:tcW w:w="2126" w:type="dxa"/>
            <w:vMerge/>
            <w:vAlign w:val="center"/>
          </w:tcPr>
          <w:p w14:paraId="45CA91A8" w14:textId="77777777" w:rsidR="007326CA" w:rsidRDefault="007326CA" w:rsidP="002159C1">
            <w:pPr>
              <w:spacing w:before="0" w:after="0"/>
              <w:jc w:val="left"/>
              <w:rPr>
                <w:rFonts w:eastAsia="Times New Roman" w:cstheme="minorHAnsi"/>
                <w:sz w:val="18"/>
                <w:szCs w:val="18"/>
              </w:rPr>
            </w:pPr>
          </w:p>
        </w:tc>
        <w:tc>
          <w:tcPr>
            <w:tcW w:w="2124" w:type="dxa"/>
            <w:vMerge/>
            <w:vAlign w:val="center"/>
          </w:tcPr>
          <w:p w14:paraId="0742B8AB" w14:textId="77777777" w:rsidR="007326CA" w:rsidRPr="00241D12" w:rsidRDefault="007326CA" w:rsidP="002159C1">
            <w:pPr>
              <w:spacing w:before="0" w:after="0"/>
              <w:jc w:val="left"/>
              <w:rPr>
                <w:rFonts w:eastAsia="Times New Roman" w:cstheme="minorHAnsi"/>
                <w:sz w:val="18"/>
                <w:szCs w:val="18"/>
              </w:rPr>
            </w:pPr>
          </w:p>
        </w:tc>
        <w:tc>
          <w:tcPr>
            <w:tcW w:w="425" w:type="dxa"/>
            <w:vMerge/>
            <w:vAlign w:val="center"/>
          </w:tcPr>
          <w:p w14:paraId="25B33B69" w14:textId="77777777" w:rsidR="007326CA" w:rsidRDefault="007326CA" w:rsidP="002159C1">
            <w:pPr>
              <w:spacing w:before="0" w:after="0"/>
              <w:jc w:val="center"/>
              <w:rPr>
                <w:rFonts w:eastAsia="Times New Roman" w:cstheme="minorHAnsi"/>
                <w:sz w:val="18"/>
                <w:szCs w:val="18"/>
              </w:rPr>
            </w:pPr>
          </w:p>
        </w:tc>
        <w:tc>
          <w:tcPr>
            <w:tcW w:w="399" w:type="dxa"/>
            <w:vMerge/>
            <w:vAlign w:val="center"/>
          </w:tcPr>
          <w:p w14:paraId="67FAE2F7"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1EE203EF" w14:textId="77777777" w:rsidR="007326CA" w:rsidRDefault="007326CA" w:rsidP="002159C1">
            <w:pPr>
              <w:spacing w:before="0" w:after="0"/>
              <w:jc w:val="center"/>
              <w:rPr>
                <w:rFonts w:eastAsia="Times New Roman" w:cstheme="minorHAnsi"/>
                <w:sz w:val="18"/>
                <w:szCs w:val="18"/>
              </w:rPr>
            </w:pPr>
          </w:p>
        </w:tc>
        <w:tc>
          <w:tcPr>
            <w:tcW w:w="3427" w:type="dxa"/>
            <w:vAlign w:val="center"/>
          </w:tcPr>
          <w:p w14:paraId="5FBDB85F" w14:textId="0C01B79B" w:rsidR="007326CA" w:rsidRDefault="007326CA" w:rsidP="004739D2">
            <w:pPr>
              <w:spacing w:before="0" w:after="0"/>
              <w:rPr>
                <w:rFonts w:eastAsia="Times New Roman" w:cstheme="minorHAnsi"/>
                <w:sz w:val="18"/>
                <w:szCs w:val="18"/>
              </w:rPr>
            </w:pPr>
            <w:r w:rsidRPr="007326CA">
              <w:rPr>
                <w:rFonts w:eastAsia="Times New Roman" w:cstheme="minorHAnsi"/>
                <w:sz w:val="18"/>
                <w:szCs w:val="18"/>
              </w:rPr>
              <w:t>Visual inspection on wiring and cable coils to detect any damage prior/post each use.  Note repair kit to be available for use if required.</w:t>
            </w:r>
          </w:p>
        </w:tc>
        <w:tc>
          <w:tcPr>
            <w:tcW w:w="425" w:type="dxa"/>
            <w:vMerge/>
            <w:vAlign w:val="center"/>
          </w:tcPr>
          <w:p w14:paraId="0C56F878"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7F86D2E8" w14:textId="77777777" w:rsidR="007326CA" w:rsidRDefault="007326CA" w:rsidP="002159C1">
            <w:pPr>
              <w:spacing w:before="0" w:after="0"/>
              <w:jc w:val="center"/>
              <w:rPr>
                <w:rFonts w:eastAsia="Times New Roman" w:cstheme="minorHAnsi"/>
                <w:sz w:val="18"/>
                <w:szCs w:val="18"/>
              </w:rPr>
            </w:pPr>
          </w:p>
        </w:tc>
        <w:tc>
          <w:tcPr>
            <w:tcW w:w="426" w:type="dxa"/>
            <w:vMerge/>
            <w:vAlign w:val="center"/>
          </w:tcPr>
          <w:p w14:paraId="7255FAC6" w14:textId="77777777" w:rsidR="007326CA" w:rsidRDefault="007326CA" w:rsidP="002159C1">
            <w:pPr>
              <w:spacing w:before="0" w:after="0"/>
              <w:jc w:val="center"/>
              <w:rPr>
                <w:rFonts w:eastAsia="Times New Roman" w:cstheme="minorHAnsi"/>
                <w:sz w:val="18"/>
                <w:szCs w:val="18"/>
              </w:rPr>
            </w:pPr>
          </w:p>
        </w:tc>
        <w:tc>
          <w:tcPr>
            <w:tcW w:w="1544" w:type="dxa"/>
            <w:vMerge/>
            <w:vAlign w:val="center"/>
          </w:tcPr>
          <w:p w14:paraId="67827EBB" w14:textId="77777777" w:rsidR="007326CA" w:rsidRPr="008257EE" w:rsidRDefault="007326CA" w:rsidP="00C01B8F">
            <w:pPr>
              <w:spacing w:before="0" w:after="0"/>
              <w:jc w:val="left"/>
              <w:rPr>
                <w:rFonts w:eastAsia="Times New Roman" w:cstheme="minorHAnsi"/>
                <w:sz w:val="18"/>
                <w:szCs w:val="18"/>
              </w:rPr>
            </w:pPr>
          </w:p>
        </w:tc>
      </w:tr>
      <w:tr w:rsidR="007326CA" w:rsidRPr="007721C2" w14:paraId="4B6850ED" w14:textId="77777777" w:rsidTr="00B42590">
        <w:trPr>
          <w:gridAfter w:val="1"/>
          <w:wAfter w:w="19" w:type="dxa"/>
          <w:trHeight w:val="539"/>
          <w:jc w:val="center"/>
        </w:trPr>
        <w:tc>
          <w:tcPr>
            <w:tcW w:w="562" w:type="dxa"/>
            <w:vMerge/>
            <w:vAlign w:val="center"/>
          </w:tcPr>
          <w:p w14:paraId="29FCDE91" w14:textId="77777777" w:rsidR="007326CA" w:rsidRDefault="007326CA" w:rsidP="002159C1">
            <w:pPr>
              <w:spacing w:before="0" w:after="0"/>
              <w:jc w:val="center"/>
              <w:rPr>
                <w:rFonts w:eastAsia="Times New Roman" w:cstheme="minorHAnsi"/>
                <w:sz w:val="18"/>
                <w:szCs w:val="18"/>
              </w:rPr>
            </w:pPr>
          </w:p>
        </w:tc>
        <w:tc>
          <w:tcPr>
            <w:tcW w:w="1560" w:type="dxa"/>
            <w:vMerge/>
            <w:vAlign w:val="center"/>
          </w:tcPr>
          <w:p w14:paraId="64F32DC6" w14:textId="77777777" w:rsidR="007326CA" w:rsidRDefault="007326CA" w:rsidP="002159C1">
            <w:pPr>
              <w:spacing w:before="0" w:after="0"/>
              <w:jc w:val="left"/>
              <w:rPr>
                <w:rFonts w:eastAsia="Times New Roman" w:cstheme="minorHAnsi"/>
                <w:sz w:val="18"/>
                <w:szCs w:val="18"/>
              </w:rPr>
            </w:pPr>
          </w:p>
        </w:tc>
        <w:tc>
          <w:tcPr>
            <w:tcW w:w="2126" w:type="dxa"/>
            <w:vMerge/>
            <w:vAlign w:val="center"/>
          </w:tcPr>
          <w:p w14:paraId="6030019C" w14:textId="77777777" w:rsidR="007326CA" w:rsidRDefault="007326CA" w:rsidP="002159C1">
            <w:pPr>
              <w:spacing w:before="0" w:after="0"/>
              <w:jc w:val="left"/>
              <w:rPr>
                <w:rFonts w:eastAsia="Times New Roman" w:cstheme="minorHAnsi"/>
                <w:sz w:val="18"/>
                <w:szCs w:val="18"/>
              </w:rPr>
            </w:pPr>
          </w:p>
        </w:tc>
        <w:tc>
          <w:tcPr>
            <w:tcW w:w="2124" w:type="dxa"/>
            <w:vMerge/>
            <w:vAlign w:val="center"/>
          </w:tcPr>
          <w:p w14:paraId="2CBAA11A" w14:textId="77777777" w:rsidR="007326CA" w:rsidRPr="00241D12" w:rsidRDefault="007326CA" w:rsidP="002159C1">
            <w:pPr>
              <w:spacing w:before="0" w:after="0"/>
              <w:jc w:val="left"/>
              <w:rPr>
                <w:rFonts w:eastAsia="Times New Roman" w:cstheme="minorHAnsi"/>
                <w:sz w:val="18"/>
                <w:szCs w:val="18"/>
              </w:rPr>
            </w:pPr>
          </w:p>
        </w:tc>
        <w:tc>
          <w:tcPr>
            <w:tcW w:w="425" w:type="dxa"/>
            <w:vMerge/>
            <w:vAlign w:val="center"/>
          </w:tcPr>
          <w:p w14:paraId="0EC33DB6" w14:textId="77777777" w:rsidR="007326CA" w:rsidRDefault="007326CA" w:rsidP="002159C1">
            <w:pPr>
              <w:spacing w:before="0" w:after="0"/>
              <w:jc w:val="center"/>
              <w:rPr>
                <w:rFonts w:eastAsia="Times New Roman" w:cstheme="minorHAnsi"/>
                <w:sz w:val="18"/>
                <w:szCs w:val="18"/>
              </w:rPr>
            </w:pPr>
          </w:p>
        </w:tc>
        <w:tc>
          <w:tcPr>
            <w:tcW w:w="399" w:type="dxa"/>
            <w:vMerge/>
            <w:vAlign w:val="center"/>
          </w:tcPr>
          <w:p w14:paraId="73232BBB"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2751A31D" w14:textId="77777777" w:rsidR="007326CA" w:rsidRDefault="007326CA" w:rsidP="002159C1">
            <w:pPr>
              <w:spacing w:before="0" w:after="0"/>
              <w:jc w:val="center"/>
              <w:rPr>
                <w:rFonts w:eastAsia="Times New Roman" w:cstheme="minorHAnsi"/>
                <w:sz w:val="18"/>
                <w:szCs w:val="18"/>
              </w:rPr>
            </w:pPr>
          </w:p>
        </w:tc>
        <w:tc>
          <w:tcPr>
            <w:tcW w:w="3427" w:type="dxa"/>
            <w:vAlign w:val="center"/>
          </w:tcPr>
          <w:p w14:paraId="01EB64E2" w14:textId="79DC0B37" w:rsidR="007326CA" w:rsidRDefault="007326CA" w:rsidP="004739D2">
            <w:pPr>
              <w:spacing w:before="0" w:after="0"/>
              <w:rPr>
                <w:rFonts w:eastAsia="Times New Roman" w:cstheme="minorHAnsi"/>
                <w:sz w:val="18"/>
                <w:szCs w:val="18"/>
              </w:rPr>
            </w:pPr>
            <w:r w:rsidRPr="007326CA">
              <w:rPr>
                <w:rFonts w:eastAsia="Times New Roman" w:cstheme="minorHAnsi"/>
                <w:sz w:val="18"/>
                <w:szCs w:val="18"/>
              </w:rPr>
              <w:t xml:space="preserve">Ballast to be added to the cabling (if required) to ensure drops to required depth and prevent person over-reaching from vessel.  </w:t>
            </w:r>
          </w:p>
        </w:tc>
        <w:tc>
          <w:tcPr>
            <w:tcW w:w="425" w:type="dxa"/>
            <w:vMerge/>
            <w:vAlign w:val="center"/>
          </w:tcPr>
          <w:p w14:paraId="3E89E14F"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4A9557D0" w14:textId="77777777" w:rsidR="007326CA" w:rsidRDefault="007326CA" w:rsidP="002159C1">
            <w:pPr>
              <w:spacing w:before="0" w:after="0"/>
              <w:jc w:val="center"/>
              <w:rPr>
                <w:rFonts w:eastAsia="Times New Roman" w:cstheme="minorHAnsi"/>
                <w:sz w:val="18"/>
                <w:szCs w:val="18"/>
              </w:rPr>
            </w:pPr>
          </w:p>
        </w:tc>
        <w:tc>
          <w:tcPr>
            <w:tcW w:w="426" w:type="dxa"/>
            <w:vMerge/>
            <w:vAlign w:val="center"/>
          </w:tcPr>
          <w:p w14:paraId="5E569550" w14:textId="77777777" w:rsidR="007326CA" w:rsidRDefault="007326CA" w:rsidP="002159C1">
            <w:pPr>
              <w:spacing w:before="0" w:after="0"/>
              <w:jc w:val="center"/>
              <w:rPr>
                <w:rFonts w:eastAsia="Times New Roman" w:cstheme="minorHAnsi"/>
                <w:sz w:val="18"/>
                <w:szCs w:val="18"/>
              </w:rPr>
            </w:pPr>
          </w:p>
        </w:tc>
        <w:tc>
          <w:tcPr>
            <w:tcW w:w="1544" w:type="dxa"/>
            <w:vMerge/>
            <w:vAlign w:val="center"/>
          </w:tcPr>
          <w:p w14:paraId="3AAAF43B" w14:textId="77777777" w:rsidR="007326CA" w:rsidRPr="008257EE" w:rsidRDefault="007326CA" w:rsidP="00C01B8F">
            <w:pPr>
              <w:spacing w:before="0" w:after="0"/>
              <w:jc w:val="left"/>
              <w:rPr>
                <w:rFonts w:eastAsia="Times New Roman" w:cstheme="minorHAnsi"/>
                <w:sz w:val="18"/>
                <w:szCs w:val="18"/>
              </w:rPr>
            </w:pPr>
          </w:p>
        </w:tc>
      </w:tr>
      <w:tr w:rsidR="007326CA" w:rsidRPr="007721C2" w14:paraId="6974783D" w14:textId="77777777" w:rsidTr="00B42590">
        <w:trPr>
          <w:gridAfter w:val="1"/>
          <w:wAfter w:w="19" w:type="dxa"/>
          <w:trHeight w:val="539"/>
          <w:jc w:val="center"/>
        </w:trPr>
        <w:tc>
          <w:tcPr>
            <w:tcW w:w="562" w:type="dxa"/>
            <w:vMerge/>
            <w:vAlign w:val="center"/>
          </w:tcPr>
          <w:p w14:paraId="7BF57799" w14:textId="77777777" w:rsidR="007326CA" w:rsidRDefault="007326CA" w:rsidP="002159C1">
            <w:pPr>
              <w:spacing w:before="0" w:after="0"/>
              <w:jc w:val="center"/>
              <w:rPr>
                <w:rFonts w:eastAsia="Times New Roman" w:cstheme="minorHAnsi"/>
                <w:sz w:val="18"/>
                <w:szCs w:val="18"/>
              </w:rPr>
            </w:pPr>
          </w:p>
        </w:tc>
        <w:tc>
          <w:tcPr>
            <w:tcW w:w="1560" w:type="dxa"/>
            <w:vMerge/>
            <w:vAlign w:val="center"/>
          </w:tcPr>
          <w:p w14:paraId="12FA312E" w14:textId="77777777" w:rsidR="007326CA" w:rsidRDefault="007326CA" w:rsidP="002159C1">
            <w:pPr>
              <w:spacing w:before="0" w:after="0"/>
              <w:jc w:val="left"/>
              <w:rPr>
                <w:rFonts w:eastAsia="Times New Roman" w:cstheme="minorHAnsi"/>
                <w:sz w:val="18"/>
                <w:szCs w:val="18"/>
              </w:rPr>
            </w:pPr>
          </w:p>
        </w:tc>
        <w:tc>
          <w:tcPr>
            <w:tcW w:w="2126" w:type="dxa"/>
            <w:vMerge/>
            <w:vAlign w:val="center"/>
          </w:tcPr>
          <w:p w14:paraId="233D6A49" w14:textId="77777777" w:rsidR="007326CA" w:rsidRDefault="007326CA" w:rsidP="002159C1">
            <w:pPr>
              <w:spacing w:before="0" w:after="0"/>
              <w:jc w:val="left"/>
              <w:rPr>
                <w:rFonts w:eastAsia="Times New Roman" w:cstheme="minorHAnsi"/>
                <w:sz w:val="18"/>
                <w:szCs w:val="18"/>
              </w:rPr>
            </w:pPr>
          </w:p>
        </w:tc>
        <w:tc>
          <w:tcPr>
            <w:tcW w:w="2124" w:type="dxa"/>
            <w:vMerge/>
            <w:vAlign w:val="center"/>
          </w:tcPr>
          <w:p w14:paraId="06232B52" w14:textId="77777777" w:rsidR="007326CA" w:rsidRPr="00241D12" w:rsidRDefault="007326CA" w:rsidP="002159C1">
            <w:pPr>
              <w:spacing w:before="0" w:after="0"/>
              <w:jc w:val="left"/>
              <w:rPr>
                <w:rFonts w:eastAsia="Times New Roman" w:cstheme="minorHAnsi"/>
                <w:sz w:val="18"/>
                <w:szCs w:val="18"/>
              </w:rPr>
            </w:pPr>
          </w:p>
        </w:tc>
        <w:tc>
          <w:tcPr>
            <w:tcW w:w="425" w:type="dxa"/>
            <w:vMerge/>
            <w:vAlign w:val="center"/>
          </w:tcPr>
          <w:p w14:paraId="0E419021" w14:textId="77777777" w:rsidR="007326CA" w:rsidRDefault="007326CA" w:rsidP="002159C1">
            <w:pPr>
              <w:spacing w:before="0" w:after="0"/>
              <w:jc w:val="center"/>
              <w:rPr>
                <w:rFonts w:eastAsia="Times New Roman" w:cstheme="minorHAnsi"/>
                <w:sz w:val="18"/>
                <w:szCs w:val="18"/>
              </w:rPr>
            </w:pPr>
          </w:p>
        </w:tc>
        <w:tc>
          <w:tcPr>
            <w:tcW w:w="399" w:type="dxa"/>
            <w:vMerge/>
            <w:vAlign w:val="center"/>
          </w:tcPr>
          <w:p w14:paraId="04430354"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19E36FFB" w14:textId="77777777" w:rsidR="007326CA" w:rsidRDefault="007326CA" w:rsidP="002159C1">
            <w:pPr>
              <w:spacing w:before="0" w:after="0"/>
              <w:jc w:val="center"/>
              <w:rPr>
                <w:rFonts w:eastAsia="Times New Roman" w:cstheme="minorHAnsi"/>
                <w:sz w:val="18"/>
                <w:szCs w:val="18"/>
              </w:rPr>
            </w:pPr>
          </w:p>
        </w:tc>
        <w:tc>
          <w:tcPr>
            <w:tcW w:w="3427" w:type="dxa"/>
            <w:vAlign w:val="center"/>
          </w:tcPr>
          <w:p w14:paraId="454BA815" w14:textId="4F5CA49E" w:rsidR="007326CA" w:rsidRDefault="007326CA" w:rsidP="004739D2">
            <w:pPr>
              <w:spacing w:before="0" w:after="0"/>
              <w:rPr>
                <w:rFonts w:eastAsia="Times New Roman" w:cstheme="minorHAnsi"/>
                <w:sz w:val="18"/>
                <w:szCs w:val="18"/>
              </w:rPr>
            </w:pPr>
            <w:r w:rsidRPr="007326CA">
              <w:rPr>
                <w:rFonts w:eastAsia="Times New Roman" w:cstheme="minorHAnsi"/>
                <w:sz w:val="18"/>
                <w:szCs w:val="18"/>
              </w:rPr>
              <w:t>Cable management and segregation to be implemented. Note daily worksite inspections to be implemented</w:t>
            </w:r>
          </w:p>
        </w:tc>
        <w:tc>
          <w:tcPr>
            <w:tcW w:w="425" w:type="dxa"/>
            <w:vMerge/>
            <w:vAlign w:val="center"/>
          </w:tcPr>
          <w:p w14:paraId="027BF471" w14:textId="77777777" w:rsidR="007326CA" w:rsidRDefault="007326CA" w:rsidP="002159C1">
            <w:pPr>
              <w:spacing w:before="0" w:after="0"/>
              <w:jc w:val="center"/>
              <w:rPr>
                <w:rFonts w:eastAsia="Times New Roman" w:cstheme="minorHAnsi"/>
                <w:sz w:val="18"/>
                <w:szCs w:val="18"/>
              </w:rPr>
            </w:pPr>
          </w:p>
        </w:tc>
        <w:tc>
          <w:tcPr>
            <w:tcW w:w="425" w:type="dxa"/>
            <w:vMerge/>
            <w:vAlign w:val="center"/>
          </w:tcPr>
          <w:p w14:paraId="685D391D" w14:textId="77777777" w:rsidR="007326CA" w:rsidRDefault="007326CA" w:rsidP="002159C1">
            <w:pPr>
              <w:spacing w:before="0" w:after="0"/>
              <w:jc w:val="center"/>
              <w:rPr>
                <w:rFonts w:eastAsia="Times New Roman" w:cstheme="minorHAnsi"/>
                <w:sz w:val="18"/>
                <w:szCs w:val="18"/>
              </w:rPr>
            </w:pPr>
          </w:p>
        </w:tc>
        <w:tc>
          <w:tcPr>
            <w:tcW w:w="426" w:type="dxa"/>
            <w:vMerge/>
            <w:vAlign w:val="center"/>
          </w:tcPr>
          <w:p w14:paraId="5B64F1DD" w14:textId="77777777" w:rsidR="007326CA" w:rsidRDefault="007326CA" w:rsidP="002159C1">
            <w:pPr>
              <w:spacing w:before="0" w:after="0"/>
              <w:jc w:val="center"/>
              <w:rPr>
                <w:rFonts w:eastAsia="Times New Roman" w:cstheme="minorHAnsi"/>
                <w:sz w:val="18"/>
                <w:szCs w:val="18"/>
              </w:rPr>
            </w:pPr>
          </w:p>
        </w:tc>
        <w:tc>
          <w:tcPr>
            <w:tcW w:w="1544" w:type="dxa"/>
            <w:vMerge/>
            <w:vAlign w:val="center"/>
          </w:tcPr>
          <w:p w14:paraId="4A9FA472" w14:textId="77777777" w:rsidR="007326CA" w:rsidRPr="008257EE" w:rsidRDefault="007326CA" w:rsidP="00C01B8F">
            <w:pPr>
              <w:spacing w:before="0" w:after="0"/>
              <w:jc w:val="left"/>
              <w:rPr>
                <w:rFonts w:eastAsia="Times New Roman" w:cstheme="minorHAnsi"/>
                <w:sz w:val="18"/>
                <w:szCs w:val="18"/>
              </w:rPr>
            </w:pPr>
          </w:p>
        </w:tc>
      </w:tr>
      <w:tr w:rsidR="005D1720" w:rsidRPr="007721C2" w14:paraId="6741269C" w14:textId="77777777" w:rsidTr="00671939">
        <w:trPr>
          <w:gridAfter w:val="1"/>
          <w:wAfter w:w="19" w:type="dxa"/>
          <w:trHeight w:val="730"/>
          <w:jc w:val="center"/>
        </w:trPr>
        <w:tc>
          <w:tcPr>
            <w:tcW w:w="562" w:type="dxa"/>
            <w:vMerge w:val="restart"/>
            <w:vAlign w:val="center"/>
          </w:tcPr>
          <w:p w14:paraId="027A5FE3" w14:textId="13EC0E7A" w:rsidR="005D1720" w:rsidRDefault="005D1720" w:rsidP="002159C1">
            <w:pPr>
              <w:spacing w:before="0" w:after="0"/>
              <w:jc w:val="center"/>
              <w:rPr>
                <w:rFonts w:eastAsia="Times New Roman" w:cstheme="minorHAnsi"/>
                <w:sz w:val="18"/>
                <w:szCs w:val="18"/>
              </w:rPr>
            </w:pPr>
            <w:r>
              <w:rPr>
                <w:rFonts w:eastAsia="Times New Roman" w:cstheme="minorHAnsi"/>
                <w:sz w:val="18"/>
                <w:szCs w:val="18"/>
              </w:rPr>
              <w:t>1</w:t>
            </w:r>
            <w:r w:rsidR="009B1F75">
              <w:rPr>
                <w:rFonts w:eastAsia="Times New Roman" w:cstheme="minorHAnsi"/>
                <w:sz w:val="18"/>
                <w:szCs w:val="18"/>
              </w:rPr>
              <w:t>3</w:t>
            </w:r>
          </w:p>
        </w:tc>
        <w:tc>
          <w:tcPr>
            <w:tcW w:w="1560" w:type="dxa"/>
            <w:vMerge w:val="restart"/>
            <w:vAlign w:val="center"/>
          </w:tcPr>
          <w:p w14:paraId="2BBD3E17" w14:textId="1173A66E" w:rsidR="005D1720" w:rsidRDefault="005D1720" w:rsidP="002159C1">
            <w:pPr>
              <w:spacing w:before="0" w:after="0"/>
              <w:jc w:val="left"/>
              <w:rPr>
                <w:rFonts w:eastAsia="Times New Roman" w:cstheme="minorHAnsi"/>
                <w:sz w:val="18"/>
                <w:szCs w:val="18"/>
              </w:rPr>
            </w:pPr>
            <w:r>
              <w:rPr>
                <w:rFonts w:eastAsia="Times New Roman" w:cstheme="minorHAnsi"/>
                <w:sz w:val="18"/>
                <w:szCs w:val="18"/>
              </w:rPr>
              <w:t>Lifting Operations</w:t>
            </w:r>
          </w:p>
        </w:tc>
        <w:tc>
          <w:tcPr>
            <w:tcW w:w="2126" w:type="dxa"/>
            <w:vMerge w:val="restart"/>
            <w:vAlign w:val="center"/>
          </w:tcPr>
          <w:p w14:paraId="1603BBCC" w14:textId="5A572407" w:rsidR="005D1720" w:rsidRDefault="005D1720" w:rsidP="002159C1">
            <w:pPr>
              <w:spacing w:before="0" w:after="0"/>
              <w:jc w:val="left"/>
              <w:rPr>
                <w:rFonts w:eastAsia="Times New Roman" w:cstheme="minorHAnsi"/>
                <w:sz w:val="18"/>
                <w:szCs w:val="18"/>
              </w:rPr>
            </w:pPr>
            <w:r>
              <w:rPr>
                <w:rFonts w:eastAsia="Times New Roman" w:cstheme="minorHAnsi"/>
                <w:sz w:val="18"/>
                <w:szCs w:val="18"/>
              </w:rPr>
              <w:t xml:space="preserve">Potential for lift failure. Potential for dropped and swinging loads </w:t>
            </w:r>
          </w:p>
        </w:tc>
        <w:tc>
          <w:tcPr>
            <w:tcW w:w="2124" w:type="dxa"/>
            <w:vMerge w:val="restart"/>
            <w:vAlign w:val="center"/>
          </w:tcPr>
          <w:p w14:paraId="28483782" w14:textId="5FE1D656" w:rsidR="005D1720" w:rsidRDefault="005D1720" w:rsidP="002159C1">
            <w:pPr>
              <w:spacing w:before="0" w:after="0"/>
              <w:jc w:val="left"/>
              <w:rPr>
                <w:rFonts w:eastAsia="Times New Roman" w:cstheme="minorHAnsi"/>
                <w:sz w:val="18"/>
                <w:szCs w:val="18"/>
              </w:rPr>
            </w:pPr>
            <w:r w:rsidRPr="00DC548C">
              <w:rPr>
                <w:rFonts w:eastAsia="Times New Roman" w:cstheme="minorHAnsi"/>
                <w:sz w:val="18"/>
                <w:szCs w:val="18"/>
              </w:rPr>
              <w:t>Personal injury</w:t>
            </w:r>
            <w:r>
              <w:rPr>
                <w:rFonts w:eastAsia="Times New Roman" w:cstheme="minorHAnsi"/>
                <w:sz w:val="18"/>
                <w:szCs w:val="18"/>
              </w:rPr>
              <w:t xml:space="preserve"> / fatality</w:t>
            </w:r>
          </w:p>
        </w:tc>
        <w:tc>
          <w:tcPr>
            <w:tcW w:w="1249" w:type="dxa"/>
            <w:gridSpan w:val="3"/>
            <w:vMerge w:val="restart"/>
            <w:vAlign w:val="center"/>
          </w:tcPr>
          <w:p w14:paraId="68EDAA6F" w14:textId="2B195F9E" w:rsidR="005D1720" w:rsidRDefault="005D1720" w:rsidP="002159C1">
            <w:pPr>
              <w:spacing w:before="0" w:after="0"/>
              <w:jc w:val="center"/>
              <w:rPr>
                <w:rFonts w:eastAsia="Times New Roman" w:cstheme="minorHAnsi"/>
                <w:sz w:val="18"/>
                <w:szCs w:val="18"/>
              </w:rPr>
            </w:pPr>
            <w:r>
              <w:rPr>
                <w:rFonts w:eastAsia="Times New Roman" w:cstheme="minorHAnsi"/>
                <w:sz w:val="18"/>
                <w:szCs w:val="18"/>
              </w:rPr>
              <w:t>To be included in FADFAE risk evaluation</w:t>
            </w:r>
          </w:p>
        </w:tc>
        <w:tc>
          <w:tcPr>
            <w:tcW w:w="3427" w:type="dxa"/>
            <w:vAlign w:val="center"/>
          </w:tcPr>
          <w:p w14:paraId="00B0668E" w14:textId="29362E17" w:rsidR="005D1720" w:rsidRDefault="005D1720" w:rsidP="00CA085C">
            <w:pPr>
              <w:spacing w:before="0" w:after="0"/>
              <w:rPr>
                <w:rFonts w:eastAsia="Times New Roman" w:cstheme="minorHAnsi"/>
                <w:sz w:val="18"/>
                <w:szCs w:val="18"/>
              </w:rPr>
            </w:pPr>
            <w:r>
              <w:rPr>
                <w:rFonts w:eastAsia="Times New Roman" w:cstheme="minorHAnsi"/>
                <w:sz w:val="18"/>
                <w:szCs w:val="18"/>
              </w:rPr>
              <w:t xml:space="preserve">Lifting equipment and accessories provision by FADFAE </w:t>
            </w:r>
          </w:p>
        </w:tc>
        <w:tc>
          <w:tcPr>
            <w:tcW w:w="1276" w:type="dxa"/>
            <w:gridSpan w:val="3"/>
            <w:vMerge w:val="restart"/>
            <w:vAlign w:val="center"/>
          </w:tcPr>
          <w:p w14:paraId="307A2B37" w14:textId="5CD05BA2" w:rsidR="005D1720" w:rsidRDefault="005D1720" w:rsidP="002159C1">
            <w:pPr>
              <w:spacing w:before="0" w:after="0"/>
              <w:jc w:val="center"/>
              <w:rPr>
                <w:rFonts w:eastAsia="Times New Roman" w:cstheme="minorHAnsi"/>
                <w:sz w:val="18"/>
                <w:szCs w:val="18"/>
              </w:rPr>
            </w:pPr>
            <w:r>
              <w:rPr>
                <w:rFonts w:eastAsia="Times New Roman" w:cstheme="minorHAnsi"/>
                <w:sz w:val="18"/>
                <w:szCs w:val="18"/>
              </w:rPr>
              <w:t>To be included in FADFE risk evaluation</w:t>
            </w:r>
          </w:p>
        </w:tc>
        <w:tc>
          <w:tcPr>
            <w:tcW w:w="1544" w:type="dxa"/>
            <w:vMerge w:val="restart"/>
            <w:vAlign w:val="center"/>
          </w:tcPr>
          <w:p w14:paraId="59D8A50F" w14:textId="7A68608A" w:rsidR="005D1720" w:rsidRPr="00280466" w:rsidRDefault="005D1720" w:rsidP="00280466">
            <w:pPr>
              <w:spacing w:before="0" w:after="0"/>
              <w:jc w:val="left"/>
              <w:rPr>
                <w:rFonts w:eastAsia="Times New Roman" w:cstheme="minorHAnsi"/>
                <w:sz w:val="18"/>
                <w:szCs w:val="18"/>
              </w:rPr>
            </w:pPr>
            <w:r>
              <w:rPr>
                <w:rFonts w:eastAsia="Times New Roman" w:cstheme="minorHAnsi"/>
                <w:sz w:val="18"/>
                <w:szCs w:val="18"/>
              </w:rPr>
              <w:t>Managed by FADFAE (Client)</w:t>
            </w:r>
          </w:p>
        </w:tc>
      </w:tr>
      <w:tr w:rsidR="005D1720" w:rsidRPr="007721C2" w14:paraId="345EACC0" w14:textId="77777777" w:rsidTr="00671939">
        <w:trPr>
          <w:gridAfter w:val="1"/>
          <w:wAfter w:w="19" w:type="dxa"/>
          <w:trHeight w:val="730"/>
          <w:jc w:val="center"/>
        </w:trPr>
        <w:tc>
          <w:tcPr>
            <w:tcW w:w="562" w:type="dxa"/>
            <w:vMerge/>
            <w:vAlign w:val="center"/>
          </w:tcPr>
          <w:p w14:paraId="0B2A8A3C" w14:textId="77777777" w:rsidR="005D1720" w:rsidRDefault="005D1720" w:rsidP="002159C1">
            <w:pPr>
              <w:spacing w:before="0" w:after="0"/>
              <w:jc w:val="center"/>
              <w:rPr>
                <w:rFonts w:eastAsia="Times New Roman" w:cstheme="minorHAnsi"/>
                <w:sz w:val="18"/>
                <w:szCs w:val="18"/>
              </w:rPr>
            </w:pPr>
          </w:p>
        </w:tc>
        <w:tc>
          <w:tcPr>
            <w:tcW w:w="1560" w:type="dxa"/>
            <w:vMerge/>
            <w:vAlign w:val="center"/>
          </w:tcPr>
          <w:p w14:paraId="7A05CD20" w14:textId="77777777" w:rsidR="005D1720" w:rsidRDefault="005D1720" w:rsidP="002159C1">
            <w:pPr>
              <w:spacing w:before="0" w:after="0"/>
              <w:jc w:val="left"/>
              <w:rPr>
                <w:rFonts w:eastAsia="Times New Roman" w:cstheme="minorHAnsi"/>
                <w:sz w:val="18"/>
                <w:szCs w:val="18"/>
              </w:rPr>
            </w:pPr>
          </w:p>
        </w:tc>
        <w:tc>
          <w:tcPr>
            <w:tcW w:w="2126" w:type="dxa"/>
            <w:vMerge/>
            <w:vAlign w:val="center"/>
          </w:tcPr>
          <w:p w14:paraId="4B9B40B5" w14:textId="77777777" w:rsidR="005D1720" w:rsidRDefault="005D1720" w:rsidP="002159C1">
            <w:pPr>
              <w:spacing w:before="0" w:after="0"/>
              <w:jc w:val="left"/>
              <w:rPr>
                <w:rFonts w:eastAsia="Times New Roman" w:cstheme="minorHAnsi"/>
                <w:sz w:val="18"/>
                <w:szCs w:val="18"/>
              </w:rPr>
            </w:pPr>
          </w:p>
        </w:tc>
        <w:tc>
          <w:tcPr>
            <w:tcW w:w="2124" w:type="dxa"/>
            <w:vMerge/>
            <w:vAlign w:val="center"/>
          </w:tcPr>
          <w:p w14:paraId="1E0E31CE" w14:textId="77777777" w:rsidR="005D1720" w:rsidRPr="00DC548C" w:rsidRDefault="005D1720" w:rsidP="002159C1">
            <w:pPr>
              <w:spacing w:before="0" w:after="0"/>
              <w:jc w:val="left"/>
              <w:rPr>
                <w:rFonts w:eastAsia="Times New Roman" w:cstheme="minorHAnsi"/>
                <w:sz w:val="18"/>
                <w:szCs w:val="18"/>
              </w:rPr>
            </w:pPr>
          </w:p>
        </w:tc>
        <w:tc>
          <w:tcPr>
            <w:tcW w:w="1249" w:type="dxa"/>
            <w:gridSpan w:val="3"/>
            <w:vMerge/>
            <w:vAlign w:val="center"/>
          </w:tcPr>
          <w:p w14:paraId="4ABA867B" w14:textId="77777777" w:rsidR="005D1720" w:rsidRDefault="005D1720" w:rsidP="002159C1">
            <w:pPr>
              <w:spacing w:before="0" w:after="0"/>
              <w:jc w:val="center"/>
              <w:rPr>
                <w:rFonts w:eastAsia="Times New Roman" w:cstheme="minorHAnsi"/>
                <w:sz w:val="18"/>
                <w:szCs w:val="18"/>
              </w:rPr>
            </w:pPr>
          </w:p>
        </w:tc>
        <w:tc>
          <w:tcPr>
            <w:tcW w:w="3427" w:type="dxa"/>
            <w:vAlign w:val="center"/>
          </w:tcPr>
          <w:p w14:paraId="70C5FD6A" w14:textId="25500A53" w:rsidR="005D1720" w:rsidRDefault="005D1720" w:rsidP="004739D2">
            <w:pPr>
              <w:spacing w:before="0" w:after="0"/>
              <w:rPr>
                <w:rFonts w:eastAsia="Times New Roman" w:cstheme="minorHAnsi"/>
                <w:sz w:val="18"/>
                <w:szCs w:val="18"/>
              </w:rPr>
            </w:pPr>
            <w:r w:rsidRPr="006D5955">
              <w:rPr>
                <w:rFonts w:eastAsia="Times New Roman" w:cstheme="minorHAnsi"/>
                <w:sz w:val="18"/>
                <w:szCs w:val="18"/>
              </w:rPr>
              <w:t>Lifting Operations for mobilisation and demobilisations performed by FADFAE</w:t>
            </w:r>
            <w:r>
              <w:rPr>
                <w:rFonts w:eastAsia="Times New Roman" w:cstheme="minorHAnsi"/>
                <w:sz w:val="18"/>
                <w:szCs w:val="18"/>
              </w:rPr>
              <w:t xml:space="preserve"> </w:t>
            </w:r>
          </w:p>
        </w:tc>
        <w:tc>
          <w:tcPr>
            <w:tcW w:w="1276" w:type="dxa"/>
            <w:gridSpan w:val="3"/>
            <w:vMerge/>
            <w:vAlign w:val="center"/>
          </w:tcPr>
          <w:p w14:paraId="5A884EB0" w14:textId="77777777" w:rsidR="005D1720" w:rsidRDefault="005D1720" w:rsidP="002159C1">
            <w:pPr>
              <w:spacing w:before="0" w:after="0"/>
              <w:jc w:val="center"/>
              <w:rPr>
                <w:rFonts w:eastAsia="Times New Roman" w:cstheme="minorHAnsi"/>
                <w:sz w:val="18"/>
                <w:szCs w:val="18"/>
              </w:rPr>
            </w:pPr>
          </w:p>
        </w:tc>
        <w:tc>
          <w:tcPr>
            <w:tcW w:w="1544" w:type="dxa"/>
            <w:vMerge/>
            <w:vAlign w:val="center"/>
          </w:tcPr>
          <w:p w14:paraId="3A3F95B2" w14:textId="77777777" w:rsidR="005D1720" w:rsidRDefault="005D1720" w:rsidP="00280466">
            <w:pPr>
              <w:spacing w:before="0" w:after="0"/>
              <w:jc w:val="left"/>
              <w:rPr>
                <w:rFonts w:eastAsia="Times New Roman" w:cstheme="minorHAnsi"/>
                <w:sz w:val="18"/>
                <w:szCs w:val="18"/>
              </w:rPr>
            </w:pPr>
          </w:p>
        </w:tc>
      </w:tr>
      <w:tr w:rsidR="005D1720" w:rsidRPr="007721C2" w14:paraId="3B3F3DD0" w14:textId="77777777" w:rsidTr="00671939">
        <w:trPr>
          <w:gridAfter w:val="1"/>
          <w:wAfter w:w="19" w:type="dxa"/>
          <w:trHeight w:val="730"/>
          <w:jc w:val="center"/>
        </w:trPr>
        <w:tc>
          <w:tcPr>
            <w:tcW w:w="562" w:type="dxa"/>
            <w:vMerge/>
            <w:vAlign w:val="center"/>
          </w:tcPr>
          <w:p w14:paraId="2F16087C" w14:textId="77777777" w:rsidR="005D1720" w:rsidRDefault="005D1720" w:rsidP="002159C1">
            <w:pPr>
              <w:spacing w:before="0" w:after="0"/>
              <w:jc w:val="center"/>
              <w:rPr>
                <w:rFonts w:eastAsia="Times New Roman" w:cstheme="minorHAnsi"/>
                <w:sz w:val="18"/>
                <w:szCs w:val="18"/>
              </w:rPr>
            </w:pPr>
          </w:p>
        </w:tc>
        <w:tc>
          <w:tcPr>
            <w:tcW w:w="1560" w:type="dxa"/>
            <w:vMerge/>
            <w:vAlign w:val="center"/>
          </w:tcPr>
          <w:p w14:paraId="7B504281" w14:textId="77777777" w:rsidR="005D1720" w:rsidRDefault="005D1720" w:rsidP="002159C1">
            <w:pPr>
              <w:spacing w:before="0" w:after="0"/>
              <w:jc w:val="left"/>
              <w:rPr>
                <w:rFonts w:eastAsia="Times New Roman" w:cstheme="minorHAnsi"/>
                <w:sz w:val="18"/>
                <w:szCs w:val="18"/>
              </w:rPr>
            </w:pPr>
          </w:p>
        </w:tc>
        <w:tc>
          <w:tcPr>
            <w:tcW w:w="2126" w:type="dxa"/>
            <w:vMerge/>
            <w:vAlign w:val="center"/>
          </w:tcPr>
          <w:p w14:paraId="51143750" w14:textId="77777777" w:rsidR="005D1720" w:rsidRDefault="005D1720" w:rsidP="002159C1">
            <w:pPr>
              <w:spacing w:before="0" w:after="0"/>
              <w:jc w:val="left"/>
              <w:rPr>
                <w:rFonts w:eastAsia="Times New Roman" w:cstheme="minorHAnsi"/>
                <w:sz w:val="18"/>
                <w:szCs w:val="18"/>
              </w:rPr>
            </w:pPr>
          </w:p>
        </w:tc>
        <w:tc>
          <w:tcPr>
            <w:tcW w:w="2124" w:type="dxa"/>
            <w:vMerge/>
            <w:vAlign w:val="center"/>
          </w:tcPr>
          <w:p w14:paraId="0F9AD9FF" w14:textId="77777777" w:rsidR="005D1720" w:rsidRPr="00DC548C" w:rsidRDefault="005D1720" w:rsidP="002159C1">
            <w:pPr>
              <w:spacing w:before="0" w:after="0"/>
              <w:jc w:val="left"/>
              <w:rPr>
                <w:rFonts w:eastAsia="Times New Roman" w:cstheme="minorHAnsi"/>
                <w:sz w:val="18"/>
                <w:szCs w:val="18"/>
              </w:rPr>
            </w:pPr>
          </w:p>
        </w:tc>
        <w:tc>
          <w:tcPr>
            <w:tcW w:w="1249" w:type="dxa"/>
            <w:gridSpan w:val="3"/>
            <w:vMerge/>
            <w:vAlign w:val="center"/>
          </w:tcPr>
          <w:p w14:paraId="51C6A303" w14:textId="77777777" w:rsidR="005D1720" w:rsidRDefault="005D1720" w:rsidP="002159C1">
            <w:pPr>
              <w:spacing w:before="0" w:after="0"/>
              <w:jc w:val="center"/>
              <w:rPr>
                <w:rFonts w:eastAsia="Times New Roman" w:cstheme="minorHAnsi"/>
                <w:sz w:val="18"/>
                <w:szCs w:val="18"/>
              </w:rPr>
            </w:pPr>
          </w:p>
        </w:tc>
        <w:tc>
          <w:tcPr>
            <w:tcW w:w="3427" w:type="dxa"/>
            <w:vAlign w:val="center"/>
          </w:tcPr>
          <w:p w14:paraId="4C687924" w14:textId="2690A648" w:rsidR="005D1720" w:rsidRDefault="005D1720" w:rsidP="004739D2">
            <w:pPr>
              <w:spacing w:before="0" w:after="0"/>
              <w:rPr>
                <w:rFonts w:eastAsia="Times New Roman" w:cstheme="minorHAnsi"/>
                <w:sz w:val="18"/>
                <w:szCs w:val="18"/>
              </w:rPr>
            </w:pPr>
            <w:r w:rsidRPr="006D5955">
              <w:rPr>
                <w:rFonts w:eastAsia="Times New Roman" w:cstheme="minorHAnsi"/>
                <w:sz w:val="18"/>
                <w:szCs w:val="18"/>
              </w:rPr>
              <w:t>Lifting Operations for HAUV launch and recovery managed and performed by FADFAE</w:t>
            </w:r>
            <w:r>
              <w:rPr>
                <w:rFonts w:eastAsia="Times New Roman" w:cstheme="minorHAnsi"/>
                <w:sz w:val="18"/>
                <w:szCs w:val="18"/>
              </w:rPr>
              <w:t xml:space="preserve"> </w:t>
            </w:r>
          </w:p>
        </w:tc>
        <w:tc>
          <w:tcPr>
            <w:tcW w:w="1276" w:type="dxa"/>
            <w:gridSpan w:val="3"/>
            <w:vMerge/>
            <w:vAlign w:val="center"/>
          </w:tcPr>
          <w:p w14:paraId="0586A20E" w14:textId="77777777" w:rsidR="005D1720" w:rsidRDefault="005D1720" w:rsidP="002159C1">
            <w:pPr>
              <w:spacing w:before="0" w:after="0"/>
              <w:jc w:val="center"/>
              <w:rPr>
                <w:rFonts w:eastAsia="Times New Roman" w:cstheme="minorHAnsi"/>
                <w:sz w:val="18"/>
                <w:szCs w:val="18"/>
              </w:rPr>
            </w:pPr>
          </w:p>
        </w:tc>
        <w:tc>
          <w:tcPr>
            <w:tcW w:w="1544" w:type="dxa"/>
            <w:vMerge/>
            <w:vAlign w:val="center"/>
          </w:tcPr>
          <w:p w14:paraId="1903A0DF" w14:textId="77777777" w:rsidR="005D1720" w:rsidRDefault="005D1720" w:rsidP="00280466">
            <w:pPr>
              <w:spacing w:before="0" w:after="0"/>
              <w:jc w:val="left"/>
              <w:rPr>
                <w:rFonts w:eastAsia="Times New Roman" w:cstheme="minorHAnsi"/>
                <w:sz w:val="18"/>
                <w:szCs w:val="18"/>
              </w:rPr>
            </w:pPr>
          </w:p>
        </w:tc>
      </w:tr>
      <w:tr w:rsidR="005D1720" w:rsidRPr="007721C2" w14:paraId="4A400F57" w14:textId="77777777" w:rsidTr="00671939">
        <w:trPr>
          <w:gridAfter w:val="1"/>
          <w:wAfter w:w="19" w:type="dxa"/>
          <w:trHeight w:val="167"/>
          <w:jc w:val="center"/>
        </w:trPr>
        <w:tc>
          <w:tcPr>
            <w:tcW w:w="562" w:type="dxa"/>
            <w:vMerge/>
            <w:vAlign w:val="center"/>
          </w:tcPr>
          <w:p w14:paraId="2F530E5D" w14:textId="77777777" w:rsidR="005D1720" w:rsidRDefault="005D1720" w:rsidP="002159C1">
            <w:pPr>
              <w:spacing w:before="0" w:after="0"/>
              <w:jc w:val="center"/>
              <w:rPr>
                <w:rFonts w:eastAsia="Times New Roman" w:cstheme="minorHAnsi"/>
                <w:sz w:val="18"/>
                <w:szCs w:val="18"/>
              </w:rPr>
            </w:pPr>
          </w:p>
        </w:tc>
        <w:tc>
          <w:tcPr>
            <w:tcW w:w="1560" w:type="dxa"/>
            <w:vMerge/>
            <w:vAlign w:val="center"/>
          </w:tcPr>
          <w:p w14:paraId="205AD0B7" w14:textId="77777777" w:rsidR="005D1720" w:rsidRDefault="005D1720" w:rsidP="002159C1">
            <w:pPr>
              <w:spacing w:before="0" w:after="0"/>
              <w:jc w:val="left"/>
              <w:rPr>
                <w:rFonts w:eastAsia="Times New Roman" w:cstheme="minorHAnsi"/>
                <w:sz w:val="18"/>
                <w:szCs w:val="18"/>
              </w:rPr>
            </w:pPr>
          </w:p>
        </w:tc>
        <w:tc>
          <w:tcPr>
            <w:tcW w:w="2126" w:type="dxa"/>
            <w:vMerge/>
            <w:vAlign w:val="center"/>
          </w:tcPr>
          <w:p w14:paraId="5705C888" w14:textId="77777777" w:rsidR="005D1720" w:rsidRDefault="005D1720" w:rsidP="002159C1">
            <w:pPr>
              <w:spacing w:before="0" w:after="0"/>
              <w:jc w:val="left"/>
              <w:rPr>
                <w:rFonts w:eastAsia="Times New Roman" w:cstheme="minorHAnsi"/>
                <w:sz w:val="18"/>
                <w:szCs w:val="18"/>
              </w:rPr>
            </w:pPr>
          </w:p>
        </w:tc>
        <w:tc>
          <w:tcPr>
            <w:tcW w:w="2124" w:type="dxa"/>
            <w:vMerge/>
            <w:vAlign w:val="center"/>
          </w:tcPr>
          <w:p w14:paraId="13EAF143" w14:textId="77777777" w:rsidR="005D1720" w:rsidRPr="00DC548C" w:rsidRDefault="005D1720" w:rsidP="002159C1">
            <w:pPr>
              <w:spacing w:before="0" w:after="0"/>
              <w:jc w:val="left"/>
              <w:rPr>
                <w:rFonts w:eastAsia="Times New Roman" w:cstheme="minorHAnsi"/>
                <w:sz w:val="18"/>
                <w:szCs w:val="18"/>
              </w:rPr>
            </w:pPr>
          </w:p>
        </w:tc>
        <w:tc>
          <w:tcPr>
            <w:tcW w:w="1249" w:type="dxa"/>
            <w:gridSpan w:val="3"/>
            <w:vMerge/>
            <w:vAlign w:val="center"/>
          </w:tcPr>
          <w:p w14:paraId="64F879BF" w14:textId="77777777" w:rsidR="005D1720" w:rsidRDefault="005D1720" w:rsidP="002159C1">
            <w:pPr>
              <w:spacing w:before="0" w:after="0"/>
              <w:jc w:val="center"/>
              <w:rPr>
                <w:rFonts w:eastAsia="Times New Roman" w:cstheme="minorHAnsi"/>
                <w:sz w:val="18"/>
                <w:szCs w:val="18"/>
              </w:rPr>
            </w:pPr>
          </w:p>
        </w:tc>
        <w:tc>
          <w:tcPr>
            <w:tcW w:w="3427" w:type="dxa"/>
            <w:vAlign w:val="center"/>
          </w:tcPr>
          <w:p w14:paraId="2B638023" w14:textId="5B876C3E" w:rsidR="005D1720" w:rsidRDefault="005D1720" w:rsidP="004739D2">
            <w:pPr>
              <w:spacing w:before="0" w:after="0"/>
              <w:rPr>
                <w:rFonts w:eastAsia="Times New Roman" w:cstheme="minorHAnsi"/>
                <w:sz w:val="18"/>
                <w:szCs w:val="18"/>
              </w:rPr>
            </w:pPr>
            <w:r w:rsidRPr="004979E2">
              <w:rPr>
                <w:rFonts w:eastAsia="Times New Roman" w:cstheme="minorHAnsi"/>
                <w:sz w:val="18"/>
                <w:szCs w:val="18"/>
              </w:rPr>
              <w:t>Modus to provide technical support for Modus equipment positioning and configuration</w:t>
            </w:r>
          </w:p>
        </w:tc>
        <w:tc>
          <w:tcPr>
            <w:tcW w:w="1276" w:type="dxa"/>
            <w:gridSpan w:val="3"/>
            <w:vMerge/>
            <w:vAlign w:val="center"/>
          </w:tcPr>
          <w:p w14:paraId="03489333" w14:textId="77777777" w:rsidR="005D1720" w:rsidRDefault="005D1720" w:rsidP="002159C1">
            <w:pPr>
              <w:spacing w:before="0" w:after="0"/>
              <w:jc w:val="center"/>
              <w:rPr>
                <w:rFonts w:eastAsia="Times New Roman" w:cstheme="minorHAnsi"/>
                <w:sz w:val="18"/>
                <w:szCs w:val="18"/>
              </w:rPr>
            </w:pPr>
          </w:p>
        </w:tc>
        <w:tc>
          <w:tcPr>
            <w:tcW w:w="1544" w:type="dxa"/>
            <w:vAlign w:val="center"/>
          </w:tcPr>
          <w:p w14:paraId="30F1240C" w14:textId="77777777" w:rsidR="005D1720" w:rsidRPr="00FB6D37" w:rsidRDefault="005D1720" w:rsidP="00FB6D37">
            <w:pPr>
              <w:spacing w:before="0" w:after="0"/>
              <w:jc w:val="left"/>
              <w:rPr>
                <w:rFonts w:eastAsia="Times New Roman" w:cstheme="minorHAnsi"/>
                <w:sz w:val="18"/>
                <w:szCs w:val="18"/>
              </w:rPr>
            </w:pPr>
            <w:r w:rsidRPr="00FB6D37">
              <w:rPr>
                <w:rFonts w:eastAsia="Times New Roman" w:cstheme="minorHAnsi"/>
                <w:sz w:val="18"/>
                <w:szCs w:val="18"/>
              </w:rPr>
              <w:t xml:space="preserve">Facilitated by </w:t>
            </w:r>
          </w:p>
          <w:p w14:paraId="1243B33E" w14:textId="2E00B94D" w:rsidR="005D1720" w:rsidRDefault="005D1720" w:rsidP="00FB6D37">
            <w:pPr>
              <w:spacing w:before="0" w:after="0"/>
              <w:jc w:val="left"/>
              <w:rPr>
                <w:rFonts w:eastAsia="Times New Roman" w:cstheme="minorHAnsi"/>
                <w:sz w:val="18"/>
                <w:szCs w:val="18"/>
              </w:rPr>
            </w:pPr>
            <w:r w:rsidRPr="00FB6D37">
              <w:rPr>
                <w:rFonts w:eastAsia="Times New Roman" w:cstheme="minorHAnsi"/>
                <w:sz w:val="18"/>
                <w:szCs w:val="18"/>
              </w:rPr>
              <w:t>HAUV Superintendent</w:t>
            </w:r>
          </w:p>
        </w:tc>
      </w:tr>
      <w:tr w:rsidR="00113E32" w:rsidRPr="007721C2" w14:paraId="327A704D" w14:textId="77777777" w:rsidTr="00E92768">
        <w:trPr>
          <w:gridAfter w:val="1"/>
          <w:wAfter w:w="19" w:type="dxa"/>
          <w:trHeight w:val="167"/>
          <w:jc w:val="center"/>
        </w:trPr>
        <w:tc>
          <w:tcPr>
            <w:tcW w:w="13868" w:type="dxa"/>
            <w:gridSpan w:val="12"/>
            <w:shd w:val="clear" w:color="auto" w:fill="D9D9D9" w:themeFill="background1" w:themeFillShade="D9"/>
            <w:vAlign w:val="center"/>
          </w:tcPr>
          <w:p w14:paraId="29A4CDDD" w14:textId="1876CC49" w:rsidR="00113E32" w:rsidRPr="00280466" w:rsidRDefault="006F7719" w:rsidP="00280466">
            <w:pPr>
              <w:spacing w:before="0" w:after="0"/>
              <w:jc w:val="left"/>
              <w:rPr>
                <w:rFonts w:eastAsia="Times New Roman" w:cstheme="minorHAnsi"/>
                <w:sz w:val="18"/>
                <w:szCs w:val="18"/>
              </w:rPr>
            </w:pPr>
            <w:r w:rsidRPr="006F7719">
              <w:rPr>
                <w:rFonts w:eastAsia="Times New Roman" w:cstheme="minorHAnsi"/>
                <w:sz w:val="18"/>
                <w:szCs w:val="18"/>
              </w:rPr>
              <w:t>Work on Electrical Systems</w:t>
            </w:r>
          </w:p>
        </w:tc>
      </w:tr>
      <w:tr w:rsidR="004936BF" w:rsidRPr="007721C2" w14:paraId="5E322BAF" w14:textId="77777777" w:rsidTr="009B1F75">
        <w:trPr>
          <w:gridAfter w:val="1"/>
          <w:wAfter w:w="19" w:type="dxa"/>
          <w:trHeight w:val="371"/>
          <w:jc w:val="center"/>
        </w:trPr>
        <w:tc>
          <w:tcPr>
            <w:tcW w:w="562" w:type="dxa"/>
            <w:vMerge w:val="restart"/>
            <w:vAlign w:val="center"/>
          </w:tcPr>
          <w:p w14:paraId="6C8DCC72" w14:textId="6B7B2F5B"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14</w:t>
            </w:r>
          </w:p>
        </w:tc>
        <w:tc>
          <w:tcPr>
            <w:tcW w:w="1560" w:type="dxa"/>
            <w:vMerge w:val="restart"/>
            <w:vAlign w:val="center"/>
          </w:tcPr>
          <w:p w14:paraId="16E92A47" w14:textId="56F127FC" w:rsidR="004936BF" w:rsidRPr="00BF7E15" w:rsidRDefault="004936BF" w:rsidP="002159C1">
            <w:pPr>
              <w:spacing w:before="0" w:after="0"/>
              <w:jc w:val="left"/>
              <w:rPr>
                <w:rFonts w:eastAsia="Times New Roman" w:cstheme="minorHAnsi"/>
                <w:sz w:val="18"/>
                <w:szCs w:val="18"/>
                <w:highlight w:val="yellow"/>
              </w:rPr>
            </w:pPr>
            <w:r w:rsidRPr="00C7241F">
              <w:rPr>
                <w:rFonts w:eastAsia="Times New Roman" w:cstheme="minorHAnsi"/>
                <w:sz w:val="18"/>
                <w:szCs w:val="18"/>
              </w:rPr>
              <w:t>General electrical tasks</w:t>
            </w:r>
          </w:p>
        </w:tc>
        <w:tc>
          <w:tcPr>
            <w:tcW w:w="2126" w:type="dxa"/>
            <w:vMerge w:val="restart"/>
            <w:vAlign w:val="center"/>
          </w:tcPr>
          <w:p w14:paraId="0A0798D3" w14:textId="5FCBACEE" w:rsidR="004936BF" w:rsidRDefault="004936BF" w:rsidP="002159C1">
            <w:pPr>
              <w:spacing w:before="0" w:after="0"/>
              <w:jc w:val="left"/>
              <w:rPr>
                <w:rFonts w:eastAsia="Times New Roman" w:cstheme="minorHAnsi"/>
                <w:sz w:val="18"/>
                <w:szCs w:val="18"/>
              </w:rPr>
            </w:pPr>
            <w:r w:rsidRPr="00387EF2">
              <w:rPr>
                <w:rFonts w:eastAsia="Times New Roman" w:cstheme="minorHAnsi"/>
                <w:sz w:val="18"/>
                <w:szCs w:val="18"/>
              </w:rPr>
              <w:t>Potential for contact with electrical current</w:t>
            </w:r>
          </w:p>
        </w:tc>
        <w:tc>
          <w:tcPr>
            <w:tcW w:w="2124" w:type="dxa"/>
            <w:vMerge w:val="restart"/>
            <w:vAlign w:val="center"/>
          </w:tcPr>
          <w:p w14:paraId="607E7E83" w14:textId="459D72A0" w:rsidR="004936BF" w:rsidRDefault="004936BF" w:rsidP="002159C1">
            <w:pPr>
              <w:spacing w:before="0" w:after="0"/>
              <w:jc w:val="left"/>
              <w:rPr>
                <w:rFonts w:eastAsia="Times New Roman" w:cstheme="minorHAnsi"/>
                <w:sz w:val="18"/>
                <w:szCs w:val="18"/>
              </w:rPr>
            </w:pPr>
            <w:r w:rsidRPr="00B662B6">
              <w:rPr>
                <w:rFonts w:eastAsia="Times New Roman" w:cstheme="minorHAnsi"/>
                <w:sz w:val="18"/>
                <w:szCs w:val="18"/>
              </w:rPr>
              <w:t>Personal injury through electrical shock / burns</w:t>
            </w:r>
          </w:p>
        </w:tc>
        <w:tc>
          <w:tcPr>
            <w:tcW w:w="425" w:type="dxa"/>
            <w:vMerge w:val="restart"/>
            <w:vAlign w:val="center"/>
          </w:tcPr>
          <w:p w14:paraId="6FC859B4" w14:textId="44433C77"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Merge w:val="restart"/>
            <w:vAlign w:val="center"/>
          </w:tcPr>
          <w:p w14:paraId="742640BA" w14:textId="627380FD"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7A8E26F6" w14:textId="1885255F"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3A79B443" w14:textId="64DB99DD" w:rsidR="004936BF" w:rsidRDefault="004936BF" w:rsidP="004936BF">
            <w:pPr>
              <w:spacing w:before="0" w:after="0"/>
              <w:rPr>
                <w:rFonts w:eastAsia="Times New Roman" w:cstheme="minorHAnsi"/>
                <w:sz w:val="18"/>
                <w:szCs w:val="18"/>
              </w:rPr>
            </w:pPr>
            <w:r w:rsidRPr="00F70BE7">
              <w:rPr>
                <w:rFonts w:eastAsia="Times New Roman" w:cstheme="minorHAnsi"/>
                <w:sz w:val="18"/>
                <w:szCs w:val="18"/>
              </w:rPr>
              <w:t xml:space="preserve">Competent personnel only shall perform electrical work </w:t>
            </w:r>
          </w:p>
        </w:tc>
        <w:tc>
          <w:tcPr>
            <w:tcW w:w="425" w:type="dxa"/>
            <w:vMerge w:val="restart"/>
            <w:vAlign w:val="center"/>
          </w:tcPr>
          <w:p w14:paraId="6A0542C8" w14:textId="57AA96B7"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Merge w:val="restart"/>
            <w:vAlign w:val="center"/>
          </w:tcPr>
          <w:p w14:paraId="66DFE7B1" w14:textId="4664C5BE"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36C866DD" w14:textId="2302ED01"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Merge w:val="restart"/>
            <w:vAlign w:val="center"/>
          </w:tcPr>
          <w:p w14:paraId="50A96674" w14:textId="77777777" w:rsidR="004936BF" w:rsidRPr="004936BF" w:rsidRDefault="004936BF" w:rsidP="004936BF">
            <w:pPr>
              <w:spacing w:before="0" w:after="0"/>
              <w:jc w:val="left"/>
              <w:rPr>
                <w:rFonts w:eastAsia="Times New Roman" w:cstheme="minorHAnsi"/>
                <w:sz w:val="18"/>
                <w:szCs w:val="18"/>
              </w:rPr>
            </w:pPr>
            <w:r w:rsidRPr="004936BF">
              <w:rPr>
                <w:rFonts w:eastAsia="Times New Roman" w:cstheme="minorHAnsi"/>
                <w:sz w:val="18"/>
                <w:szCs w:val="18"/>
              </w:rPr>
              <w:t xml:space="preserve">Facilitated by </w:t>
            </w:r>
          </w:p>
          <w:p w14:paraId="411F05E6" w14:textId="08591EE0" w:rsidR="004936BF" w:rsidRPr="00C871DF" w:rsidRDefault="004936BF" w:rsidP="004936BF">
            <w:pPr>
              <w:spacing w:before="0" w:after="0"/>
              <w:jc w:val="left"/>
              <w:rPr>
                <w:rFonts w:eastAsia="Times New Roman" w:cstheme="minorHAnsi"/>
                <w:sz w:val="18"/>
                <w:szCs w:val="18"/>
              </w:rPr>
            </w:pPr>
            <w:r w:rsidRPr="004936BF">
              <w:rPr>
                <w:rFonts w:eastAsia="Times New Roman" w:cstheme="minorHAnsi"/>
                <w:sz w:val="18"/>
                <w:szCs w:val="18"/>
              </w:rPr>
              <w:t>HAUV Super</w:t>
            </w:r>
            <w:r w:rsidR="005C7012">
              <w:rPr>
                <w:rFonts w:eastAsia="Times New Roman" w:cstheme="minorHAnsi"/>
                <w:sz w:val="18"/>
                <w:szCs w:val="18"/>
              </w:rPr>
              <w:t>visor</w:t>
            </w:r>
          </w:p>
        </w:tc>
      </w:tr>
      <w:tr w:rsidR="004936BF" w:rsidRPr="007721C2" w14:paraId="55A37DFE" w14:textId="77777777" w:rsidTr="00B42590">
        <w:trPr>
          <w:gridAfter w:val="1"/>
          <w:wAfter w:w="19" w:type="dxa"/>
          <w:trHeight w:val="371"/>
          <w:jc w:val="center"/>
        </w:trPr>
        <w:tc>
          <w:tcPr>
            <w:tcW w:w="562" w:type="dxa"/>
            <w:vMerge/>
            <w:vAlign w:val="center"/>
          </w:tcPr>
          <w:p w14:paraId="2866A17A"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044D98B8" w14:textId="77777777" w:rsidR="004936BF" w:rsidRPr="00C7241F" w:rsidRDefault="004936BF" w:rsidP="002159C1">
            <w:pPr>
              <w:spacing w:before="0" w:after="0"/>
              <w:jc w:val="left"/>
              <w:rPr>
                <w:rFonts w:eastAsia="Times New Roman" w:cstheme="minorHAnsi"/>
                <w:sz w:val="18"/>
                <w:szCs w:val="18"/>
              </w:rPr>
            </w:pPr>
          </w:p>
        </w:tc>
        <w:tc>
          <w:tcPr>
            <w:tcW w:w="2126" w:type="dxa"/>
            <w:vMerge/>
            <w:vAlign w:val="center"/>
          </w:tcPr>
          <w:p w14:paraId="2FE884B1" w14:textId="77777777" w:rsidR="004936BF" w:rsidRPr="00387EF2" w:rsidRDefault="004936BF" w:rsidP="002159C1">
            <w:pPr>
              <w:spacing w:before="0" w:after="0"/>
              <w:jc w:val="left"/>
              <w:rPr>
                <w:rFonts w:eastAsia="Times New Roman" w:cstheme="minorHAnsi"/>
                <w:sz w:val="18"/>
                <w:szCs w:val="18"/>
              </w:rPr>
            </w:pPr>
          </w:p>
        </w:tc>
        <w:tc>
          <w:tcPr>
            <w:tcW w:w="2124" w:type="dxa"/>
            <w:vMerge/>
            <w:vAlign w:val="center"/>
          </w:tcPr>
          <w:p w14:paraId="06373679" w14:textId="77777777" w:rsidR="004936BF" w:rsidRPr="00B662B6" w:rsidRDefault="004936BF" w:rsidP="002159C1">
            <w:pPr>
              <w:spacing w:before="0" w:after="0"/>
              <w:jc w:val="left"/>
              <w:rPr>
                <w:rFonts w:eastAsia="Times New Roman" w:cstheme="minorHAnsi"/>
                <w:sz w:val="18"/>
                <w:szCs w:val="18"/>
              </w:rPr>
            </w:pPr>
          </w:p>
        </w:tc>
        <w:tc>
          <w:tcPr>
            <w:tcW w:w="425" w:type="dxa"/>
            <w:vMerge/>
            <w:vAlign w:val="center"/>
          </w:tcPr>
          <w:p w14:paraId="0F316DF7"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7654646F"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1E9DF003"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2C0D55F8" w14:textId="377B1B3B" w:rsidR="004936BF" w:rsidRPr="00F70BE7" w:rsidRDefault="004936BF" w:rsidP="00F70BE7">
            <w:pPr>
              <w:spacing w:before="0" w:after="0"/>
              <w:rPr>
                <w:rFonts w:eastAsia="Times New Roman" w:cstheme="minorHAnsi"/>
                <w:sz w:val="18"/>
                <w:szCs w:val="18"/>
              </w:rPr>
            </w:pPr>
            <w:r>
              <w:rPr>
                <w:rFonts w:eastAsia="Times New Roman" w:cstheme="minorHAnsi"/>
                <w:sz w:val="18"/>
                <w:szCs w:val="18"/>
              </w:rPr>
              <w:t>I</w:t>
            </w:r>
            <w:r w:rsidRPr="009B1F75">
              <w:rPr>
                <w:rFonts w:eastAsia="Times New Roman" w:cstheme="minorHAnsi"/>
                <w:sz w:val="18"/>
                <w:szCs w:val="18"/>
              </w:rPr>
              <w:t>solation procedure to be followed</w:t>
            </w:r>
          </w:p>
        </w:tc>
        <w:tc>
          <w:tcPr>
            <w:tcW w:w="425" w:type="dxa"/>
            <w:vMerge/>
            <w:vAlign w:val="center"/>
          </w:tcPr>
          <w:p w14:paraId="16A7CB63"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3E324299"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2931B2D0"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72A5971F" w14:textId="77777777" w:rsidR="004936BF" w:rsidRPr="00C871DF" w:rsidRDefault="004936BF" w:rsidP="00C871DF">
            <w:pPr>
              <w:spacing w:before="0" w:after="0"/>
              <w:jc w:val="left"/>
              <w:rPr>
                <w:rFonts w:eastAsia="Times New Roman" w:cstheme="minorHAnsi"/>
                <w:sz w:val="18"/>
                <w:szCs w:val="18"/>
              </w:rPr>
            </w:pPr>
          </w:p>
        </w:tc>
      </w:tr>
      <w:tr w:rsidR="004936BF" w:rsidRPr="007721C2" w14:paraId="402AEBE4" w14:textId="77777777" w:rsidTr="00B42590">
        <w:trPr>
          <w:gridAfter w:val="1"/>
          <w:wAfter w:w="19" w:type="dxa"/>
          <w:trHeight w:val="371"/>
          <w:jc w:val="center"/>
        </w:trPr>
        <w:tc>
          <w:tcPr>
            <w:tcW w:w="562" w:type="dxa"/>
            <w:vMerge/>
            <w:vAlign w:val="center"/>
          </w:tcPr>
          <w:p w14:paraId="7C254B51"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3DC75EA8" w14:textId="77777777" w:rsidR="004936BF" w:rsidRPr="00C7241F" w:rsidRDefault="004936BF" w:rsidP="002159C1">
            <w:pPr>
              <w:spacing w:before="0" w:after="0"/>
              <w:jc w:val="left"/>
              <w:rPr>
                <w:rFonts w:eastAsia="Times New Roman" w:cstheme="minorHAnsi"/>
                <w:sz w:val="18"/>
                <w:szCs w:val="18"/>
              </w:rPr>
            </w:pPr>
          </w:p>
        </w:tc>
        <w:tc>
          <w:tcPr>
            <w:tcW w:w="2126" w:type="dxa"/>
            <w:vMerge/>
            <w:vAlign w:val="center"/>
          </w:tcPr>
          <w:p w14:paraId="2487332B" w14:textId="77777777" w:rsidR="004936BF" w:rsidRPr="00387EF2" w:rsidRDefault="004936BF" w:rsidP="002159C1">
            <w:pPr>
              <w:spacing w:before="0" w:after="0"/>
              <w:jc w:val="left"/>
              <w:rPr>
                <w:rFonts w:eastAsia="Times New Roman" w:cstheme="minorHAnsi"/>
                <w:sz w:val="18"/>
                <w:szCs w:val="18"/>
              </w:rPr>
            </w:pPr>
          </w:p>
        </w:tc>
        <w:tc>
          <w:tcPr>
            <w:tcW w:w="2124" w:type="dxa"/>
            <w:vMerge/>
            <w:vAlign w:val="center"/>
          </w:tcPr>
          <w:p w14:paraId="71C2ADD1" w14:textId="77777777" w:rsidR="004936BF" w:rsidRPr="00B662B6" w:rsidRDefault="004936BF" w:rsidP="002159C1">
            <w:pPr>
              <w:spacing w:before="0" w:after="0"/>
              <w:jc w:val="left"/>
              <w:rPr>
                <w:rFonts w:eastAsia="Times New Roman" w:cstheme="minorHAnsi"/>
                <w:sz w:val="18"/>
                <w:szCs w:val="18"/>
              </w:rPr>
            </w:pPr>
          </w:p>
        </w:tc>
        <w:tc>
          <w:tcPr>
            <w:tcW w:w="425" w:type="dxa"/>
            <w:vMerge/>
            <w:vAlign w:val="center"/>
          </w:tcPr>
          <w:p w14:paraId="549329C7"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2CB6A510"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75E7349F"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41DAA17C" w14:textId="7055DEAB" w:rsidR="004936BF" w:rsidRPr="00F70BE7" w:rsidRDefault="004936BF" w:rsidP="00F70BE7">
            <w:pPr>
              <w:spacing w:before="0" w:after="0"/>
              <w:rPr>
                <w:rFonts w:eastAsia="Times New Roman" w:cstheme="minorHAnsi"/>
                <w:sz w:val="18"/>
                <w:szCs w:val="18"/>
              </w:rPr>
            </w:pPr>
            <w:r w:rsidRPr="009B1F75">
              <w:rPr>
                <w:rFonts w:eastAsia="Times New Roman" w:cstheme="minorHAnsi"/>
                <w:sz w:val="18"/>
                <w:szCs w:val="18"/>
              </w:rPr>
              <w:t>Portable electrical equipment to be in receipt of current PAT test sticker</w:t>
            </w:r>
          </w:p>
        </w:tc>
        <w:tc>
          <w:tcPr>
            <w:tcW w:w="425" w:type="dxa"/>
            <w:vMerge/>
            <w:vAlign w:val="center"/>
          </w:tcPr>
          <w:p w14:paraId="7B71F746"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5E28217A"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449938A3"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451E8D98" w14:textId="77777777" w:rsidR="004936BF" w:rsidRPr="00C871DF" w:rsidRDefault="004936BF" w:rsidP="00C871DF">
            <w:pPr>
              <w:spacing w:before="0" w:after="0"/>
              <w:jc w:val="left"/>
              <w:rPr>
                <w:rFonts w:eastAsia="Times New Roman" w:cstheme="minorHAnsi"/>
                <w:sz w:val="18"/>
                <w:szCs w:val="18"/>
              </w:rPr>
            </w:pPr>
          </w:p>
        </w:tc>
      </w:tr>
      <w:tr w:rsidR="004936BF" w:rsidRPr="007721C2" w14:paraId="0F824F2C" w14:textId="77777777" w:rsidTr="00B42590">
        <w:trPr>
          <w:gridAfter w:val="1"/>
          <w:wAfter w:w="19" w:type="dxa"/>
          <w:trHeight w:val="371"/>
          <w:jc w:val="center"/>
        </w:trPr>
        <w:tc>
          <w:tcPr>
            <w:tcW w:w="562" w:type="dxa"/>
            <w:vMerge/>
            <w:vAlign w:val="center"/>
          </w:tcPr>
          <w:p w14:paraId="49A86457"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5C1E47A1" w14:textId="77777777" w:rsidR="004936BF" w:rsidRPr="00C7241F" w:rsidRDefault="004936BF" w:rsidP="002159C1">
            <w:pPr>
              <w:spacing w:before="0" w:after="0"/>
              <w:jc w:val="left"/>
              <w:rPr>
                <w:rFonts w:eastAsia="Times New Roman" w:cstheme="minorHAnsi"/>
                <w:sz w:val="18"/>
                <w:szCs w:val="18"/>
              </w:rPr>
            </w:pPr>
          </w:p>
        </w:tc>
        <w:tc>
          <w:tcPr>
            <w:tcW w:w="2126" w:type="dxa"/>
            <w:vMerge/>
            <w:vAlign w:val="center"/>
          </w:tcPr>
          <w:p w14:paraId="10AEC628" w14:textId="77777777" w:rsidR="004936BF" w:rsidRPr="00387EF2" w:rsidRDefault="004936BF" w:rsidP="002159C1">
            <w:pPr>
              <w:spacing w:before="0" w:after="0"/>
              <w:jc w:val="left"/>
              <w:rPr>
                <w:rFonts w:eastAsia="Times New Roman" w:cstheme="minorHAnsi"/>
                <w:sz w:val="18"/>
                <w:szCs w:val="18"/>
              </w:rPr>
            </w:pPr>
          </w:p>
        </w:tc>
        <w:tc>
          <w:tcPr>
            <w:tcW w:w="2124" w:type="dxa"/>
            <w:vMerge/>
            <w:vAlign w:val="center"/>
          </w:tcPr>
          <w:p w14:paraId="1BF497C4" w14:textId="77777777" w:rsidR="004936BF" w:rsidRPr="00B662B6" w:rsidRDefault="004936BF" w:rsidP="002159C1">
            <w:pPr>
              <w:spacing w:before="0" w:after="0"/>
              <w:jc w:val="left"/>
              <w:rPr>
                <w:rFonts w:eastAsia="Times New Roman" w:cstheme="minorHAnsi"/>
                <w:sz w:val="18"/>
                <w:szCs w:val="18"/>
              </w:rPr>
            </w:pPr>
          </w:p>
        </w:tc>
        <w:tc>
          <w:tcPr>
            <w:tcW w:w="425" w:type="dxa"/>
            <w:vMerge/>
            <w:vAlign w:val="center"/>
          </w:tcPr>
          <w:p w14:paraId="116F0CA1"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6C442878"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0DD17557"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378F33E4" w14:textId="3940006E" w:rsidR="004936BF" w:rsidRPr="00F70BE7" w:rsidRDefault="004936BF" w:rsidP="00F70BE7">
            <w:pPr>
              <w:spacing w:before="0" w:after="0"/>
              <w:rPr>
                <w:rFonts w:eastAsia="Times New Roman" w:cstheme="minorHAnsi"/>
                <w:sz w:val="18"/>
                <w:szCs w:val="18"/>
              </w:rPr>
            </w:pPr>
            <w:r w:rsidRPr="009B1F75">
              <w:rPr>
                <w:rFonts w:eastAsia="Times New Roman" w:cstheme="minorHAnsi"/>
                <w:sz w:val="18"/>
                <w:szCs w:val="18"/>
              </w:rPr>
              <w:t>Equipment and cables subject to visual inspection prior to use</w:t>
            </w:r>
          </w:p>
        </w:tc>
        <w:tc>
          <w:tcPr>
            <w:tcW w:w="425" w:type="dxa"/>
            <w:vMerge/>
            <w:vAlign w:val="center"/>
          </w:tcPr>
          <w:p w14:paraId="0BC68EE4"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5B648B3B"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3B3E3E6F"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5DEE06A8" w14:textId="77777777" w:rsidR="004936BF" w:rsidRPr="00C871DF" w:rsidRDefault="004936BF" w:rsidP="00C871DF">
            <w:pPr>
              <w:spacing w:before="0" w:after="0"/>
              <w:jc w:val="left"/>
              <w:rPr>
                <w:rFonts w:eastAsia="Times New Roman" w:cstheme="minorHAnsi"/>
                <w:sz w:val="18"/>
                <w:szCs w:val="18"/>
              </w:rPr>
            </w:pPr>
          </w:p>
        </w:tc>
      </w:tr>
      <w:tr w:rsidR="004936BF" w:rsidRPr="007721C2" w14:paraId="10D67B19" w14:textId="77777777" w:rsidTr="00B42590">
        <w:trPr>
          <w:gridAfter w:val="1"/>
          <w:wAfter w:w="19" w:type="dxa"/>
          <w:trHeight w:val="371"/>
          <w:jc w:val="center"/>
        </w:trPr>
        <w:tc>
          <w:tcPr>
            <w:tcW w:w="562" w:type="dxa"/>
            <w:vMerge/>
            <w:vAlign w:val="center"/>
          </w:tcPr>
          <w:p w14:paraId="1524134B"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2404E297" w14:textId="77777777" w:rsidR="004936BF" w:rsidRPr="00C7241F" w:rsidRDefault="004936BF" w:rsidP="002159C1">
            <w:pPr>
              <w:spacing w:before="0" w:after="0"/>
              <w:jc w:val="left"/>
              <w:rPr>
                <w:rFonts w:eastAsia="Times New Roman" w:cstheme="minorHAnsi"/>
                <w:sz w:val="18"/>
                <w:szCs w:val="18"/>
              </w:rPr>
            </w:pPr>
          </w:p>
        </w:tc>
        <w:tc>
          <w:tcPr>
            <w:tcW w:w="2126" w:type="dxa"/>
            <w:vMerge/>
            <w:vAlign w:val="center"/>
          </w:tcPr>
          <w:p w14:paraId="6A757320" w14:textId="77777777" w:rsidR="004936BF" w:rsidRPr="00387EF2" w:rsidRDefault="004936BF" w:rsidP="002159C1">
            <w:pPr>
              <w:spacing w:before="0" w:after="0"/>
              <w:jc w:val="left"/>
              <w:rPr>
                <w:rFonts w:eastAsia="Times New Roman" w:cstheme="minorHAnsi"/>
                <w:sz w:val="18"/>
                <w:szCs w:val="18"/>
              </w:rPr>
            </w:pPr>
          </w:p>
        </w:tc>
        <w:tc>
          <w:tcPr>
            <w:tcW w:w="2124" w:type="dxa"/>
            <w:vMerge/>
            <w:vAlign w:val="center"/>
          </w:tcPr>
          <w:p w14:paraId="36CE7C46" w14:textId="77777777" w:rsidR="004936BF" w:rsidRPr="00B662B6" w:rsidRDefault="004936BF" w:rsidP="002159C1">
            <w:pPr>
              <w:spacing w:before="0" w:after="0"/>
              <w:jc w:val="left"/>
              <w:rPr>
                <w:rFonts w:eastAsia="Times New Roman" w:cstheme="minorHAnsi"/>
                <w:sz w:val="18"/>
                <w:szCs w:val="18"/>
              </w:rPr>
            </w:pPr>
          </w:p>
        </w:tc>
        <w:tc>
          <w:tcPr>
            <w:tcW w:w="425" w:type="dxa"/>
            <w:vMerge/>
            <w:vAlign w:val="center"/>
          </w:tcPr>
          <w:p w14:paraId="2A82679E"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67CDD83C"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5EED6CB5"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55703FB5" w14:textId="548F34EC" w:rsidR="004936BF" w:rsidRPr="00F70BE7" w:rsidRDefault="004936BF" w:rsidP="00F70BE7">
            <w:pPr>
              <w:spacing w:before="0" w:after="0"/>
              <w:rPr>
                <w:rFonts w:eastAsia="Times New Roman" w:cstheme="minorHAnsi"/>
                <w:sz w:val="18"/>
                <w:szCs w:val="18"/>
              </w:rPr>
            </w:pPr>
            <w:r w:rsidRPr="009B1F75">
              <w:rPr>
                <w:rFonts w:eastAsia="Times New Roman" w:cstheme="minorHAnsi"/>
                <w:sz w:val="18"/>
                <w:szCs w:val="18"/>
              </w:rPr>
              <w:t xml:space="preserve">PUWER assessment performed on installation completion  </w:t>
            </w:r>
          </w:p>
        </w:tc>
        <w:tc>
          <w:tcPr>
            <w:tcW w:w="425" w:type="dxa"/>
            <w:vMerge/>
            <w:vAlign w:val="center"/>
          </w:tcPr>
          <w:p w14:paraId="4E48E86E"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5E09B075"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34C352F2"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4451CA9B" w14:textId="77777777" w:rsidR="004936BF" w:rsidRPr="00C871DF" w:rsidRDefault="004936BF" w:rsidP="00C871DF">
            <w:pPr>
              <w:spacing w:before="0" w:after="0"/>
              <w:jc w:val="left"/>
              <w:rPr>
                <w:rFonts w:eastAsia="Times New Roman" w:cstheme="minorHAnsi"/>
                <w:sz w:val="18"/>
                <w:szCs w:val="18"/>
              </w:rPr>
            </w:pPr>
          </w:p>
        </w:tc>
      </w:tr>
      <w:tr w:rsidR="004936BF" w:rsidRPr="007721C2" w14:paraId="41750F73" w14:textId="77777777" w:rsidTr="004936BF">
        <w:trPr>
          <w:gridAfter w:val="1"/>
          <w:wAfter w:w="19" w:type="dxa"/>
          <w:trHeight w:val="338"/>
          <w:jc w:val="center"/>
        </w:trPr>
        <w:tc>
          <w:tcPr>
            <w:tcW w:w="562" w:type="dxa"/>
            <w:vMerge/>
            <w:vAlign w:val="center"/>
          </w:tcPr>
          <w:p w14:paraId="7A949DA3" w14:textId="77777777" w:rsidR="004936BF" w:rsidRDefault="004936BF" w:rsidP="002159C1">
            <w:pPr>
              <w:spacing w:before="0" w:after="0"/>
              <w:jc w:val="center"/>
              <w:rPr>
                <w:rFonts w:eastAsia="Times New Roman" w:cstheme="minorHAnsi"/>
                <w:sz w:val="18"/>
                <w:szCs w:val="18"/>
              </w:rPr>
            </w:pPr>
          </w:p>
        </w:tc>
        <w:tc>
          <w:tcPr>
            <w:tcW w:w="1560" w:type="dxa"/>
            <w:vMerge w:val="restart"/>
            <w:vAlign w:val="center"/>
          </w:tcPr>
          <w:p w14:paraId="327060D7" w14:textId="5329FC2C" w:rsidR="004936BF" w:rsidRPr="00BF7E15" w:rsidRDefault="004936BF" w:rsidP="002159C1">
            <w:pPr>
              <w:spacing w:before="0" w:after="0"/>
              <w:jc w:val="left"/>
              <w:rPr>
                <w:rFonts w:eastAsia="Times New Roman" w:cstheme="minorHAnsi"/>
                <w:sz w:val="18"/>
                <w:szCs w:val="18"/>
                <w:highlight w:val="yellow"/>
              </w:rPr>
            </w:pPr>
            <w:r w:rsidRPr="00F10288">
              <w:rPr>
                <w:rFonts w:eastAsia="Times New Roman" w:cstheme="minorHAnsi"/>
                <w:sz w:val="18"/>
                <w:szCs w:val="18"/>
              </w:rPr>
              <w:t>High Voltage electrical tasks</w:t>
            </w:r>
          </w:p>
        </w:tc>
        <w:tc>
          <w:tcPr>
            <w:tcW w:w="2126" w:type="dxa"/>
            <w:vMerge w:val="restart"/>
            <w:vAlign w:val="center"/>
          </w:tcPr>
          <w:p w14:paraId="1C3FDDDE" w14:textId="057ACE73" w:rsidR="004936BF" w:rsidRDefault="004936BF" w:rsidP="002159C1">
            <w:pPr>
              <w:spacing w:before="0" w:after="0"/>
              <w:jc w:val="left"/>
              <w:rPr>
                <w:rFonts w:eastAsia="Times New Roman" w:cstheme="minorHAnsi"/>
                <w:sz w:val="18"/>
                <w:szCs w:val="18"/>
              </w:rPr>
            </w:pPr>
            <w:r w:rsidRPr="003E0D3A">
              <w:rPr>
                <w:rFonts w:eastAsia="Times New Roman" w:cstheme="minorHAnsi"/>
                <w:sz w:val="18"/>
                <w:szCs w:val="18"/>
              </w:rPr>
              <w:t>Potential for contact with electrical current</w:t>
            </w:r>
          </w:p>
        </w:tc>
        <w:tc>
          <w:tcPr>
            <w:tcW w:w="2124" w:type="dxa"/>
            <w:vMerge w:val="restart"/>
            <w:vAlign w:val="center"/>
          </w:tcPr>
          <w:p w14:paraId="592F453E" w14:textId="63EE2177" w:rsidR="004936BF" w:rsidRDefault="004936BF" w:rsidP="002159C1">
            <w:pPr>
              <w:spacing w:before="0" w:after="0"/>
              <w:jc w:val="left"/>
              <w:rPr>
                <w:rFonts w:eastAsia="Times New Roman" w:cstheme="minorHAnsi"/>
                <w:sz w:val="18"/>
                <w:szCs w:val="18"/>
              </w:rPr>
            </w:pPr>
            <w:r w:rsidRPr="00417CDA">
              <w:rPr>
                <w:rFonts w:eastAsia="Times New Roman" w:cstheme="minorHAnsi"/>
                <w:sz w:val="18"/>
                <w:szCs w:val="18"/>
              </w:rPr>
              <w:t>Personal injury / fatality through electrical shock</w:t>
            </w:r>
          </w:p>
        </w:tc>
        <w:tc>
          <w:tcPr>
            <w:tcW w:w="425" w:type="dxa"/>
            <w:vMerge w:val="restart"/>
            <w:vAlign w:val="center"/>
          </w:tcPr>
          <w:p w14:paraId="05805330" w14:textId="4186BD74"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27040EFD" w14:textId="691EE235"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61BFBC60" w14:textId="7C3B56FD"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13AA9F1F" w14:textId="4007FF5C" w:rsidR="004936BF" w:rsidRDefault="004936BF" w:rsidP="004936BF">
            <w:pPr>
              <w:spacing w:before="0" w:after="0"/>
              <w:rPr>
                <w:rFonts w:eastAsia="Times New Roman" w:cstheme="minorHAnsi"/>
                <w:sz w:val="18"/>
                <w:szCs w:val="18"/>
              </w:rPr>
            </w:pPr>
            <w:r w:rsidRPr="002D106E">
              <w:rPr>
                <w:rFonts w:eastAsia="Times New Roman" w:cstheme="minorHAnsi"/>
                <w:sz w:val="18"/>
                <w:szCs w:val="18"/>
              </w:rPr>
              <w:t>Personnel performing HV works shall be trained and competent</w:t>
            </w:r>
          </w:p>
        </w:tc>
        <w:tc>
          <w:tcPr>
            <w:tcW w:w="425" w:type="dxa"/>
            <w:vMerge w:val="restart"/>
            <w:vAlign w:val="center"/>
          </w:tcPr>
          <w:p w14:paraId="13A71F7D" w14:textId="7D0EB3C7"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0D6FACDE" w14:textId="3813E1AA"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10478BCE" w14:textId="6DC500B6" w:rsidR="004936BF" w:rsidRDefault="004936BF"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11975A38" w14:textId="77777777" w:rsidR="004936BF" w:rsidRPr="004936BF" w:rsidRDefault="004936BF" w:rsidP="004936BF">
            <w:pPr>
              <w:spacing w:before="0" w:after="0"/>
              <w:jc w:val="left"/>
              <w:rPr>
                <w:rFonts w:eastAsia="Times New Roman" w:cstheme="minorHAnsi"/>
                <w:sz w:val="18"/>
                <w:szCs w:val="18"/>
              </w:rPr>
            </w:pPr>
            <w:r w:rsidRPr="004936BF">
              <w:rPr>
                <w:rFonts w:eastAsia="Times New Roman" w:cstheme="minorHAnsi"/>
                <w:sz w:val="18"/>
                <w:szCs w:val="18"/>
              </w:rPr>
              <w:t xml:space="preserve">Facilitated by </w:t>
            </w:r>
          </w:p>
          <w:p w14:paraId="23CB186F" w14:textId="7B988C73" w:rsidR="004936BF" w:rsidRPr="00C871DF" w:rsidRDefault="004936BF" w:rsidP="004936BF">
            <w:pPr>
              <w:spacing w:before="0" w:after="0"/>
              <w:jc w:val="left"/>
              <w:rPr>
                <w:rFonts w:eastAsia="Times New Roman" w:cstheme="minorHAnsi"/>
                <w:sz w:val="18"/>
                <w:szCs w:val="18"/>
              </w:rPr>
            </w:pPr>
            <w:r w:rsidRPr="004936BF">
              <w:rPr>
                <w:rFonts w:eastAsia="Times New Roman" w:cstheme="minorHAnsi"/>
                <w:sz w:val="18"/>
                <w:szCs w:val="18"/>
              </w:rPr>
              <w:t>HAUV Super</w:t>
            </w:r>
            <w:r w:rsidR="005C7012">
              <w:rPr>
                <w:rFonts w:eastAsia="Times New Roman" w:cstheme="minorHAnsi"/>
                <w:sz w:val="18"/>
                <w:szCs w:val="18"/>
              </w:rPr>
              <w:t>visor</w:t>
            </w:r>
          </w:p>
        </w:tc>
      </w:tr>
      <w:tr w:rsidR="004936BF" w:rsidRPr="007721C2" w14:paraId="6FCA2F0D" w14:textId="77777777" w:rsidTr="00B42590">
        <w:trPr>
          <w:gridAfter w:val="1"/>
          <w:wAfter w:w="19" w:type="dxa"/>
          <w:trHeight w:val="338"/>
          <w:jc w:val="center"/>
        </w:trPr>
        <w:tc>
          <w:tcPr>
            <w:tcW w:w="562" w:type="dxa"/>
            <w:vMerge/>
            <w:vAlign w:val="center"/>
          </w:tcPr>
          <w:p w14:paraId="17973F03"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20590F6A" w14:textId="77777777" w:rsidR="004936BF" w:rsidRPr="00F10288" w:rsidRDefault="004936BF" w:rsidP="002159C1">
            <w:pPr>
              <w:spacing w:before="0" w:after="0"/>
              <w:jc w:val="left"/>
              <w:rPr>
                <w:rFonts w:eastAsia="Times New Roman" w:cstheme="minorHAnsi"/>
                <w:sz w:val="18"/>
                <w:szCs w:val="18"/>
              </w:rPr>
            </w:pPr>
          </w:p>
        </w:tc>
        <w:tc>
          <w:tcPr>
            <w:tcW w:w="2126" w:type="dxa"/>
            <w:vMerge/>
            <w:vAlign w:val="center"/>
          </w:tcPr>
          <w:p w14:paraId="13B10743" w14:textId="77777777" w:rsidR="004936BF" w:rsidRPr="003E0D3A" w:rsidRDefault="004936BF" w:rsidP="002159C1">
            <w:pPr>
              <w:spacing w:before="0" w:after="0"/>
              <w:jc w:val="left"/>
              <w:rPr>
                <w:rFonts w:eastAsia="Times New Roman" w:cstheme="minorHAnsi"/>
                <w:sz w:val="18"/>
                <w:szCs w:val="18"/>
              </w:rPr>
            </w:pPr>
          </w:p>
        </w:tc>
        <w:tc>
          <w:tcPr>
            <w:tcW w:w="2124" w:type="dxa"/>
            <w:vMerge/>
            <w:vAlign w:val="center"/>
          </w:tcPr>
          <w:p w14:paraId="09706032" w14:textId="77777777" w:rsidR="004936BF" w:rsidRPr="00417CDA" w:rsidRDefault="004936BF" w:rsidP="002159C1">
            <w:pPr>
              <w:spacing w:before="0" w:after="0"/>
              <w:jc w:val="left"/>
              <w:rPr>
                <w:rFonts w:eastAsia="Times New Roman" w:cstheme="minorHAnsi"/>
                <w:sz w:val="18"/>
                <w:szCs w:val="18"/>
              </w:rPr>
            </w:pPr>
          </w:p>
        </w:tc>
        <w:tc>
          <w:tcPr>
            <w:tcW w:w="425" w:type="dxa"/>
            <w:vMerge/>
            <w:vAlign w:val="center"/>
          </w:tcPr>
          <w:p w14:paraId="37272340"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738013DB"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1386AEF3"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30F25374" w14:textId="35960893" w:rsidR="004936BF" w:rsidRPr="002D106E" w:rsidRDefault="004936BF" w:rsidP="002D106E">
            <w:pPr>
              <w:spacing w:before="0" w:after="0"/>
              <w:rPr>
                <w:rFonts w:eastAsia="Times New Roman" w:cstheme="minorHAnsi"/>
                <w:sz w:val="18"/>
                <w:szCs w:val="18"/>
              </w:rPr>
            </w:pPr>
            <w:r>
              <w:rPr>
                <w:rFonts w:eastAsia="Times New Roman" w:cstheme="minorHAnsi"/>
                <w:sz w:val="18"/>
                <w:szCs w:val="18"/>
              </w:rPr>
              <w:t>I</w:t>
            </w:r>
            <w:r w:rsidRPr="004936BF">
              <w:rPr>
                <w:rFonts w:eastAsia="Times New Roman" w:cstheme="minorHAnsi"/>
                <w:sz w:val="18"/>
                <w:szCs w:val="18"/>
              </w:rPr>
              <w:t>solation procedure to be followed</w:t>
            </w:r>
          </w:p>
        </w:tc>
        <w:tc>
          <w:tcPr>
            <w:tcW w:w="425" w:type="dxa"/>
            <w:vMerge/>
            <w:vAlign w:val="center"/>
          </w:tcPr>
          <w:p w14:paraId="5B78654D"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34D324D9"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23396590"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6BF9F8C9" w14:textId="77777777" w:rsidR="004936BF" w:rsidRPr="00C871DF" w:rsidRDefault="004936BF" w:rsidP="00C871DF">
            <w:pPr>
              <w:spacing w:before="0" w:after="0"/>
              <w:jc w:val="left"/>
              <w:rPr>
                <w:rFonts w:eastAsia="Times New Roman" w:cstheme="minorHAnsi"/>
                <w:sz w:val="18"/>
                <w:szCs w:val="18"/>
              </w:rPr>
            </w:pPr>
          </w:p>
        </w:tc>
      </w:tr>
      <w:tr w:rsidR="004936BF" w:rsidRPr="007721C2" w14:paraId="3E4291B9" w14:textId="77777777" w:rsidTr="00B42590">
        <w:trPr>
          <w:gridAfter w:val="1"/>
          <w:wAfter w:w="19" w:type="dxa"/>
          <w:trHeight w:val="338"/>
          <w:jc w:val="center"/>
        </w:trPr>
        <w:tc>
          <w:tcPr>
            <w:tcW w:w="562" w:type="dxa"/>
            <w:vMerge/>
            <w:vAlign w:val="center"/>
          </w:tcPr>
          <w:p w14:paraId="3A7C05A0"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42F0A75D" w14:textId="77777777" w:rsidR="004936BF" w:rsidRPr="00F10288" w:rsidRDefault="004936BF" w:rsidP="002159C1">
            <w:pPr>
              <w:spacing w:before="0" w:after="0"/>
              <w:jc w:val="left"/>
              <w:rPr>
                <w:rFonts w:eastAsia="Times New Roman" w:cstheme="minorHAnsi"/>
                <w:sz w:val="18"/>
                <w:szCs w:val="18"/>
              </w:rPr>
            </w:pPr>
          </w:p>
        </w:tc>
        <w:tc>
          <w:tcPr>
            <w:tcW w:w="2126" w:type="dxa"/>
            <w:vMerge/>
            <w:vAlign w:val="center"/>
          </w:tcPr>
          <w:p w14:paraId="25516544" w14:textId="77777777" w:rsidR="004936BF" w:rsidRPr="003E0D3A" w:rsidRDefault="004936BF" w:rsidP="002159C1">
            <w:pPr>
              <w:spacing w:before="0" w:after="0"/>
              <w:jc w:val="left"/>
              <w:rPr>
                <w:rFonts w:eastAsia="Times New Roman" w:cstheme="minorHAnsi"/>
                <w:sz w:val="18"/>
                <w:szCs w:val="18"/>
              </w:rPr>
            </w:pPr>
          </w:p>
        </w:tc>
        <w:tc>
          <w:tcPr>
            <w:tcW w:w="2124" w:type="dxa"/>
            <w:vMerge/>
            <w:vAlign w:val="center"/>
          </w:tcPr>
          <w:p w14:paraId="3EA6AA4F" w14:textId="77777777" w:rsidR="004936BF" w:rsidRPr="00417CDA" w:rsidRDefault="004936BF" w:rsidP="002159C1">
            <w:pPr>
              <w:spacing w:before="0" w:after="0"/>
              <w:jc w:val="left"/>
              <w:rPr>
                <w:rFonts w:eastAsia="Times New Roman" w:cstheme="minorHAnsi"/>
                <w:sz w:val="18"/>
                <w:szCs w:val="18"/>
              </w:rPr>
            </w:pPr>
          </w:p>
        </w:tc>
        <w:tc>
          <w:tcPr>
            <w:tcW w:w="425" w:type="dxa"/>
            <w:vMerge/>
            <w:vAlign w:val="center"/>
          </w:tcPr>
          <w:p w14:paraId="1AE072EA"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2FA54929"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72F46EAD"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2646D950" w14:textId="12453DEF" w:rsidR="004936BF" w:rsidRPr="002D106E" w:rsidRDefault="004936BF" w:rsidP="002D106E">
            <w:pPr>
              <w:spacing w:before="0" w:after="0"/>
              <w:rPr>
                <w:rFonts w:eastAsia="Times New Roman" w:cstheme="minorHAnsi"/>
                <w:sz w:val="18"/>
                <w:szCs w:val="18"/>
              </w:rPr>
            </w:pPr>
            <w:r w:rsidRPr="004936BF">
              <w:rPr>
                <w:rFonts w:eastAsia="Times New Roman" w:cstheme="minorHAnsi"/>
                <w:sz w:val="18"/>
                <w:szCs w:val="18"/>
              </w:rPr>
              <w:t>Permit to Work (HV) issued and monitored</w:t>
            </w:r>
          </w:p>
        </w:tc>
        <w:tc>
          <w:tcPr>
            <w:tcW w:w="425" w:type="dxa"/>
            <w:vMerge/>
            <w:vAlign w:val="center"/>
          </w:tcPr>
          <w:p w14:paraId="070B8C49"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6111852A"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782E8262"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2B4CD98C" w14:textId="77777777" w:rsidR="004936BF" w:rsidRPr="00C871DF" w:rsidRDefault="004936BF" w:rsidP="00C871DF">
            <w:pPr>
              <w:spacing w:before="0" w:after="0"/>
              <w:jc w:val="left"/>
              <w:rPr>
                <w:rFonts w:eastAsia="Times New Roman" w:cstheme="minorHAnsi"/>
                <w:sz w:val="18"/>
                <w:szCs w:val="18"/>
              </w:rPr>
            </w:pPr>
          </w:p>
        </w:tc>
      </w:tr>
      <w:tr w:rsidR="004936BF" w:rsidRPr="007721C2" w14:paraId="1F1E3FB6" w14:textId="77777777" w:rsidTr="00B42590">
        <w:trPr>
          <w:gridAfter w:val="1"/>
          <w:wAfter w:w="19" w:type="dxa"/>
          <w:trHeight w:val="338"/>
          <w:jc w:val="center"/>
        </w:trPr>
        <w:tc>
          <w:tcPr>
            <w:tcW w:w="562" w:type="dxa"/>
            <w:vMerge/>
            <w:vAlign w:val="center"/>
          </w:tcPr>
          <w:p w14:paraId="1ADD3316"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32FD9468" w14:textId="77777777" w:rsidR="004936BF" w:rsidRPr="00F10288" w:rsidRDefault="004936BF" w:rsidP="002159C1">
            <w:pPr>
              <w:spacing w:before="0" w:after="0"/>
              <w:jc w:val="left"/>
              <w:rPr>
                <w:rFonts w:eastAsia="Times New Roman" w:cstheme="minorHAnsi"/>
                <w:sz w:val="18"/>
                <w:szCs w:val="18"/>
              </w:rPr>
            </w:pPr>
          </w:p>
        </w:tc>
        <w:tc>
          <w:tcPr>
            <w:tcW w:w="2126" w:type="dxa"/>
            <w:vMerge/>
            <w:vAlign w:val="center"/>
          </w:tcPr>
          <w:p w14:paraId="45332336" w14:textId="77777777" w:rsidR="004936BF" w:rsidRPr="003E0D3A" w:rsidRDefault="004936BF" w:rsidP="002159C1">
            <w:pPr>
              <w:spacing w:before="0" w:after="0"/>
              <w:jc w:val="left"/>
              <w:rPr>
                <w:rFonts w:eastAsia="Times New Roman" w:cstheme="minorHAnsi"/>
                <w:sz w:val="18"/>
                <w:szCs w:val="18"/>
              </w:rPr>
            </w:pPr>
          </w:p>
        </w:tc>
        <w:tc>
          <w:tcPr>
            <w:tcW w:w="2124" w:type="dxa"/>
            <w:vMerge/>
            <w:vAlign w:val="center"/>
          </w:tcPr>
          <w:p w14:paraId="55DAA8C1" w14:textId="77777777" w:rsidR="004936BF" w:rsidRPr="00417CDA" w:rsidRDefault="004936BF" w:rsidP="002159C1">
            <w:pPr>
              <w:spacing w:before="0" w:after="0"/>
              <w:jc w:val="left"/>
              <w:rPr>
                <w:rFonts w:eastAsia="Times New Roman" w:cstheme="minorHAnsi"/>
                <w:sz w:val="18"/>
                <w:szCs w:val="18"/>
              </w:rPr>
            </w:pPr>
          </w:p>
        </w:tc>
        <w:tc>
          <w:tcPr>
            <w:tcW w:w="425" w:type="dxa"/>
            <w:vMerge/>
            <w:vAlign w:val="center"/>
          </w:tcPr>
          <w:p w14:paraId="4088E1A9"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5E45D94C"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38AE2EB2"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0D4246B2" w14:textId="3C0F9412" w:rsidR="004936BF" w:rsidRPr="002D106E" w:rsidRDefault="004936BF" w:rsidP="002D106E">
            <w:pPr>
              <w:spacing w:before="0" w:after="0"/>
              <w:rPr>
                <w:rFonts w:eastAsia="Times New Roman" w:cstheme="minorHAnsi"/>
                <w:sz w:val="18"/>
                <w:szCs w:val="18"/>
              </w:rPr>
            </w:pPr>
            <w:r w:rsidRPr="004936BF">
              <w:rPr>
                <w:rFonts w:eastAsia="Times New Roman" w:cstheme="minorHAnsi"/>
                <w:sz w:val="18"/>
                <w:szCs w:val="18"/>
              </w:rPr>
              <w:t>HV gloves available and to be worn (and in date)</w:t>
            </w:r>
          </w:p>
        </w:tc>
        <w:tc>
          <w:tcPr>
            <w:tcW w:w="425" w:type="dxa"/>
            <w:vMerge/>
            <w:vAlign w:val="center"/>
          </w:tcPr>
          <w:p w14:paraId="429EE0F2"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64288C4A"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029ACDB3"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07D20534" w14:textId="77777777" w:rsidR="004936BF" w:rsidRPr="00C871DF" w:rsidRDefault="004936BF" w:rsidP="00C871DF">
            <w:pPr>
              <w:spacing w:before="0" w:after="0"/>
              <w:jc w:val="left"/>
              <w:rPr>
                <w:rFonts w:eastAsia="Times New Roman" w:cstheme="minorHAnsi"/>
                <w:sz w:val="18"/>
                <w:szCs w:val="18"/>
              </w:rPr>
            </w:pPr>
          </w:p>
        </w:tc>
      </w:tr>
      <w:tr w:rsidR="004936BF" w:rsidRPr="007721C2" w14:paraId="74ADFAEA" w14:textId="77777777" w:rsidTr="00B42590">
        <w:trPr>
          <w:gridAfter w:val="1"/>
          <w:wAfter w:w="19" w:type="dxa"/>
          <w:trHeight w:val="338"/>
          <w:jc w:val="center"/>
        </w:trPr>
        <w:tc>
          <w:tcPr>
            <w:tcW w:w="562" w:type="dxa"/>
            <w:vMerge/>
            <w:vAlign w:val="center"/>
          </w:tcPr>
          <w:p w14:paraId="667EECD7"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2E50ECDB" w14:textId="77777777" w:rsidR="004936BF" w:rsidRPr="00F10288" w:rsidRDefault="004936BF" w:rsidP="002159C1">
            <w:pPr>
              <w:spacing w:before="0" w:after="0"/>
              <w:jc w:val="left"/>
              <w:rPr>
                <w:rFonts w:eastAsia="Times New Roman" w:cstheme="minorHAnsi"/>
                <w:sz w:val="18"/>
                <w:szCs w:val="18"/>
              </w:rPr>
            </w:pPr>
          </w:p>
        </w:tc>
        <w:tc>
          <w:tcPr>
            <w:tcW w:w="2126" w:type="dxa"/>
            <w:vMerge/>
            <w:vAlign w:val="center"/>
          </w:tcPr>
          <w:p w14:paraId="719B4933" w14:textId="77777777" w:rsidR="004936BF" w:rsidRPr="003E0D3A" w:rsidRDefault="004936BF" w:rsidP="002159C1">
            <w:pPr>
              <w:spacing w:before="0" w:after="0"/>
              <w:jc w:val="left"/>
              <w:rPr>
                <w:rFonts w:eastAsia="Times New Roman" w:cstheme="minorHAnsi"/>
                <w:sz w:val="18"/>
                <w:szCs w:val="18"/>
              </w:rPr>
            </w:pPr>
          </w:p>
        </w:tc>
        <w:tc>
          <w:tcPr>
            <w:tcW w:w="2124" w:type="dxa"/>
            <w:vMerge/>
            <w:vAlign w:val="center"/>
          </w:tcPr>
          <w:p w14:paraId="6D5419D8" w14:textId="77777777" w:rsidR="004936BF" w:rsidRPr="00417CDA" w:rsidRDefault="004936BF" w:rsidP="002159C1">
            <w:pPr>
              <w:spacing w:before="0" w:after="0"/>
              <w:jc w:val="left"/>
              <w:rPr>
                <w:rFonts w:eastAsia="Times New Roman" w:cstheme="minorHAnsi"/>
                <w:sz w:val="18"/>
                <w:szCs w:val="18"/>
              </w:rPr>
            </w:pPr>
          </w:p>
        </w:tc>
        <w:tc>
          <w:tcPr>
            <w:tcW w:w="425" w:type="dxa"/>
            <w:vMerge/>
            <w:vAlign w:val="center"/>
          </w:tcPr>
          <w:p w14:paraId="4E705819"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46F08ED3"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15A40308"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5014FD3B" w14:textId="2F76B66F" w:rsidR="004936BF" w:rsidRPr="002D106E" w:rsidRDefault="004936BF" w:rsidP="002D106E">
            <w:pPr>
              <w:spacing w:before="0" w:after="0"/>
              <w:rPr>
                <w:rFonts w:eastAsia="Times New Roman" w:cstheme="minorHAnsi"/>
                <w:sz w:val="18"/>
                <w:szCs w:val="18"/>
              </w:rPr>
            </w:pPr>
            <w:r w:rsidRPr="004936BF">
              <w:rPr>
                <w:rFonts w:eastAsia="Times New Roman" w:cstheme="minorHAnsi"/>
                <w:sz w:val="18"/>
                <w:szCs w:val="18"/>
              </w:rPr>
              <w:t>Work area restricted with authorised personnel only</w:t>
            </w:r>
          </w:p>
        </w:tc>
        <w:tc>
          <w:tcPr>
            <w:tcW w:w="425" w:type="dxa"/>
            <w:vMerge/>
            <w:vAlign w:val="center"/>
          </w:tcPr>
          <w:p w14:paraId="5043AA88"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4EF2050A"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35B81E1C"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7367EAF7" w14:textId="77777777" w:rsidR="004936BF" w:rsidRPr="00C871DF" w:rsidRDefault="004936BF" w:rsidP="00C871DF">
            <w:pPr>
              <w:spacing w:before="0" w:after="0"/>
              <w:jc w:val="left"/>
              <w:rPr>
                <w:rFonts w:eastAsia="Times New Roman" w:cstheme="minorHAnsi"/>
                <w:sz w:val="18"/>
                <w:szCs w:val="18"/>
              </w:rPr>
            </w:pPr>
          </w:p>
        </w:tc>
      </w:tr>
      <w:tr w:rsidR="004936BF" w:rsidRPr="007721C2" w14:paraId="0C094447" w14:textId="77777777" w:rsidTr="00B42590">
        <w:trPr>
          <w:gridAfter w:val="1"/>
          <w:wAfter w:w="19" w:type="dxa"/>
          <w:trHeight w:val="338"/>
          <w:jc w:val="center"/>
        </w:trPr>
        <w:tc>
          <w:tcPr>
            <w:tcW w:w="562" w:type="dxa"/>
            <w:vMerge/>
            <w:vAlign w:val="center"/>
          </w:tcPr>
          <w:p w14:paraId="517FE682" w14:textId="77777777" w:rsidR="004936BF" w:rsidRDefault="004936BF" w:rsidP="002159C1">
            <w:pPr>
              <w:spacing w:before="0" w:after="0"/>
              <w:jc w:val="center"/>
              <w:rPr>
                <w:rFonts w:eastAsia="Times New Roman" w:cstheme="minorHAnsi"/>
                <w:sz w:val="18"/>
                <w:szCs w:val="18"/>
              </w:rPr>
            </w:pPr>
          </w:p>
        </w:tc>
        <w:tc>
          <w:tcPr>
            <w:tcW w:w="1560" w:type="dxa"/>
            <w:vMerge/>
            <w:vAlign w:val="center"/>
          </w:tcPr>
          <w:p w14:paraId="32BADAAD" w14:textId="77777777" w:rsidR="004936BF" w:rsidRPr="00F10288" w:rsidRDefault="004936BF" w:rsidP="002159C1">
            <w:pPr>
              <w:spacing w:before="0" w:after="0"/>
              <w:jc w:val="left"/>
              <w:rPr>
                <w:rFonts w:eastAsia="Times New Roman" w:cstheme="minorHAnsi"/>
                <w:sz w:val="18"/>
                <w:szCs w:val="18"/>
              </w:rPr>
            </w:pPr>
          </w:p>
        </w:tc>
        <w:tc>
          <w:tcPr>
            <w:tcW w:w="2126" w:type="dxa"/>
            <w:vMerge/>
            <w:vAlign w:val="center"/>
          </w:tcPr>
          <w:p w14:paraId="4563E355" w14:textId="77777777" w:rsidR="004936BF" w:rsidRPr="003E0D3A" w:rsidRDefault="004936BF" w:rsidP="002159C1">
            <w:pPr>
              <w:spacing w:before="0" w:after="0"/>
              <w:jc w:val="left"/>
              <w:rPr>
                <w:rFonts w:eastAsia="Times New Roman" w:cstheme="minorHAnsi"/>
                <w:sz w:val="18"/>
                <w:szCs w:val="18"/>
              </w:rPr>
            </w:pPr>
          </w:p>
        </w:tc>
        <w:tc>
          <w:tcPr>
            <w:tcW w:w="2124" w:type="dxa"/>
            <w:vMerge/>
            <w:vAlign w:val="center"/>
          </w:tcPr>
          <w:p w14:paraId="24150E78" w14:textId="77777777" w:rsidR="004936BF" w:rsidRPr="00417CDA" w:rsidRDefault="004936BF" w:rsidP="002159C1">
            <w:pPr>
              <w:spacing w:before="0" w:after="0"/>
              <w:jc w:val="left"/>
              <w:rPr>
                <w:rFonts w:eastAsia="Times New Roman" w:cstheme="minorHAnsi"/>
                <w:sz w:val="18"/>
                <w:szCs w:val="18"/>
              </w:rPr>
            </w:pPr>
          </w:p>
        </w:tc>
        <w:tc>
          <w:tcPr>
            <w:tcW w:w="425" w:type="dxa"/>
            <w:vMerge/>
            <w:vAlign w:val="center"/>
          </w:tcPr>
          <w:p w14:paraId="56D8DC39" w14:textId="77777777" w:rsidR="004936BF" w:rsidRDefault="004936BF" w:rsidP="002159C1">
            <w:pPr>
              <w:spacing w:before="0" w:after="0"/>
              <w:jc w:val="center"/>
              <w:rPr>
                <w:rFonts w:eastAsia="Times New Roman" w:cstheme="minorHAnsi"/>
                <w:sz w:val="18"/>
                <w:szCs w:val="18"/>
              </w:rPr>
            </w:pPr>
          </w:p>
        </w:tc>
        <w:tc>
          <w:tcPr>
            <w:tcW w:w="399" w:type="dxa"/>
            <w:vMerge/>
            <w:vAlign w:val="center"/>
          </w:tcPr>
          <w:p w14:paraId="58854D3F"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0CF1623A" w14:textId="77777777" w:rsidR="004936BF" w:rsidRDefault="004936BF" w:rsidP="002159C1">
            <w:pPr>
              <w:spacing w:before="0" w:after="0"/>
              <w:jc w:val="center"/>
              <w:rPr>
                <w:rFonts w:eastAsia="Times New Roman" w:cstheme="minorHAnsi"/>
                <w:sz w:val="18"/>
                <w:szCs w:val="18"/>
              </w:rPr>
            </w:pPr>
          </w:p>
        </w:tc>
        <w:tc>
          <w:tcPr>
            <w:tcW w:w="3427" w:type="dxa"/>
            <w:vAlign w:val="center"/>
          </w:tcPr>
          <w:p w14:paraId="2351F39C" w14:textId="643B9B75" w:rsidR="004936BF" w:rsidRPr="002D106E" w:rsidRDefault="004936BF" w:rsidP="002D106E">
            <w:pPr>
              <w:spacing w:before="0" w:after="0"/>
              <w:rPr>
                <w:rFonts w:eastAsia="Times New Roman" w:cstheme="minorHAnsi"/>
                <w:sz w:val="18"/>
                <w:szCs w:val="18"/>
              </w:rPr>
            </w:pPr>
            <w:r w:rsidRPr="004936BF">
              <w:rPr>
                <w:rFonts w:eastAsia="Times New Roman" w:cstheme="minorHAnsi"/>
                <w:sz w:val="18"/>
                <w:szCs w:val="18"/>
              </w:rPr>
              <w:t>Workplace inspection prior to task – defects reported immediately</w:t>
            </w:r>
          </w:p>
        </w:tc>
        <w:tc>
          <w:tcPr>
            <w:tcW w:w="425" w:type="dxa"/>
            <w:vMerge/>
            <w:vAlign w:val="center"/>
          </w:tcPr>
          <w:p w14:paraId="19FB656A" w14:textId="77777777" w:rsidR="004936BF" w:rsidRDefault="004936BF" w:rsidP="002159C1">
            <w:pPr>
              <w:spacing w:before="0" w:after="0"/>
              <w:jc w:val="center"/>
              <w:rPr>
                <w:rFonts w:eastAsia="Times New Roman" w:cstheme="minorHAnsi"/>
                <w:sz w:val="18"/>
                <w:szCs w:val="18"/>
              </w:rPr>
            </w:pPr>
          </w:p>
        </w:tc>
        <w:tc>
          <w:tcPr>
            <w:tcW w:w="425" w:type="dxa"/>
            <w:vMerge/>
            <w:vAlign w:val="center"/>
          </w:tcPr>
          <w:p w14:paraId="5C6E60C2" w14:textId="77777777" w:rsidR="004936BF" w:rsidRDefault="004936BF" w:rsidP="002159C1">
            <w:pPr>
              <w:spacing w:before="0" w:after="0"/>
              <w:jc w:val="center"/>
              <w:rPr>
                <w:rFonts w:eastAsia="Times New Roman" w:cstheme="minorHAnsi"/>
                <w:sz w:val="18"/>
                <w:szCs w:val="18"/>
              </w:rPr>
            </w:pPr>
          </w:p>
        </w:tc>
        <w:tc>
          <w:tcPr>
            <w:tcW w:w="426" w:type="dxa"/>
            <w:vMerge/>
            <w:vAlign w:val="center"/>
          </w:tcPr>
          <w:p w14:paraId="1182D6BC" w14:textId="77777777" w:rsidR="004936BF" w:rsidRDefault="004936BF" w:rsidP="002159C1">
            <w:pPr>
              <w:spacing w:before="0" w:after="0"/>
              <w:jc w:val="center"/>
              <w:rPr>
                <w:rFonts w:eastAsia="Times New Roman" w:cstheme="minorHAnsi"/>
                <w:sz w:val="18"/>
                <w:szCs w:val="18"/>
              </w:rPr>
            </w:pPr>
          </w:p>
        </w:tc>
        <w:tc>
          <w:tcPr>
            <w:tcW w:w="1544" w:type="dxa"/>
            <w:vMerge/>
            <w:vAlign w:val="center"/>
          </w:tcPr>
          <w:p w14:paraId="63749F1F" w14:textId="77777777" w:rsidR="004936BF" w:rsidRPr="00C871DF" w:rsidRDefault="004936BF" w:rsidP="00C871DF">
            <w:pPr>
              <w:spacing w:before="0" w:after="0"/>
              <w:jc w:val="left"/>
              <w:rPr>
                <w:rFonts w:eastAsia="Times New Roman" w:cstheme="minorHAnsi"/>
                <w:sz w:val="18"/>
                <w:szCs w:val="18"/>
              </w:rPr>
            </w:pPr>
          </w:p>
        </w:tc>
      </w:tr>
      <w:tr w:rsidR="0037118D" w:rsidRPr="007721C2" w14:paraId="11BAD67C" w14:textId="77777777" w:rsidTr="0037118D">
        <w:trPr>
          <w:gridAfter w:val="1"/>
          <w:wAfter w:w="19" w:type="dxa"/>
          <w:trHeight w:val="507"/>
          <w:jc w:val="center"/>
        </w:trPr>
        <w:tc>
          <w:tcPr>
            <w:tcW w:w="562" w:type="dxa"/>
            <w:vMerge w:val="restart"/>
            <w:vAlign w:val="center"/>
          </w:tcPr>
          <w:p w14:paraId="4E3A538E" w14:textId="120402CC"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1</w:t>
            </w:r>
            <w:r w:rsidR="001808BF">
              <w:rPr>
                <w:rFonts w:eastAsia="Times New Roman" w:cstheme="minorHAnsi"/>
                <w:sz w:val="18"/>
                <w:szCs w:val="18"/>
              </w:rPr>
              <w:t>5</w:t>
            </w:r>
          </w:p>
        </w:tc>
        <w:tc>
          <w:tcPr>
            <w:tcW w:w="1560" w:type="dxa"/>
            <w:vMerge w:val="restart"/>
            <w:vAlign w:val="center"/>
          </w:tcPr>
          <w:p w14:paraId="2EA44A9A" w14:textId="15ECA162" w:rsidR="0037118D" w:rsidRDefault="0037118D" w:rsidP="002159C1">
            <w:pPr>
              <w:spacing w:before="0" w:after="0"/>
              <w:jc w:val="left"/>
              <w:rPr>
                <w:rFonts w:eastAsia="Times New Roman" w:cstheme="minorHAnsi"/>
                <w:sz w:val="18"/>
                <w:szCs w:val="18"/>
              </w:rPr>
            </w:pPr>
            <w:r w:rsidRPr="0037118D">
              <w:rPr>
                <w:rFonts w:eastAsia="Times New Roman" w:cstheme="minorHAnsi"/>
                <w:sz w:val="18"/>
                <w:szCs w:val="18"/>
              </w:rPr>
              <w:t xml:space="preserve">Deconstruction, Reconstruction </w:t>
            </w:r>
            <w:r w:rsidRPr="0037118D">
              <w:rPr>
                <w:rFonts w:eastAsia="Times New Roman" w:cstheme="minorHAnsi"/>
                <w:sz w:val="18"/>
                <w:szCs w:val="18"/>
              </w:rPr>
              <w:lastRenderedPageBreak/>
              <w:t>and charging of battery</w:t>
            </w:r>
          </w:p>
        </w:tc>
        <w:tc>
          <w:tcPr>
            <w:tcW w:w="2126" w:type="dxa"/>
            <w:vMerge w:val="restart"/>
            <w:vAlign w:val="center"/>
          </w:tcPr>
          <w:p w14:paraId="5900A467" w14:textId="77777777" w:rsidR="0037118D" w:rsidRPr="0081192C" w:rsidRDefault="0037118D" w:rsidP="0081192C">
            <w:pPr>
              <w:spacing w:before="0" w:after="0"/>
              <w:jc w:val="left"/>
              <w:rPr>
                <w:rFonts w:eastAsia="Times New Roman" w:cstheme="minorHAnsi"/>
                <w:sz w:val="18"/>
                <w:szCs w:val="18"/>
              </w:rPr>
            </w:pPr>
            <w:r w:rsidRPr="0081192C">
              <w:rPr>
                <w:rFonts w:eastAsia="Times New Roman" w:cstheme="minorHAnsi"/>
                <w:sz w:val="18"/>
                <w:szCs w:val="18"/>
              </w:rPr>
              <w:lastRenderedPageBreak/>
              <w:t>Potential for lithium-polymer battery contact.</w:t>
            </w:r>
          </w:p>
          <w:p w14:paraId="6FCEB927" w14:textId="08AFF9A9" w:rsidR="0037118D" w:rsidRDefault="0037118D" w:rsidP="0081192C">
            <w:pPr>
              <w:spacing w:before="0" w:after="0"/>
              <w:jc w:val="left"/>
              <w:rPr>
                <w:rFonts w:eastAsia="Times New Roman" w:cstheme="minorHAnsi"/>
                <w:sz w:val="18"/>
                <w:szCs w:val="18"/>
              </w:rPr>
            </w:pPr>
            <w:r w:rsidRPr="0081192C">
              <w:rPr>
                <w:rFonts w:eastAsia="Times New Roman" w:cstheme="minorHAnsi"/>
                <w:sz w:val="18"/>
                <w:szCs w:val="18"/>
              </w:rPr>
              <w:lastRenderedPageBreak/>
              <w:t>Potential for lithium -polymer battery fire release.</w:t>
            </w:r>
          </w:p>
        </w:tc>
        <w:tc>
          <w:tcPr>
            <w:tcW w:w="2124" w:type="dxa"/>
            <w:vMerge w:val="restart"/>
            <w:vAlign w:val="center"/>
          </w:tcPr>
          <w:p w14:paraId="4ACBF7F8" w14:textId="77777777" w:rsidR="0037118D" w:rsidRPr="00086712" w:rsidRDefault="0037118D" w:rsidP="00086712">
            <w:pPr>
              <w:spacing w:before="0" w:after="0"/>
              <w:jc w:val="left"/>
              <w:rPr>
                <w:rFonts w:eastAsia="Times New Roman" w:cstheme="minorHAnsi"/>
                <w:sz w:val="18"/>
                <w:szCs w:val="18"/>
              </w:rPr>
            </w:pPr>
            <w:r w:rsidRPr="00086712">
              <w:rPr>
                <w:rFonts w:eastAsia="Times New Roman" w:cstheme="minorHAnsi"/>
                <w:sz w:val="18"/>
                <w:szCs w:val="18"/>
              </w:rPr>
              <w:lastRenderedPageBreak/>
              <w:t xml:space="preserve">Personal injury / fatality through contact with live parts. </w:t>
            </w:r>
          </w:p>
          <w:p w14:paraId="0DF4C993" w14:textId="77777777" w:rsidR="0037118D" w:rsidRPr="00086712" w:rsidRDefault="0037118D" w:rsidP="00086712">
            <w:pPr>
              <w:spacing w:before="0" w:after="0"/>
              <w:jc w:val="left"/>
              <w:rPr>
                <w:rFonts w:eastAsia="Times New Roman" w:cstheme="minorHAnsi"/>
                <w:sz w:val="18"/>
                <w:szCs w:val="18"/>
              </w:rPr>
            </w:pPr>
          </w:p>
          <w:p w14:paraId="68A20ABF" w14:textId="02E5D623" w:rsidR="0037118D" w:rsidRDefault="0037118D" w:rsidP="00086712">
            <w:pPr>
              <w:spacing w:before="0" w:after="0"/>
              <w:jc w:val="left"/>
              <w:rPr>
                <w:rFonts w:eastAsia="Times New Roman" w:cstheme="minorHAnsi"/>
                <w:sz w:val="18"/>
                <w:szCs w:val="18"/>
              </w:rPr>
            </w:pPr>
            <w:r w:rsidRPr="00086712">
              <w:rPr>
                <w:rFonts w:eastAsia="Times New Roman" w:cstheme="minorHAnsi"/>
                <w:sz w:val="18"/>
                <w:szCs w:val="18"/>
              </w:rPr>
              <w:t>Personal injury / fatality through exposure to battery fire and fume release</w:t>
            </w:r>
          </w:p>
        </w:tc>
        <w:tc>
          <w:tcPr>
            <w:tcW w:w="425" w:type="dxa"/>
            <w:vMerge w:val="restart"/>
            <w:vAlign w:val="center"/>
          </w:tcPr>
          <w:p w14:paraId="2B832BB6" w14:textId="5AED574D"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6230B54A" w14:textId="5E3B039B"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01A7BF5D" w14:textId="1F10A731"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1B650058" w14:textId="2714BFCB" w:rsidR="0037118D" w:rsidRDefault="0037118D" w:rsidP="0037118D">
            <w:pPr>
              <w:spacing w:before="0" w:after="0"/>
              <w:rPr>
                <w:rFonts w:eastAsia="Times New Roman" w:cstheme="minorHAnsi"/>
                <w:sz w:val="18"/>
                <w:szCs w:val="18"/>
              </w:rPr>
            </w:pPr>
            <w:r>
              <w:rPr>
                <w:rFonts w:eastAsia="Times New Roman" w:cstheme="minorHAnsi"/>
                <w:sz w:val="18"/>
                <w:szCs w:val="18"/>
              </w:rPr>
              <w:t xml:space="preserve">Refer to risk assessment: </w:t>
            </w:r>
            <w:r w:rsidRPr="00CE7BFB">
              <w:rPr>
                <w:rFonts w:eastAsia="Times New Roman" w:cstheme="minorHAnsi"/>
                <w:sz w:val="18"/>
                <w:szCs w:val="18"/>
              </w:rPr>
              <w:t>AS-RA-015</w:t>
            </w:r>
            <w:r>
              <w:rPr>
                <w:rFonts w:eastAsia="Times New Roman" w:cstheme="minorHAnsi"/>
                <w:sz w:val="18"/>
                <w:szCs w:val="18"/>
              </w:rPr>
              <w:t xml:space="preserve">, </w:t>
            </w:r>
            <w:r w:rsidRPr="00CE7BFB">
              <w:rPr>
                <w:rFonts w:eastAsia="Times New Roman" w:cstheme="minorHAnsi"/>
                <w:sz w:val="18"/>
                <w:szCs w:val="18"/>
              </w:rPr>
              <w:t>HV Battery Handling</w:t>
            </w:r>
          </w:p>
        </w:tc>
        <w:tc>
          <w:tcPr>
            <w:tcW w:w="425" w:type="dxa"/>
            <w:vMerge w:val="restart"/>
            <w:vAlign w:val="center"/>
          </w:tcPr>
          <w:p w14:paraId="0CCAF43C" w14:textId="5CEAC2A3"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61084C9E" w14:textId="3539DE21"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16702F0B" w14:textId="080B5595" w:rsidR="0037118D" w:rsidRDefault="0037118D"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49F387F8" w14:textId="77777777" w:rsidR="0037118D" w:rsidRPr="00C871DF" w:rsidRDefault="0037118D" w:rsidP="00C871DF">
            <w:pPr>
              <w:spacing w:before="0" w:after="0"/>
              <w:jc w:val="left"/>
              <w:rPr>
                <w:rFonts w:eastAsia="Times New Roman" w:cstheme="minorHAnsi"/>
                <w:sz w:val="18"/>
                <w:szCs w:val="18"/>
              </w:rPr>
            </w:pPr>
            <w:r w:rsidRPr="00C871DF">
              <w:rPr>
                <w:rFonts w:eastAsia="Times New Roman" w:cstheme="minorHAnsi"/>
                <w:sz w:val="18"/>
                <w:szCs w:val="18"/>
              </w:rPr>
              <w:t xml:space="preserve">Facilitated by </w:t>
            </w:r>
          </w:p>
          <w:p w14:paraId="68C96880" w14:textId="505BB5CC" w:rsidR="0037118D" w:rsidRPr="00280466" w:rsidRDefault="0037118D" w:rsidP="00C871DF">
            <w:pPr>
              <w:spacing w:before="0" w:after="0"/>
              <w:jc w:val="left"/>
              <w:rPr>
                <w:rFonts w:eastAsia="Times New Roman" w:cstheme="minorHAnsi"/>
                <w:sz w:val="18"/>
                <w:szCs w:val="18"/>
              </w:rPr>
            </w:pPr>
            <w:r w:rsidRPr="00C871DF">
              <w:rPr>
                <w:rFonts w:eastAsia="Times New Roman" w:cstheme="minorHAnsi"/>
                <w:sz w:val="18"/>
                <w:szCs w:val="18"/>
              </w:rPr>
              <w:t>HAUV Super</w:t>
            </w:r>
            <w:r w:rsidR="005C7012">
              <w:rPr>
                <w:rFonts w:eastAsia="Times New Roman" w:cstheme="minorHAnsi"/>
                <w:sz w:val="18"/>
                <w:szCs w:val="18"/>
              </w:rPr>
              <w:t xml:space="preserve">visor </w:t>
            </w:r>
          </w:p>
        </w:tc>
      </w:tr>
      <w:tr w:rsidR="0037118D" w:rsidRPr="007721C2" w14:paraId="35B62CF6" w14:textId="77777777" w:rsidTr="00B42590">
        <w:trPr>
          <w:gridAfter w:val="1"/>
          <w:wAfter w:w="19" w:type="dxa"/>
          <w:trHeight w:val="507"/>
          <w:jc w:val="center"/>
        </w:trPr>
        <w:tc>
          <w:tcPr>
            <w:tcW w:w="562" w:type="dxa"/>
            <w:vMerge/>
            <w:vAlign w:val="center"/>
          </w:tcPr>
          <w:p w14:paraId="53A6A074" w14:textId="77777777" w:rsidR="0037118D" w:rsidRDefault="0037118D" w:rsidP="002159C1">
            <w:pPr>
              <w:spacing w:before="0" w:after="0"/>
              <w:jc w:val="center"/>
              <w:rPr>
                <w:rFonts w:eastAsia="Times New Roman" w:cstheme="minorHAnsi"/>
                <w:sz w:val="18"/>
                <w:szCs w:val="18"/>
              </w:rPr>
            </w:pPr>
          </w:p>
        </w:tc>
        <w:tc>
          <w:tcPr>
            <w:tcW w:w="1560" w:type="dxa"/>
            <w:vMerge/>
            <w:vAlign w:val="center"/>
          </w:tcPr>
          <w:p w14:paraId="3A666233" w14:textId="77777777" w:rsidR="0037118D" w:rsidRPr="00BF7E15" w:rsidRDefault="0037118D" w:rsidP="002159C1">
            <w:pPr>
              <w:spacing w:before="0" w:after="0"/>
              <w:jc w:val="left"/>
              <w:rPr>
                <w:rFonts w:eastAsia="Times New Roman" w:cstheme="minorHAnsi"/>
                <w:sz w:val="18"/>
                <w:szCs w:val="18"/>
                <w:highlight w:val="yellow"/>
              </w:rPr>
            </w:pPr>
          </w:p>
        </w:tc>
        <w:tc>
          <w:tcPr>
            <w:tcW w:w="2126" w:type="dxa"/>
            <w:vMerge/>
            <w:vAlign w:val="center"/>
          </w:tcPr>
          <w:p w14:paraId="04D21320" w14:textId="77777777" w:rsidR="0037118D" w:rsidRPr="0081192C" w:rsidRDefault="0037118D" w:rsidP="0081192C">
            <w:pPr>
              <w:spacing w:before="0" w:after="0"/>
              <w:jc w:val="left"/>
              <w:rPr>
                <w:rFonts w:eastAsia="Times New Roman" w:cstheme="minorHAnsi"/>
                <w:sz w:val="18"/>
                <w:szCs w:val="18"/>
              </w:rPr>
            </w:pPr>
          </w:p>
        </w:tc>
        <w:tc>
          <w:tcPr>
            <w:tcW w:w="2124" w:type="dxa"/>
            <w:vMerge/>
            <w:vAlign w:val="center"/>
          </w:tcPr>
          <w:p w14:paraId="0A3468E0" w14:textId="77777777" w:rsidR="0037118D" w:rsidRPr="00086712" w:rsidRDefault="0037118D" w:rsidP="00086712">
            <w:pPr>
              <w:spacing w:before="0" w:after="0"/>
              <w:jc w:val="left"/>
              <w:rPr>
                <w:rFonts w:eastAsia="Times New Roman" w:cstheme="minorHAnsi"/>
                <w:sz w:val="18"/>
                <w:szCs w:val="18"/>
              </w:rPr>
            </w:pPr>
          </w:p>
        </w:tc>
        <w:tc>
          <w:tcPr>
            <w:tcW w:w="425" w:type="dxa"/>
            <w:vMerge/>
            <w:vAlign w:val="center"/>
          </w:tcPr>
          <w:p w14:paraId="17A82056" w14:textId="77777777" w:rsidR="0037118D" w:rsidRDefault="0037118D" w:rsidP="002159C1">
            <w:pPr>
              <w:spacing w:before="0" w:after="0"/>
              <w:jc w:val="center"/>
              <w:rPr>
                <w:rFonts w:eastAsia="Times New Roman" w:cstheme="minorHAnsi"/>
                <w:sz w:val="18"/>
                <w:szCs w:val="18"/>
              </w:rPr>
            </w:pPr>
          </w:p>
        </w:tc>
        <w:tc>
          <w:tcPr>
            <w:tcW w:w="399" w:type="dxa"/>
            <w:vMerge/>
            <w:vAlign w:val="center"/>
          </w:tcPr>
          <w:p w14:paraId="27ED373F" w14:textId="77777777" w:rsidR="0037118D" w:rsidRDefault="0037118D" w:rsidP="002159C1">
            <w:pPr>
              <w:spacing w:before="0" w:after="0"/>
              <w:jc w:val="center"/>
              <w:rPr>
                <w:rFonts w:eastAsia="Times New Roman" w:cstheme="minorHAnsi"/>
                <w:sz w:val="18"/>
                <w:szCs w:val="18"/>
              </w:rPr>
            </w:pPr>
          </w:p>
        </w:tc>
        <w:tc>
          <w:tcPr>
            <w:tcW w:w="425" w:type="dxa"/>
            <w:vMerge/>
            <w:vAlign w:val="center"/>
          </w:tcPr>
          <w:p w14:paraId="526D219C" w14:textId="77777777" w:rsidR="0037118D" w:rsidRDefault="0037118D" w:rsidP="002159C1">
            <w:pPr>
              <w:spacing w:before="0" w:after="0"/>
              <w:jc w:val="center"/>
              <w:rPr>
                <w:rFonts w:eastAsia="Times New Roman" w:cstheme="minorHAnsi"/>
                <w:sz w:val="18"/>
                <w:szCs w:val="18"/>
              </w:rPr>
            </w:pPr>
          </w:p>
        </w:tc>
        <w:tc>
          <w:tcPr>
            <w:tcW w:w="3427" w:type="dxa"/>
            <w:vAlign w:val="center"/>
          </w:tcPr>
          <w:p w14:paraId="3FAF4094" w14:textId="48129FAA" w:rsidR="0037118D" w:rsidRDefault="0037118D" w:rsidP="006F0401">
            <w:pPr>
              <w:spacing w:before="0" w:after="0"/>
              <w:rPr>
                <w:rFonts w:eastAsia="Times New Roman" w:cstheme="minorHAnsi"/>
                <w:sz w:val="18"/>
                <w:szCs w:val="18"/>
              </w:rPr>
            </w:pPr>
            <w:r w:rsidRPr="0037118D">
              <w:rPr>
                <w:rFonts w:eastAsia="Times New Roman" w:cstheme="minorHAnsi"/>
                <w:sz w:val="18"/>
                <w:szCs w:val="18"/>
              </w:rPr>
              <w:t>Refer to Task Plan: AS-TP-001, Task Plan – HV Battery Assembly and Disassembly</w:t>
            </w:r>
          </w:p>
        </w:tc>
        <w:tc>
          <w:tcPr>
            <w:tcW w:w="425" w:type="dxa"/>
            <w:vMerge/>
            <w:vAlign w:val="center"/>
          </w:tcPr>
          <w:p w14:paraId="414D3E9D" w14:textId="77777777" w:rsidR="0037118D" w:rsidRDefault="0037118D" w:rsidP="002159C1">
            <w:pPr>
              <w:spacing w:before="0" w:after="0"/>
              <w:jc w:val="center"/>
              <w:rPr>
                <w:rFonts w:eastAsia="Times New Roman" w:cstheme="minorHAnsi"/>
                <w:sz w:val="18"/>
                <w:szCs w:val="18"/>
              </w:rPr>
            </w:pPr>
          </w:p>
        </w:tc>
        <w:tc>
          <w:tcPr>
            <w:tcW w:w="425" w:type="dxa"/>
            <w:vMerge/>
            <w:vAlign w:val="center"/>
          </w:tcPr>
          <w:p w14:paraId="4B67E680" w14:textId="77777777" w:rsidR="0037118D" w:rsidRDefault="0037118D" w:rsidP="002159C1">
            <w:pPr>
              <w:spacing w:before="0" w:after="0"/>
              <w:jc w:val="center"/>
              <w:rPr>
                <w:rFonts w:eastAsia="Times New Roman" w:cstheme="minorHAnsi"/>
                <w:sz w:val="18"/>
                <w:szCs w:val="18"/>
              </w:rPr>
            </w:pPr>
          </w:p>
        </w:tc>
        <w:tc>
          <w:tcPr>
            <w:tcW w:w="426" w:type="dxa"/>
            <w:vMerge/>
            <w:vAlign w:val="center"/>
          </w:tcPr>
          <w:p w14:paraId="6C0291B1" w14:textId="77777777" w:rsidR="0037118D" w:rsidRDefault="0037118D" w:rsidP="002159C1">
            <w:pPr>
              <w:spacing w:before="0" w:after="0"/>
              <w:jc w:val="center"/>
              <w:rPr>
                <w:rFonts w:eastAsia="Times New Roman" w:cstheme="minorHAnsi"/>
                <w:sz w:val="18"/>
                <w:szCs w:val="18"/>
              </w:rPr>
            </w:pPr>
          </w:p>
        </w:tc>
        <w:tc>
          <w:tcPr>
            <w:tcW w:w="1544" w:type="dxa"/>
            <w:vMerge/>
            <w:vAlign w:val="center"/>
          </w:tcPr>
          <w:p w14:paraId="399C214C" w14:textId="77777777" w:rsidR="0037118D" w:rsidRPr="00C871DF" w:rsidRDefault="0037118D" w:rsidP="00C871DF">
            <w:pPr>
              <w:spacing w:before="0" w:after="0"/>
              <w:jc w:val="left"/>
              <w:rPr>
                <w:rFonts w:eastAsia="Times New Roman" w:cstheme="minorHAnsi"/>
                <w:sz w:val="18"/>
                <w:szCs w:val="18"/>
              </w:rPr>
            </w:pPr>
          </w:p>
        </w:tc>
      </w:tr>
      <w:tr w:rsidR="0037118D" w:rsidRPr="007721C2" w14:paraId="619300F9" w14:textId="77777777" w:rsidTr="00B42590">
        <w:trPr>
          <w:gridAfter w:val="1"/>
          <w:wAfter w:w="19" w:type="dxa"/>
          <w:trHeight w:val="507"/>
          <w:jc w:val="center"/>
        </w:trPr>
        <w:tc>
          <w:tcPr>
            <w:tcW w:w="562" w:type="dxa"/>
            <w:vMerge/>
            <w:vAlign w:val="center"/>
          </w:tcPr>
          <w:p w14:paraId="28E7B6BB" w14:textId="77777777" w:rsidR="0037118D" w:rsidRDefault="0037118D" w:rsidP="002159C1">
            <w:pPr>
              <w:spacing w:before="0" w:after="0"/>
              <w:jc w:val="center"/>
              <w:rPr>
                <w:rFonts w:eastAsia="Times New Roman" w:cstheme="minorHAnsi"/>
                <w:sz w:val="18"/>
                <w:szCs w:val="18"/>
              </w:rPr>
            </w:pPr>
          </w:p>
        </w:tc>
        <w:tc>
          <w:tcPr>
            <w:tcW w:w="1560" w:type="dxa"/>
            <w:vMerge/>
            <w:vAlign w:val="center"/>
          </w:tcPr>
          <w:p w14:paraId="5C59E3D9" w14:textId="77777777" w:rsidR="0037118D" w:rsidRPr="00BF7E15" w:rsidRDefault="0037118D" w:rsidP="002159C1">
            <w:pPr>
              <w:spacing w:before="0" w:after="0"/>
              <w:jc w:val="left"/>
              <w:rPr>
                <w:rFonts w:eastAsia="Times New Roman" w:cstheme="minorHAnsi"/>
                <w:sz w:val="18"/>
                <w:szCs w:val="18"/>
                <w:highlight w:val="yellow"/>
              </w:rPr>
            </w:pPr>
          </w:p>
        </w:tc>
        <w:tc>
          <w:tcPr>
            <w:tcW w:w="2126" w:type="dxa"/>
            <w:vMerge/>
            <w:vAlign w:val="center"/>
          </w:tcPr>
          <w:p w14:paraId="7F86D358" w14:textId="77777777" w:rsidR="0037118D" w:rsidRPr="0081192C" w:rsidRDefault="0037118D" w:rsidP="0081192C">
            <w:pPr>
              <w:spacing w:before="0" w:after="0"/>
              <w:jc w:val="left"/>
              <w:rPr>
                <w:rFonts w:eastAsia="Times New Roman" w:cstheme="minorHAnsi"/>
                <w:sz w:val="18"/>
                <w:szCs w:val="18"/>
              </w:rPr>
            </w:pPr>
          </w:p>
        </w:tc>
        <w:tc>
          <w:tcPr>
            <w:tcW w:w="2124" w:type="dxa"/>
            <w:vMerge/>
            <w:vAlign w:val="center"/>
          </w:tcPr>
          <w:p w14:paraId="7266DD2A" w14:textId="77777777" w:rsidR="0037118D" w:rsidRPr="00086712" w:rsidRDefault="0037118D" w:rsidP="00086712">
            <w:pPr>
              <w:spacing w:before="0" w:after="0"/>
              <w:jc w:val="left"/>
              <w:rPr>
                <w:rFonts w:eastAsia="Times New Roman" w:cstheme="minorHAnsi"/>
                <w:sz w:val="18"/>
                <w:szCs w:val="18"/>
              </w:rPr>
            </w:pPr>
          </w:p>
        </w:tc>
        <w:tc>
          <w:tcPr>
            <w:tcW w:w="425" w:type="dxa"/>
            <w:vMerge/>
            <w:vAlign w:val="center"/>
          </w:tcPr>
          <w:p w14:paraId="6F3F7A62" w14:textId="77777777" w:rsidR="0037118D" w:rsidRDefault="0037118D" w:rsidP="002159C1">
            <w:pPr>
              <w:spacing w:before="0" w:after="0"/>
              <w:jc w:val="center"/>
              <w:rPr>
                <w:rFonts w:eastAsia="Times New Roman" w:cstheme="minorHAnsi"/>
                <w:sz w:val="18"/>
                <w:szCs w:val="18"/>
              </w:rPr>
            </w:pPr>
          </w:p>
        </w:tc>
        <w:tc>
          <w:tcPr>
            <w:tcW w:w="399" w:type="dxa"/>
            <w:vMerge/>
            <w:vAlign w:val="center"/>
          </w:tcPr>
          <w:p w14:paraId="7146F19E" w14:textId="77777777" w:rsidR="0037118D" w:rsidRDefault="0037118D" w:rsidP="002159C1">
            <w:pPr>
              <w:spacing w:before="0" w:after="0"/>
              <w:jc w:val="center"/>
              <w:rPr>
                <w:rFonts w:eastAsia="Times New Roman" w:cstheme="minorHAnsi"/>
                <w:sz w:val="18"/>
                <w:szCs w:val="18"/>
              </w:rPr>
            </w:pPr>
          </w:p>
        </w:tc>
        <w:tc>
          <w:tcPr>
            <w:tcW w:w="425" w:type="dxa"/>
            <w:vMerge/>
            <w:vAlign w:val="center"/>
          </w:tcPr>
          <w:p w14:paraId="49B02984" w14:textId="77777777" w:rsidR="0037118D" w:rsidRDefault="0037118D" w:rsidP="002159C1">
            <w:pPr>
              <w:spacing w:before="0" w:after="0"/>
              <w:jc w:val="center"/>
              <w:rPr>
                <w:rFonts w:eastAsia="Times New Roman" w:cstheme="minorHAnsi"/>
                <w:sz w:val="18"/>
                <w:szCs w:val="18"/>
              </w:rPr>
            </w:pPr>
          </w:p>
        </w:tc>
        <w:tc>
          <w:tcPr>
            <w:tcW w:w="3427" w:type="dxa"/>
            <w:vAlign w:val="center"/>
          </w:tcPr>
          <w:p w14:paraId="0635952F" w14:textId="271E77C4" w:rsidR="0037118D" w:rsidRDefault="0037118D" w:rsidP="006F0401">
            <w:pPr>
              <w:spacing w:before="0" w:after="0"/>
              <w:rPr>
                <w:rFonts w:eastAsia="Times New Roman" w:cstheme="minorHAnsi"/>
                <w:sz w:val="18"/>
                <w:szCs w:val="18"/>
              </w:rPr>
            </w:pPr>
            <w:r w:rsidRPr="0037118D">
              <w:rPr>
                <w:rFonts w:eastAsia="Times New Roman" w:cstheme="minorHAnsi"/>
                <w:sz w:val="18"/>
                <w:szCs w:val="18"/>
              </w:rPr>
              <w:t>Refer to procedure: AUT-HV-EOP-001, HAUV Battery Emergencies</w:t>
            </w:r>
          </w:p>
        </w:tc>
        <w:tc>
          <w:tcPr>
            <w:tcW w:w="425" w:type="dxa"/>
            <w:vMerge/>
            <w:vAlign w:val="center"/>
          </w:tcPr>
          <w:p w14:paraId="50A8D296" w14:textId="77777777" w:rsidR="0037118D" w:rsidRDefault="0037118D" w:rsidP="002159C1">
            <w:pPr>
              <w:spacing w:before="0" w:after="0"/>
              <w:jc w:val="center"/>
              <w:rPr>
                <w:rFonts w:eastAsia="Times New Roman" w:cstheme="minorHAnsi"/>
                <w:sz w:val="18"/>
                <w:szCs w:val="18"/>
              </w:rPr>
            </w:pPr>
          </w:p>
        </w:tc>
        <w:tc>
          <w:tcPr>
            <w:tcW w:w="425" w:type="dxa"/>
            <w:vMerge/>
            <w:vAlign w:val="center"/>
          </w:tcPr>
          <w:p w14:paraId="77A3AC44" w14:textId="77777777" w:rsidR="0037118D" w:rsidRDefault="0037118D" w:rsidP="002159C1">
            <w:pPr>
              <w:spacing w:before="0" w:after="0"/>
              <w:jc w:val="center"/>
              <w:rPr>
                <w:rFonts w:eastAsia="Times New Roman" w:cstheme="minorHAnsi"/>
                <w:sz w:val="18"/>
                <w:szCs w:val="18"/>
              </w:rPr>
            </w:pPr>
          </w:p>
        </w:tc>
        <w:tc>
          <w:tcPr>
            <w:tcW w:w="426" w:type="dxa"/>
            <w:vMerge/>
            <w:vAlign w:val="center"/>
          </w:tcPr>
          <w:p w14:paraId="5D149C7F" w14:textId="77777777" w:rsidR="0037118D" w:rsidRDefault="0037118D" w:rsidP="002159C1">
            <w:pPr>
              <w:spacing w:before="0" w:after="0"/>
              <w:jc w:val="center"/>
              <w:rPr>
                <w:rFonts w:eastAsia="Times New Roman" w:cstheme="minorHAnsi"/>
                <w:sz w:val="18"/>
                <w:szCs w:val="18"/>
              </w:rPr>
            </w:pPr>
          </w:p>
        </w:tc>
        <w:tc>
          <w:tcPr>
            <w:tcW w:w="1544" w:type="dxa"/>
            <w:vMerge/>
            <w:vAlign w:val="center"/>
          </w:tcPr>
          <w:p w14:paraId="7AC48E46" w14:textId="77777777" w:rsidR="0037118D" w:rsidRPr="00C871DF" w:rsidRDefault="0037118D" w:rsidP="00C871DF">
            <w:pPr>
              <w:spacing w:before="0" w:after="0"/>
              <w:jc w:val="left"/>
              <w:rPr>
                <w:rFonts w:eastAsia="Times New Roman" w:cstheme="minorHAnsi"/>
                <w:sz w:val="18"/>
                <w:szCs w:val="18"/>
              </w:rPr>
            </w:pPr>
          </w:p>
        </w:tc>
      </w:tr>
      <w:tr w:rsidR="007870EA" w:rsidRPr="007721C2" w14:paraId="7806934C" w14:textId="77777777" w:rsidTr="007870EA">
        <w:trPr>
          <w:gridAfter w:val="1"/>
          <w:wAfter w:w="19" w:type="dxa"/>
          <w:trHeight w:val="370"/>
          <w:jc w:val="center"/>
        </w:trPr>
        <w:tc>
          <w:tcPr>
            <w:tcW w:w="562" w:type="dxa"/>
            <w:vMerge w:val="restart"/>
            <w:vAlign w:val="center"/>
          </w:tcPr>
          <w:p w14:paraId="28FA1C7F" w14:textId="7E7F71BF"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1</w:t>
            </w:r>
            <w:r w:rsidR="001808BF">
              <w:rPr>
                <w:rFonts w:eastAsia="Times New Roman" w:cstheme="minorHAnsi"/>
                <w:sz w:val="18"/>
                <w:szCs w:val="18"/>
              </w:rPr>
              <w:t>6</w:t>
            </w:r>
          </w:p>
        </w:tc>
        <w:tc>
          <w:tcPr>
            <w:tcW w:w="1560" w:type="dxa"/>
            <w:vMerge w:val="restart"/>
            <w:vAlign w:val="center"/>
          </w:tcPr>
          <w:p w14:paraId="1E24001E" w14:textId="7853A9B1" w:rsidR="007870EA" w:rsidRDefault="007870EA" w:rsidP="002159C1">
            <w:pPr>
              <w:spacing w:before="0" w:after="0"/>
              <w:jc w:val="left"/>
              <w:rPr>
                <w:rFonts w:eastAsia="Times New Roman" w:cstheme="minorHAnsi"/>
                <w:sz w:val="18"/>
                <w:szCs w:val="18"/>
              </w:rPr>
            </w:pPr>
            <w:r w:rsidRPr="00F64D7A">
              <w:rPr>
                <w:rFonts w:eastAsia="Times New Roman" w:cstheme="minorHAnsi"/>
                <w:sz w:val="18"/>
                <w:szCs w:val="18"/>
              </w:rPr>
              <w:t>HV battery exposure to high temperature</w:t>
            </w:r>
            <w:r>
              <w:rPr>
                <w:rFonts w:eastAsia="Times New Roman" w:cstheme="minorHAnsi"/>
                <w:sz w:val="18"/>
                <w:szCs w:val="18"/>
              </w:rPr>
              <w:t xml:space="preserve"> </w:t>
            </w:r>
          </w:p>
        </w:tc>
        <w:tc>
          <w:tcPr>
            <w:tcW w:w="2126" w:type="dxa"/>
            <w:vMerge w:val="restart"/>
            <w:vAlign w:val="center"/>
          </w:tcPr>
          <w:p w14:paraId="6625396A" w14:textId="386F9E9C" w:rsidR="007870EA" w:rsidRDefault="007870EA" w:rsidP="002159C1">
            <w:pPr>
              <w:spacing w:before="0" w:after="0"/>
              <w:jc w:val="left"/>
              <w:rPr>
                <w:rFonts w:eastAsia="Times New Roman" w:cstheme="minorHAnsi"/>
                <w:sz w:val="18"/>
                <w:szCs w:val="18"/>
              </w:rPr>
            </w:pPr>
            <w:r>
              <w:rPr>
                <w:rFonts w:eastAsia="Times New Roman" w:cstheme="minorHAnsi"/>
                <w:sz w:val="18"/>
                <w:szCs w:val="18"/>
              </w:rPr>
              <w:t>HV battery overheating from exposure to high water temperature</w:t>
            </w:r>
          </w:p>
        </w:tc>
        <w:tc>
          <w:tcPr>
            <w:tcW w:w="2124" w:type="dxa"/>
            <w:vMerge w:val="restart"/>
            <w:vAlign w:val="center"/>
          </w:tcPr>
          <w:p w14:paraId="63D88C1D" w14:textId="77777777" w:rsidR="007870EA" w:rsidRDefault="007870EA" w:rsidP="002159C1">
            <w:pPr>
              <w:spacing w:before="0" w:after="0"/>
              <w:jc w:val="left"/>
              <w:rPr>
                <w:rFonts w:eastAsia="Times New Roman" w:cstheme="minorHAnsi"/>
                <w:sz w:val="18"/>
                <w:szCs w:val="18"/>
              </w:rPr>
            </w:pPr>
            <w:r>
              <w:rPr>
                <w:rFonts w:eastAsia="Times New Roman" w:cstheme="minorHAnsi"/>
                <w:sz w:val="18"/>
                <w:szCs w:val="18"/>
              </w:rPr>
              <w:t xml:space="preserve">Potential for release of asphyxiant gas, toxic substances and runaway exothermic reaction </w:t>
            </w:r>
          </w:p>
          <w:p w14:paraId="3D189264" w14:textId="09CB90CC" w:rsidR="007870EA" w:rsidRDefault="007870EA" w:rsidP="002159C1">
            <w:pPr>
              <w:spacing w:before="0" w:after="0"/>
              <w:jc w:val="left"/>
              <w:rPr>
                <w:rFonts w:eastAsia="Times New Roman" w:cstheme="minorHAnsi"/>
                <w:sz w:val="18"/>
                <w:szCs w:val="18"/>
              </w:rPr>
            </w:pPr>
          </w:p>
        </w:tc>
        <w:tc>
          <w:tcPr>
            <w:tcW w:w="425" w:type="dxa"/>
            <w:vMerge w:val="restart"/>
            <w:vAlign w:val="center"/>
          </w:tcPr>
          <w:p w14:paraId="72B4DBF8" w14:textId="7488A7FD"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1F67AA8A" w14:textId="384942B1"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2</w:t>
            </w:r>
          </w:p>
        </w:tc>
        <w:tc>
          <w:tcPr>
            <w:tcW w:w="425" w:type="dxa"/>
            <w:vMerge w:val="restart"/>
            <w:vAlign w:val="center"/>
          </w:tcPr>
          <w:p w14:paraId="670623E8" w14:textId="52BCECD5"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10</w:t>
            </w:r>
          </w:p>
        </w:tc>
        <w:tc>
          <w:tcPr>
            <w:tcW w:w="3427" w:type="dxa"/>
            <w:vAlign w:val="center"/>
          </w:tcPr>
          <w:p w14:paraId="719C68D3" w14:textId="338A6CC9" w:rsidR="007870EA" w:rsidRDefault="007870EA" w:rsidP="004739D2">
            <w:pPr>
              <w:spacing w:before="0" w:after="0"/>
              <w:rPr>
                <w:rFonts w:eastAsia="Times New Roman" w:cstheme="minorHAnsi"/>
                <w:sz w:val="18"/>
                <w:szCs w:val="18"/>
              </w:rPr>
            </w:pPr>
            <w:r>
              <w:rPr>
                <w:rFonts w:eastAsia="Times New Roman" w:cstheme="minorHAnsi"/>
                <w:sz w:val="18"/>
                <w:szCs w:val="18"/>
              </w:rPr>
              <w:t xml:space="preserve">Battery adverse reaction whilst submerged in water shall reduce likelihood of fire (cooling effect) and reduce concentration of hazardous gases  </w:t>
            </w:r>
          </w:p>
        </w:tc>
        <w:tc>
          <w:tcPr>
            <w:tcW w:w="425" w:type="dxa"/>
            <w:vMerge w:val="restart"/>
            <w:vAlign w:val="center"/>
          </w:tcPr>
          <w:p w14:paraId="186E55EC" w14:textId="06E25130"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5BE30E88" w14:textId="40670E60"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30B16268" w14:textId="53052111"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3D4617E8" w14:textId="77777777" w:rsidR="007870EA" w:rsidRPr="000F3EC7" w:rsidRDefault="007870EA" w:rsidP="000F3EC7">
            <w:pPr>
              <w:spacing w:before="0" w:after="0"/>
              <w:jc w:val="left"/>
              <w:rPr>
                <w:rFonts w:eastAsia="Times New Roman" w:cstheme="minorHAnsi"/>
                <w:sz w:val="18"/>
                <w:szCs w:val="18"/>
              </w:rPr>
            </w:pPr>
            <w:r w:rsidRPr="000F3EC7">
              <w:rPr>
                <w:rFonts w:eastAsia="Times New Roman" w:cstheme="minorHAnsi"/>
                <w:sz w:val="18"/>
                <w:szCs w:val="18"/>
              </w:rPr>
              <w:t xml:space="preserve">Facilitated by </w:t>
            </w:r>
          </w:p>
          <w:p w14:paraId="2018F1F2" w14:textId="28162687" w:rsidR="007870EA" w:rsidRPr="00280466" w:rsidRDefault="007870EA" w:rsidP="000F3EC7">
            <w:pPr>
              <w:spacing w:before="0" w:after="0"/>
              <w:jc w:val="left"/>
              <w:rPr>
                <w:rFonts w:eastAsia="Times New Roman" w:cstheme="minorHAnsi"/>
                <w:sz w:val="18"/>
                <w:szCs w:val="18"/>
              </w:rPr>
            </w:pPr>
            <w:r w:rsidRPr="000F3EC7">
              <w:rPr>
                <w:rFonts w:eastAsia="Times New Roman" w:cstheme="minorHAnsi"/>
                <w:sz w:val="18"/>
                <w:szCs w:val="18"/>
              </w:rPr>
              <w:t>HAUV Super</w:t>
            </w:r>
            <w:r w:rsidR="00B05D81">
              <w:rPr>
                <w:rFonts w:eastAsia="Times New Roman" w:cstheme="minorHAnsi"/>
                <w:sz w:val="18"/>
                <w:szCs w:val="18"/>
              </w:rPr>
              <w:t xml:space="preserve">visor </w:t>
            </w:r>
          </w:p>
        </w:tc>
      </w:tr>
      <w:tr w:rsidR="007870EA" w:rsidRPr="007721C2" w14:paraId="4944F48A" w14:textId="77777777" w:rsidTr="00CC56EE">
        <w:trPr>
          <w:gridAfter w:val="1"/>
          <w:wAfter w:w="19" w:type="dxa"/>
          <w:trHeight w:val="369"/>
          <w:jc w:val="center"/>
        </w:trPr>
        <w:tc>
          <w:tcPr>
            <w:tcW w:w="562" w:type="dxa"/>
            <w:vMerge/>
            <w:vAlign w:val="center"/>
          </w:tcPr>
          <w:p w14:paraId="0A6FF16A"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038D1400" w14:textId="77777777" w:rsidR="007870EA" w:rsidRPr="00F64D7A" w:rsidRDefault="007870EA" w:rsidP="002159C1">
            <w:pPr>
              <w:spacing w:before="0" w:after="0"/>
              <w:jc w:val="left"/>
              <w:rPr>
                <w:rFonts w:eastAsia="Times New Roman" w:cstheme="minorHAnsi"/>
                <w:sz w:val="18"/>
                <w:szCs w:val="18"/>
              </w:rPr>
            </w:pPr>
          </w:p>
        </w:tc>
        <w:tc>
          <w:tcPr>
            <w:tcW w:w="2126" w:type="dxa"/>
            <w:vMerge/>
            <w:vAlign w:val="center"/>
          </w:tcPr>
          <w:p w14:paraId="56450915"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317A569A" w14:textId="77777777" w:rsidR="007870EA" w:rsidRDefault="007870EA" w:rsidP="002159C1">
            <w:pPr>
              <w:spacing w:before="0" w:after="0"/>
              <w:jc w:val="left"/>
              <w:rPr>
                <w:rFonts w:eastAsia="Times New Roman" w:cstheme="minorHAnsi"/>
                <w:sz w:val="18"/>
                <w:szCs w:val="18"/>
              </w:rPr>
            </w:pPr>
          </w:p>
        </w:tc>
        <w:tc>
          <w:tcPr>
            <w:tcW w:w="425" w:type="dxa"/>
            <w:vMerge/>
            <w:vAlign w:val="center"/>
          </w:tcPr>
          <w:p w14:paraId="3D5921F8"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1F7900A3"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001A2305"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05BE13F8" w14:textId="35C9ACFC" w:rsidR="007870EA" w:rsidRDefault="007870EA" w:rsidP="004739D2">
            <w:pPr>
              <w:spacing w:before="0" w:after="0"/>
              <w:rPr>
                <w:rFonts w:eastAsia="Times New Roman" w:cstheme="minorHAnsi"/>
                <w:sz w:val="18"/>
                <w:szCs w:val="18"/>
              </w:rPr>
            </w:pPr>
            <w:r>
              <w:rPr>
                <w:rFonts w:eastAsia="Times New Roman" w:cstheme="minorHAnsi"/>
                <w:sz w:val="18"/>
                <w:szCs w:val="18"/>
              </w:rPr>
              <w:t xml:space="preserve">HAUV shall be observed for any deficiencies upon recovery to vessel. </w:t>
            </w:r>
            <w:r w:rsidRPr="001265ED">
              <w:rPr>
                <w:rFonts w:eastAsia="Times New Roman" w:cstheme="minorHAnsi"/>
                <w:i/>
                <w:iCs/>
                <w:sz w:val="18"/>
                <w:szCs w:val="18"/>
              </w:rPr>
              <w:t xml:space="preserve">Note in event of </w:t>
            </w:r>
            <w:r w:rsidR="00BA39E0" w:rsidRPr="001265ED">
              <w:rPr>
                <w:rFonts w:eastAsia="Times New Roman" w:cstheme="minorHAnsi"/>
                <w:i/>
                <w:iCs/>
                <w:sz w:val="18"/>
                <w:szCs w:val="18"/>
              </w:rPr>
              <w:t>smoke and/or fu</w:t>
            </w:r>
            <w:r w:rsidR="001265ED" w:rsidRPr="001265ED">
              <w:rPr>
                <w:rFonts w:eastAsia="Times New Roman" w:cstheme="minorHAnsi"/>
                <w:i/>
                <w:iCs/>
                <w:sz w:val="18"/>
                <w:szCs w:val="18"/>
              </w:rPr>
              <w:t>m</w:t>
            </w:r>
            <w:r w:rsidR="00BA39E0" w:rsidRPr="001265ED">
              <w:rPr>
                <w:rFonts w:eastAsia="Times New Roman" w:cstheme="minorHAnsi"/>
                <w:i/>
                <w:iCs/>
                <w:sz w:val="18"/>
                <w:szCs w:val="18"/>
              </w:rPr>
              <w:t>e release – shall remain in water</w:t>
            </w:r>
            <w:r w:rsidR="001265ED" w:rsidRPr="001265ED">
              <w:rPr>
                <w:rFonts w:eastAsia="Times New Roman" w:cstheme="minorHAnsi"/>
                <w:i/>
                <w:iCs/>
                <w:sz w:val="18"/>
                <w:szCs w:val="18"/>
              </w:rPr>
              <w:t xml:space="preserve"> until deemed safe to recover.</w:t>
            </w:r>
            <w:r w:rsidR="001265ED">
              <w:rPr>
                <w:rFonts w:eastAsia="Times New Roman" w:cstheme="minorHAnsi"/>
                <w:sz w:val="18"/>
                <w:szCs w:val="18"/>
              </w:rPr>
              <w:t xml:space="preserve">  </w:t>
            </w:r>
          </w:p>
        </w:tc>
        <w:tc>
          <w:tcPr>
            <w:tcW w:w="425" w:type="dxa"/>
            <w:vMerge/>
            <w:vAlign w:val="center"/>
          </w:tcPr>
          <w:p w14:paraId="6810B775"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645AEBB7"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0F11A7DF" w14:textId="77777777" w:rsidR="007870EA" w:rsidRDefault="007870EA" w:rsidP="002159C1">
            <w:pPr>
              <w:spacing w:before="0" w:after="0"/>
              <w:jc w:val="center"/>
              <w:rPr>
                <w:rFonts w:eastAsia="Times New Roman" w:cstheme="minorHAnsi"/>
                <w:sz w:val="18"/>
                <w:szCs w:val="18"/>
              </w:rPr>
            </w:pPr>
          </w:p>
        </w:tc>
        <w:tc>
          <w:tcPr>
            <w:tcW w:w="1544" w:type="dxa"/>
            <w:vMerge/>
            <w:vAlign w:val="center"/>
          </w:tcPr>
          <w:p w14:paraId="3361C811" w14:textId="77777777" w:rsidR="007870EA" w:rsidRPr="000F3EC7" w:rsidRDefault="007870EA" w:rsidP="000F3EC7">
            <w:pPr>
              <w:spacing w:before="0" w:after="0"/>
              <w:jc w:val="left"/>
              <w:rPr>
                <w:rFonts w:eastAsia="Times New Roman" w:cstheme="minorHAnsi"/>
                <w:sz w:val="18"/>
                <w:szCs w:val="18"/>
              </w:rPr>
            </w:pPr>
          </w:p>
        </w:tc>
      </w:tr>
      <w:tr w:rsidR="007870EA" w:rsidRPr="007721C2" w14:paraId="3F80B8BA" w14:textId="77777777" w:rsidTr="00B42590">
        <w:trPr>
          <w:gridAfter w:val="1"/>
          <w:wAfter w:w="19" w:type="dxa"/>
          <w:trHeight w:val="228"/>
          <w:jc w:val="center"/>
        </w:trPr>
        <w:tc>
          <w:tcPr>
            <w:tcW w:w="562" w:type="dxa"/>
            <w:vMerge/>
            <w:vAlign w:val="center"/>
          </w:tcPr>
          <w:p w14:paraId="4BC72FA0"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337AF3A1" w14:textId="77777777" w:rsidR="007870EA" w:rsidRPr="00F64D7A" w:rsidRDefault="007870EA" w:rsidP="002159C1">
            <w:pPr>
              <w:spacing w:before="0" w:after="0"/>
              <w:jc w:val="left"/>
              <w:rPr>
                <w:rFonts w:eastAsia="Times New Roman" w:cstheme="minorHAnsi"/>
                <w:sz w:val="18"/>
                <w:szCs w:val="18"/>
              </w:rPr>
            </w:pPr>
          </w:p>
        </w:tc>
        <w:tc>
          <w:tcPr>
            <w:tcW w:w="2126" w:type="dxa"/>
            <w:vMerge/>
            <w:vAlign w:val="center"/>
          </w:tcPr>
          <w:p w14:paraId="0EE12D8D"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6F9D2754" w14:textId="77777777" w:rsidR="007870EA" w:rsidRDefault="007870EA" w:rsidP="002159C1">
            <w:pPr>
              <w:spacing w:before="0" w:after="0"/>
              <w:jc w:val="left"/>
              <w:rPr>
                <w:rFonts w:eastAsia="Times New Roman" w:cstheme="minorHAnsi"/>
                <w:sz w:val="18"/>
                <w:szCs w:val="18"/>
              </w:rPr>
            </w:pPr>
          </w:p>
        </w:tc>
        <w:tc>
          <w:tcPr>
            <w:tcW w:w="425" w:type="dxa"/>
            <w:vMerge/>
            <w:vAlign w:val="center"/>
          </w:tcPr>
          <w:p w14:paraId="7AFAA8B0"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7D266CC8"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462836CF"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0FCB6A4F" w14:textId="446F17A0" w:rsidR="007870EA" w:rsidRDefault="007870EA" w:rsidP="004739D2">
            <w:pPr>
              <w:spacing w:before="0" w:after="0"/>
              <w:rPr>
                <w:rFonts w:eastAsia="Times New Roman" w:cstheme="minorHAnsi"/>
                <w:sz w:val="18"/>
                <w:szCs w:val="18"/>
              </w:rPr>
            </w:pPr>
            <w:r w:rsidRPr="009F4D9A">
              <w:rPr>
                <w:rFonts w:eastAsia="Times New Roman" w:cstheme="minorHAnsi"/>
                <w:sz w:val="18"/>
                <w:szCs w:val="18"/>
              </w:rPr>
              <w:t>Battery temperature monitoring for duration of project via tether attachment</w:t>
            </w:r>
          </w:p>
        </w:tc>
        <w:tc>
          <w:tcPr>
            <w:tcW w:w="425" w:type="dxa"/>
            <w:vMerge/>
            <w:vAlign w:val="center"/>
          </w:tcPr>
          <w:p w14:paraId="09BA1AA4"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439CB30F"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6D8E2A1A" w14:textId="77777777" w:rsidR="007870EA" w:rsidRDefault="007870EA" w:rsidP="002159C1">
            <w:pPr>
              <w:spacing w:before="0" w:after="0"/>
              <w:jc w:val="center"/>
              <w:rPr>
                <w:rFonts w:eastAsia="Times New Roman" w:cstheme="minorHAnsi"/>
                <w:sz w:val="18"/>
                <w:szCs w:val="18"/>
              </w:rPr>
            </w:pPr>
          </w:p>
        </w:tc>
        <w:tc>
          <w:tcPr>
            <w:tcW w:w="1544" w:type="dxa"/>
            <w:vMerge/>
            <w:vAlign w:val="center"/>
          </w:tcPr>
          <w:p w14:paraId="01F2179E" w14:textId="77777777" w:rsidR="007870EA" w:rsidRPr="000F3EC7" w:rsidRDefault="007870EA" w:rsidP="000F3EC7">
            <w:pPr>
              <w:spacing w:before="0" w:after="0"/>
              <w:jc w:val="left"/>
              <w:rPr>
                <w:rFonts w:eastAsia="Times New Roman" w:cstheme="minorHAnsi"/>
                <w:sz w:val="18"/>
                <w:szCs w:val="18"/>
              </w:rPr>
            </w:pPr>
          </w:p>
        </w:tc>
      </w:tr>
      <w:tr w:rsidR="007870EA" w:rsidRPr="007721C2" w14:paraId="40057AE6" w14:textId="77777777" w:rsidTr="00B42590">
        <w:trPr>
          <w:gridAfter w:val="1"/>
          <w:wAfter w:w="19" w:type="dxa"/>
          <w:trHeight w:val="228"/>
          <w:jc w:val="center"/>
        </w:trPr>
        <w:tc>
          <w:tcPr>
            <w:tcW w:w="562" w:type="dxa"/>
            <w:vMerge/>
            <w:vAlign w:val="center"/>
          </w:tcPr>
          <w:p w14:paraId="483B977B"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312F2758" w14:textId="77777777" w:rsidR="007870EA" w:rsidRPr="00F64D7A" w:rsidRDefault="007870EA" w:rsidP="002159C1">
            <w:pPr>
              <w:spacing w:before="0" w:after="0"/>
              <w:jc w:val="left"/>
              <w:rPr>
                <w:rFonts w:eastAsia="Times New Roman" w:cstheme="minorHAnsi"/>
                <w:sz w:val="18"/>
                <w:szCs w:val="18"/>
              </w:rPr>
            </w:pPr>
          </w:p>
        </w:tc>
        <w:tc>
          <w:tcPr>
            <w:tcW w:w="2126" w:type="dxa"/>
            <w:vMerge/>
            <w:vAlign w:val="center"/>
          </w:tcPr>
          <w:p w14:paraId="790536C1"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58127782" w14:textId="77777777" w:rsidR="007870EA" w:rsidRDefault="007870EA" w:rsidP="002159C1">
            <w:pPr>
              <w:spacing w:before="0" w:after="0"/>
              <w:jc w:val="left"/>
              <w:rPr>
                <w:rFonts w:eastAsia="Times New Roman" w:cstheme="minorHAnsi"/>
                <w:sz w:val="18"/>
                <w:szCs w:val="18"/>
              </w:rPr>
            </w:pPr>
          </w:p>
        </w:tc>
        <w:tc>
          <w:tcPr>
            <w:tcW w:w="425" w:type="dxa"/>
            <w:vMerge/>
            <w:vAlign w:val="center"/>
          </w:tcPr>
          <w:p w14:paraId="577F978F"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54E620EA"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1B89944A"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080AA836" w14:textId="1A0B5454" w:rsidR="007870EA" w:rsidRDefault="007870EA" w:rsidP="004739D2">
            <w:pPr>
              <w:spacing w:before="0" w:after="0"/>
              <w:rPr>
                <w:rFonts w:eastAsia="Times New Roman" w:cstheme="minorHAnsi"/>
                <w:sz w:val="18"/>
                <w:szCs w:val="18"/>
              </w:rPr>
            </w:pPr>
            <w:r w:rsidRPr="009F4D9A">
              <w:rPr>
                <w:rFonts w:eastAsia="Times New Roman" w:cstheme="minorHAnsi"/>
                <w:sz w:val="18"/>
                <w:szCs w:val="18"/>
              </w:rPr>
              <w:t>Temperature readings to be logged in DPR for project duration</w:t>
            </w:r>
          </w:p>
        </w:tc>
        <w:tc>
          <w:tcPr>
            <w:tcW w:w="425" w:type="dxa"/>
            <w:vMerge/>
            <w:vAlign w:val="center"/>
          </w:tcPr>
          <w:p w14:paraId="1BE3E47B"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10C0F364"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5545F95A" w14:textId="77777777" w:rsidR="007870EA" w:rsidRDefault="007870EA" w:rsidP="002159C1">
            <w:pPr>
              <w:spacing w:before="0" w:after="0"/>
              <w:jc w:val="center"/>
              <w:rPr>
                <w:rFonts w:eastAsia="Times New Roman" w:cstheme="minorHAnsi"/>
                <w:sz w:val="18"/>
                <w:szCs w:val="18"/>
              </w:rPr>
            </w:pPr>
          </w:p>
        </w:tc>
        <w:tc>
          <w:tcPr>
            <w:tcW w:w="1544" w:type="dxa"/>
            <w:vMerge/>
            <w:vAlign w:val="center"/>
          </w:tcPr>
          <w:p w14:paraId="787BCA1C" w14:textId="77777777" w:rsidR="007870EA" w:rsidRPr="000F3EC7" w:rsidRDefault="007870EA" w:rsidP="000F3EC7">
            <w:pPr>
              <w:spacing w:before="0" w:after="0"/>
              <w:jc w:val="left"/>
              <w:rPr>
                <w:rFonts w:eastAsia="Times New Roman" w:cstheme="minorHAnsi"/>
                <w:sz w:val="18"/>
                <w:szCs w:val="18"/>
              </w:rPr>
            </w:pPr>
          </w:p>
        </w:tc>
      </w:tr>
      <w:tr w:rsidR="007870EA" w:rsidRPr="007721C2" w14:paraId="15E88CB6" w14:textId="77777777" w:rsidTr="009F4D9A">
        <w:trPr>
          <w:gridAfter w:val="1"/>
          <w:wAfter w:w="19" w:type="dxa"/>
          <w:trHeight w:val="94"/>
          <w:jc w:val="center"/>
        </w:trPr>
        <w:tc>
          <w:tcPr>
            <w:tcW w:w="562" w:type="dxa"/>
            <w:vMerge/>
            <w:vAlign w:val="center"/>
          </w:tcPr>
          <w:p w14:paraId="2D48A498"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56DF294B" w14:textId="77777777" w:rsidR="007870EA" w:rsidRPr="00F64D7A" w:rsidRDefault="007870EA" w:rsidP="002159C1">
            <w:pPr>
              <w:spacing w:before="0" w:after="0"/>
              <w:jc w:val="left"/>
              <w:rPr>
                <w:rFonts w:eastAsia="Times New Roman" w:cstheme="minorHAnsi"/>
                <w:sz w:val="18"/>
                <w:szCs w:val="18"/>
              </w:rPr>
            </w:pPr>
          </w:p>
        </w:tc>
        <w:tc>
          <w:tcPr>
            <w:tcW w:w="2126" w:type="dxa"/>
            <w:vMerge/>
            <w:vAlign w:val="center"/>
          </w:tcPr>
          <w:p w14:paraId="4A40066D"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154357D2" w14:textId="77777777" w:rsidR="007870EA" w:rsidRDefault="007870EA" w:rsidP="002159C1">
            <w:pPr>
              <w:spacing w:before="0" w:after="0"/>
              <w:jc w:val="left"/>
              <w:rPr>
                <w:rFonts w:eastAsia="Times New Roman" w:cstheme="minorHAnsi"/>
                <w:sz w:val="18"/>
                <w:szCs w:val="18"/>
              </w:rPr>
            </w:pPr>
          </w:p>
        </w:tc>
        <w:tc>
          <w:tcPr>
            <w:tcW w:w="425" w:type="dxa"/>
            <w:vMerge/>
            <w:vAlign w:val="center"/>
          </w:tcPr>
          <w:p w14:paraId="538CCD0F"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5BA39403"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2D720F95"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0BCC8E77" w14:textId="5AEC9067" w:rsidR="007870EA" w:rsidRDefault="007870EA" w:rsidP="004739D2">
            <w:pPr>
              <w:spacing w:before="0" w:after="0"/>
              <w:rPr>
                <w:rFonts w:eastAsia="Times New Roman" w:cstheme="minorHAnsi"/>
                <w:sz w:val="18"/>
                <w:szCs w:val="18"/>
              </w:rPr>
            </w:pPr>
            <w:r w:rsidRPr="004C30F9">
              <w:rPr>
                <w:rFonts w:eastAsia="Times New Roman" w:cstheme="minorHAnsi"/>
                <w:sz w:val="18"/>
                <w:szCs w:val="18"/>
              </w:rPr>
              <w:t xml:space="preserve">HAUV shall be </w:t>
            </w:r>
            <w:r>
              <w:rPr>
                <w:rFonts w:eastAsia="Times New Roman" w:cstheme="minorHAnsi"/>
                <w:sz w:val="18"/>
                <w:szCs w:val="18"/>
              </w:rPr>
              <w:t xml:space="preserve">operated </w:t>
            </w:r>
            <w:r w:rsidRPr="004C30F9">
              <w:rPr>
                <w:rFonts w:eastAsia="Times New Roman" w:cstheme="minorHAnsi"/>
                <w:sz w:val="18"/>
                <w:szCs w:val="18"/>
              </w:rPr>
              <w:t>in accordance with: Sabertooth Technical Manual 40-4162700</w:t>
            </w:r>
          </w:p>
        </w:tc>
        <w:tc>
          <w:tcPr>
            <w:tcW w:w="425" w:type="dxa"/>
            <w:vMerge/>
            <w:vAlign w:val="center"/>
          </w:tcPr>
          <w:p w14:paraId="41821BB6"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376DDC9A"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0CB4BE5D" w14:textId="77777777" w:rsidR="007870EA" w:rsidRDefault="007870EA" w:rsidP="002159C1">
            <w:pPr>
              <w:spacing w:before="0" w:after="0"/>
              <w:jc w:val="center"/>
              <w:rPr>
                <w:rFonts w:eastAsia="Times New Roman" w:cstheme="minorHAnsi"/>
                <w:sz w:val="18"/>
                <w:szCs w:val="18"/>
              </w:rPr>
            </w:pPr>
          </w:p>
        </w:tc>
        <w:tc>
          <w:tcPr>
            <w:tcW w:w="1544" w:type="dxa"/>
            <w:vMerge/>
            <w:vAlign w:val="center"/>
          </w:tcPr>
          <w:p w14:paraId="0CF7B507" w14:textId="77777777" w:rsidR="007870EA" w:rsidRPr="000F3EC7" w:rsidRDefault="007870EA" w:rsidP="000F3EC7">
            <w:pPr>
              <w:spacing w:before="0" w:after="0"/>
              <w:jc w:val="left"/>
              <w:rPr>
                <w:rFonts w:eastAsia="Times New Roman" w:cstheme="minorHAnsi"/>
                <w:sz w:val="18"/>
                <w:szCs w:val="18"/>
              </w:rPr>
            </w:pPr>
          </w:p>
        </w:tc>
      </w:tr>
      <w:tr w:rsidR="007870EA" w:rsidRPr="007721C2" w14:paraId="4CEBD125" w14:textId="77777777" w:rsidTr="00B42590">
        <w:trPr>
          <w:gridAfter w:val="1"/>
          <w:wAfter w:w="19" w:type="dxa"/>
          <w:trHeight w:val="94"/>
          <w:jc w:val="center"/>
        </w:trPr>
        <w:tc>
          <w:tcPr>
            <w:tcW w:w="562" w:type="dxa"/>
            <w:vMerge/>
            <w:vAlign w:val="center"/>
          </w:tcPr>
          <w:p w14:paraId="75BB34A7"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29DFD092" w14:textId="77777777" w:rsidR="007870EA" w:rsidRPr="00F64D7A" w:rsidRDefault="007870EA" w:rsidP="002159C1">
            <w:pPr>
              <w:spacing w:before="0" w:after="0"/>
              <w:jc w:val="left"/>
              <w:rPr>
                <w:rFonts w:eastAsia="Times New Roman" w:cstheme="minorHAnsi"/>
                <w:sz w:val="18"/>
                <w:szCs w:val="18"/>
              </w:rPr>
            </w:pPr>
          </w:p>
        </w:tc>
        <w:tc>
          <w:tcPr>
            <w:tcW w:w="2126" w:type="dxa"/>
            <w:vMerge/>
            <w:vAlign w:val="center"/>
          </w:tcPr>
          <w:p w14:paraId="0A514C15"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6BE06957" w14:textId="77777777" w:rsidR="007870EA" w:rsidRDefault="007870EA" w:rsidP="002159C1">
            <w:pPr>
              <w:spacing w:before="0" w:after="0"/>
              <w:jc w:val="left"/>
              <w:rPr>
                <w:rFonts w:eastAsia="Times New Roman" w:cstheme="minorHAnsi"/>
                <w:sz w:val="18"/>
                <w:szCs w:val="18"/>
              </w:rPr>
            </w:pPr>
          </w:p>
        </w:tc>
        <w:tc>
          <w:tcPr>
            <w:tcW w:w="425" w:type="dxa"/>
            <w:vMerge/>
            <w:vAlign w:val="center"/>
          </w:tcPr>
          <w:p w14:paraId="1B3612CA"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047B7D51"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10834D2B"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18341BB4" w14:textId="2D887507" w:rsidR="007870EA" w:rsidRDefault="00C81D20" w:rsidP="004739D2">
            <w:pPr>
              <w:spacing w:before="0" w:after="0"/>
              <w:rPr>
                <w:rFonts w:eastAsia="Times New Roman" w:cstheme="minorHAnsi"/>
                <w:sz w:val="18"/>
                <w:szCs w:val="18"/>
              </w:rPr>
            </w:pPr>
            <w:r w:rsidRPr="00C81D20">
              <w:rPr>
                <w:rFonts w:eastAsia="Times New Roman" w:cstheme="minorHAnsi"/>
                <w:sz w:val="18"/>
                <w:szCs w:val="18"/>
              </w:rPr>
              <w:t>Refer to Modus document: AUT-HV-EOP-001, HAUV Battery Emergencies</w:t>
            </w:r>
          </w:p>
        </w:tc>
        <w:tc>
          <w:tcPr>
            <w:tcW w:w="425" w:type="dxa"/>
            <w:vMerge/>
            <w:vAlign w:val="center"/>
          </w:tcPr>
          <w:p w14:paraId="22177AE5"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79D26700"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17C6539A" w14:textId="77777777" w:rsidR="007870EA" w:rsidRDefault="007870EA" w:rsidP="002159C1">
            <w:pPr>
              <w:spacing w:before="0" w:after="0"/>
              <w:jc w:val="center"/>
              <w:rPr>
                <w:rFonts w:eastAsia="Times New Roman" w:cstheme="minorHAnsi"/>
                <w:sz w:val="18"/>
                <w:szCs w:val="18"/>
              </w:rPr>
            </w:pPr>
          </w:p>
        </w:tc>
        <w:tc>
          <w:tcPr>
            <w:tcW w:w="1544" w:type="dxa"/>
            <w:vMerge/>
            <w:vAlign w:val="center"/>
          </w:tcPr>
          <w:p w14:paraId="2E82044D" w14:textId="77777777" w:rsidR="007870EA" w:rsidRPr="000F3EC7" w:rsidRDefault="007870EA" w:rsidP="000F3EC7">
            <w:pPr>
              <w:spacing w:before="0" w:after="0"/>
              <w:jc w:val="left"/>
              <w:rPr>
                <w:rFonts w:eastAsia="Times New Roman" w:cstheme="minorHAnsi"/>
                <w:sz w:val="18"/>
                <w:szCs w:val="18"/>
              </w:rPr>
            </w:pPr>
          </w:p>
        </w:tc>
      </w:tr>
      <w:tr w:rsidR="007870EA" w:rsidRPr="007721C2" w14:paraId="5098BB20" w14:textId="77777777" w:rsidTr="00DE1028">
        <w:trPr>
          <w:gridAfter w:val="1"/>
          <w:wAfter w:w="19" w:type="dxa"/>
          <w:trHeight w:val="187"/>
          <w:jc w:val="center"/>
        </w:trPr>
        <w:tc>
          <w:tcPr>
            <w:tcW w:w="562" w:type="dxa"/>
            <w:vMerge/>
            <w:vAlign w:val="center"/>
          </w:tcPr>
          <w:p w14:paraId="01DFE81A"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05D7F1C9" w14:textId="77777777" w:rsidR="007870EA" w:rsidRDefault="007870EA" w:rsidP="002159C1">
            <w:pPr>
              <w:spacing w:before="0" w:after="0"/>
              <w:jc w:val="left"/>
              <w:rPr>
                <w:rFonts w:eastAsia="Times New Roman" w:cstheme="minorHAnsi"/>
                <w:sz w:val="18"/>
                <w:szCs w:val="18"/>
              </w:rPr>
            </w:pPr>
          </w:p>
        </w:tc>
        <w:tc>
          <w:tcPr>
            <w:tcW w:w="2126" w:type="dxa"/>
            <w:vMerge w:val="restart"/>
            <w:vAlign w:val="center"/>
          </w:tcPr>
          <w:p w14:paraId="4863524F" w14:textId="67A2381F" w:rsidR="007870EA" w:rsidRDefault="007870EA" w:rsidP="002159C1">
            <w:pPr>
              <w:spacing w:before="0" w:after="0"/>
              <w:jc w:val="left"/>
              <w:rPr>
                <w:rFonts w:eastAsia="Times New Roman" w:cstheme="minorHAnsi"/>
                <w:sz w:val="18"/>
                <w:szCs w:val="18"/>
              </w:rPr>
            </w:pPr>
            <w:r>
              <w:rPr>
                <w:rFonts w:eastAsia="Times New Roman" w:cstheme="minorHAnsi"/>
                <w:sz w:val="18"/>
                <w:szCs w:val="18"/>
              </w:rPr>
              <w:t>HV battery overheating from exposure to direct extreme high temperature</w:t>
            </w:r>
          </w:p>
        </w:tc>
        <w:tc>
          <w:tcPr>
            <w:tcW w:w="2124" w:type="dxa"/>
            <w:vMerge w:val="restart"/>
            <w:vAlign w:val="center"/>
          </w:tcPr>
          <w:p w14:paraId="25598A91" w14:textId="259131D1" w:rsidR="007870EA" w:rsidRDefault="007870EA" w:rsidP="002159C1">
            <w:pPr>
              <w:spacing w:before="0" w:after="0"/>
              <w:jc w:val="left"/>
              <w:rPr>
                <w:rFonts w:eastAsia="Times New Roman" w:cstheme="minorHAnsi"/>
                <w:sz w:val="18"/>
                <w:szCs w:val="18"/>
              </w:rPr>
            </w:pPr>
            <w:r w:rsidRPr="008506E2">
              <w:rPr>
                <w:rFonts w:eastAsia="Times New Roman" w:cstheme="minorHAnsi"/>
                <w:sz w:val="18"/>
                <w:szCs w:val="18"/>
              </w:rPr>
              <w:t>Potential for fire, release of asphyxiant gas, toxic substances and runaway exothermic reaction</w:t>
            </w:r>
          </w:p>
        </w:tc>
        <w:tc>
          <w:tcPr>
            <w:tcW w:w="425" w:type="dxa"/>
            <w:vMerge w:val="restart"/>
            <w:vAlign w:val="center"/>
          </w:tcPr>
          <w:p w14:paraId="77259A1D" w14:textId="39A17D83"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789648A3" w14:textId="0358D3F3"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386D8A07" w14:textId="66D41D4B"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5D550F46" w14:textId="0A4AF65A" w:rsidR="007870EA" w:rsidRDefault="007870EA" w:rsidP="004739D2">
            <w:pPr>
              <w:spacing w:before="0" w:after="0"/>
              <w:rPr>
                <w:rFonts w:eastAsia="Times New Roman" w:cstheme="minorHAnsi"/>
                <w:sz w:val="18"/>
                <w:szCs w:val="18"/>
              </w:rPr>
            </w:pPr>
            <w:r>
              <w:rPr>
                <w:rFonts w:eastAsia="Times New Roman" w:cstheme="minorHAnsi"/>
                <w:sz w:val="18"/>
                <w:szCs w:val="18"/>
              </w:rPr>
              <w:t xml:space="preserve">Battery temperature monitoring for duration of project via tether attachment </w:t>
            </w:r>
          </w:p>
        </w:tc>
        <w:tc>
          <w:tcPr>
            <w:tcW w:w="425" w:type="dxa"/>
            <w:vMerge w:val="restart"/>
            <w:vAlign w:val="center"/>
          </w:tcPr>
          <w:p w14:paraId="2337DD61" w14:textId="4CEC656F"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313489C3" w14:textId="4F500C15"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4795C82B" w14:textId="06D25D40" w:rsidR="007870EA" w:rsidRDefault="007870EA"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Align w:val="center"/>
          </w:tcPr>
          <w:p w14:paraId="04145B0E" w14:textId="77777777" w:rsidR="007870EA" w:rsidRPr="00B3762E" w:rsidRDefault="007870EA" w:rsidP="00B3762E">
            <w:pPr>
              <w:spacing w:before="0" w:after="0"/>
              <w:jc w:val="left"/>
              <w:rPr>
                <w:rFonts w:eastAsia="Times New Roman" w:cstheme="minorHAnsi"/>
                <w:sz w:val="18"/>
                <w:szCs w:val="18"/>
              </w:rPr>
            </w:pPr>
            <w:r w:rsidRPr="00B3762E">
              <w:rPr>
                <w:rFonts w:eastAsia="Times New Roman" w:cstheme="minorHAnsi"/>
                <w:sz w:val="18"/>
                <w:szCs w:val="18"/>
              </w:rPr>
              <w:t xml:space="preserve">Facilitated by </w:t>
            </w:r>
          </w:p>
          <w:p w14:paraId="582CFAA7" w14:textId="0A0FBAA2" w:rsidR="007870EA" w:rsidRPr="00DC6CE5" w:rsidRDefault="007870EA" w:rsidP="00B3762E">
            <w:pPr>
              <w:spacing w:before="0" w:after="0"/>
              <w:jc w:val="left"/>
              <w:rPr>
                <w:rFonts w:eastAsia="Times New Roman" w:cstheme="minorHAnsi"/>
                <w:sz w:val="18"/>
                <w:szCs w:val="18"/>
              </w:rPr>
            </w:pPr>
            <w:r w:rsidRPr="00B3762E">
              <w:rPr>
                <w:rFonts w:eastAsia="Times New Roman" w:cstheme="minorHAnsi"/>
                <w:sz w:val="18"/>
                <w:szCs w:val="18"/>
              </w:rPr>
              <w:t>HAUV Super</w:t>
            </w:r>
            <w:r w:rsidR="00B05D81">
              <w:rPr>
                <w:rFonts w:eastAsia="Times New Roman" w:cstheme="minorHAnsi"/>
                <w:sz w:val="18"/>
                <w:szCs w:val="18"/>
              </w:rPr>
              <w:t>visor</w:t>
            </w:r>
          </w:p>
        </w:tc>
      </w:tr>
      <w:tr w:rsidR="007870EA" w:rsidRPr="007721C2" w14:paraId="209FBDFB" w14:textId="77777777" w:rsidTr="00B42590">
        <w:trPr>
          <w:gridAfter w:val="1"/>
          <w:wAfter w:w="19" w:type="dxa"/>
          <w:trHeight w:val="184"/>
          <w:jc w:val="center"/>
        </w:trPr>
        <w:tc>
          <w:tcPr>
            <w:tcW w:w="562" w:type="dxa"/>
            <w:vMerge/>
            <w:vAlign w:val="center"/>
          </w:tcPr>
          <w:p w14:paraId="67017AF0"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3ED62E44" w14:textId="77777777" w:rsidR="007870EA" w:rsidRDefault="007870EA" w:rsidP="002159C1">
            <w:pPr>
              <w:spacing w:before="0" w:after="0"/>
              <w:jc w:val="left"/>
              <w:rPr>
                <w:rFonts w:eastAsia="Times New Roman" w:cstheme="minorHAnsi"/>
                <w:sz w:val="18"/>
                <w:szCs w:val="18"/>
              </w:rPr>
            </w:pPr>
          </w:p>
        </w:tc>
        <w:tc>
          <w:tcPr>
            <w:tcW w:w="2126" w:type="dxa"/>
            <w:vMerge/>
            <w:vAlign w:val="center"/>
          </w:tcPr>
          <w:p w14:paraId="39B9C1D1"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264D43F9" w14:textId="77777777" w:rsidR="007870EA" w:rsidRPr="008506E2" w:rsidRDefault="007870EA" w:rsidP="002159C1">
            <w:pPr>
              <w:spacing w:before="0" w:after="0"/>
              <w:jc w:val="left"/>
              <w:rPr>
                <w:rFonts w:eastAsia="Times New Roman" w:cstheme="minorHAnsi"/>
                <w:sz w:val="18"/>
                <w:szCs w:val="18"/>
              </w:rPr>
            </w:pPr>
          </w:p>
        </w:tc>
        <w:tc>
          <w:tcPr>
            <w:tcW w:w="425" w:type="dxa"/>
            <w:vMerge/>
            <w:vAlign w:val="center"/>
          </w:tcPr>
          <w:p w14:paraId="7D356126"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03DCE9C4"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4D00BA87"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30009AF8" w14:textId="71A1A989" w:rsidR="007870EA" w:rsidRDefault="007870EA" w:rsidP="004739D2">
            <w:pPr>
              <w:spacing w:before="0" w:after="0"/>
              <w:rPr>
                <w:rFonts w:eastAsia="Times New Roman" w:cstheme="minorHAnsi"/>
                <w:sz w:val="18"/>
                <w:szCs w:val="18"/>
              </w:rPr>
            </w:pPr>
            <w:r>
              <w:rPr>
                <w:rFonts w:eastAsia="Times New Roman" w:cstheme="minorHAnsi"/>
                <w:sz w:val="18"/>
                <w:szCs w:val="18"/>
              </w:rPr>
              <w:t>Temperature readings to be logged in DPR for project duration</w:t>
            </w:r>
          </w:p>
        </w:tc>
        <w:tc>
          <w:tcPr>
            <w:tcW w:w="425" w:type="dxa"/>
            <w:vMerge/>
            <w:vAlign w:val="center"/>
          </w:tcPr>
          <w:p w14:paraId="2245F257"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706EA9B3"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60713DC6" w14:textId="77777777" w:rsidR="007870EA" w:rsidRDefault="007870EA" w:rsidP="002159C1">
            <w:pPr>
              <w:spacing w:before="0" w:after="0"/>
              <w:jc w:val="center"/>
              <w:rPr>
                <w:rFonts w:eastAsia="Times New Roman" w:cstheme="minorHAnsi"/>
                <w:sz w:val="18"/>
                <w:szCs w:val="18"/>
              </w:rPr>
            </w:pPr>
          </w:p>
        </w:tc>
        <w:tc>
          <w:tcPr>
            <w:tcW w:w="1544" w:type="dxa"/>
            <w:vAlign w:val="center"/>
          </w:tcPr>
          <w:p w14:paraId="5BB8EB85" w14:textId="77777777" w:rsidR="007870EA" w:rsidRPr="00B3762E" w:rsidRDefault="007870EA" w:rsidP="00B3762E">
            <w:pPr>
              <w:spacing w:before="0" w:after="0"/>
              <w:jc w:val="left"/>
              <w:rPr>
                <w:rFonts w:eastAsia="Times New Roman" w:cstheme="minorHAnsi"/>
                <w:sz w:val="18"/>
                <w:szCs w:val="18"/>
              </w:rPr>
            </w:pPr>
            <w:r w:rsidRPr="00B3762E">
              <w:rPr>
                <w:rFonts w:eastAsia="Times New Roman" w:cstheme="minorHAnsi"/>
                <w:sz w:val="18"/>
                <w:szCs w:val="18"/>
              </w:rPr>
              <w:t xml:space="preserve">Facilitated by </w:t>
            </w:r>
          </w:p>
          <w:p w14:paraId="735BB79C" w14:textId="03B69200" w:rsidR="007870EA" w:rsidRPr="00DC6CE5" w:rsidRDefault="007870EA" w:rsidP="00B3762E">
            <w:pPr>
              <w:spacing w:before="0" w:after="0"/>
              <w:jc w:val="left"/>
              <w:rPr>
                <w:rFonts w:eastAsia="Times New Roman" w:cstheme="minorHAnsi"/>
                <w:sz w:val="18"/>
                <w:szCs w:val="18"/>
              </w:rPr>
            </w:pPr>
            <w:r w:rsidRPr="00B3762E">
              <w:rPr>
                <w:rFonts w:eastAsia="Times New Roman" w:cstheme="minorHAnsi"/>
                <w:sz w:val="18"/>
                <w:szCs w:val="18"/>
              </w:rPr>
              <w:t>HAUV Super</w:t>
            </w:r>
            <w:r w:rsidR="00B05D81">
              <w:rPr>
                <w:rFonts w:eastAsia="Times New Roman" w:cstheme="minorHAnsi"/>
                <w:sz w:val="18"/>
                <w:szCs w:val="18"/>
              </w:rPr>
              <w:t>visor</w:t>
            </w:r>
          </w:p>
        </w:tc>
      </w:tr>
      <w:tr w:rsidR="007870EA" w:rsidRPr="007721C2" w14:paraId="6B9C79C7" w14:textId="77777777" w:rsidTr="00BA242C">
        <w:trPr>
          <w:gridAfter w:val="1"/>
          <w:wAfter w:w="19" w:type="dxa"/>
          <w:trHeight w:val="457"/>
          <w:jc w:val="center"/>
        </w:trPr>
        <w:tc>
          <w:tcPr>
            <w:tcW w:w="562" w:type="dxa"/>
            <w:vMerge/>
            <w:vAlign w:val="center"/>
          </w:tcPr>
          <w:p w14:paraId="2B4805A6"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050D8561" w14:textId="77777777" w:rsidR="007870EA" w:rsidRDefault="007870EA" w:rsidP="002159C1">
            <w:pPr>
              <w:spacing w:before="0" w:after="0"/>
              <w:jc w:val="left"/>
              <w:rPr>
                <w:rFonts w:eastAsia="Times New Roman" w:cstheme="minorHAnsi"/>
                <w:sz w:val="18"/>
                <w:szCs w:val="18"/>
              </w:rPr>
            </w:pPr>
          </w:p>
        </w:tc>
        <w:tc>
          <w:tcPr>
            <w:tcW w:w="2126" w:type="dxa"/>
            <w:vMerge/>
            <w:vAlign w:val="center"/>
          </w:tcPr>
          <w:p w14:paraId="72C28612"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2B9E4458" w14:textId="77777777" w:rsidR="007870EA" w:rsidRPr="008506E2" w:rsidRDefault="007870EA" w:rsidP="002159C1">
            <w:pPr>
              <w:spacing w:before="0" w:after="0"/>
              <w:jc w:val="left"/>
              <w:rPr>
                <w:rFonts w:eastAsia="Times New Roman" w:cstheme="minorHAnsi"/>
                <w:sz w:val="18"/>
                <w:szCs w:val="18"/>
              </w:rPr>
            </w:pPr>
          </w:p>
        </w:tc>
        <w:tc>
          <w:tcPr>
            <w:tcW w:w="425" w:type="dxa"/>
            <w:vMerge/>
            <w:vAlign w:val="center"/>
          </w:tcPr>
          <w:p w14:paraId="71B0BBB5"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241E037F"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2E78D29D"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6C34A2B4" w14:textId="58C8FE3A" w:rsidR="007870EA" w:rsidRDefault="007870EA" w:rsidP="004739D2">
            <w:pPr>
              <w:spacing w:before="0" w:after="0"/>
              <w:rPr>
                <w:rFonts w:eastAsia="Times New Roman" w:cstheme="minorHAnsi"/>
                <w:sz w:val="18"/>
                <w:szCs w:val="18"/>
              </w:rPr>
            </w:pPr>
            <w:r>
              <w:rPr>
                <w:rFonts w:eastAsia="Times New Roman" w:cstheme="minorHAnsi"/>
                <w:sz w:val="18"/>
                <w:szCs w:val="18"/>
              </w:rPr>
              <w:t xml:space="preserve">Deck layout to include secure and robust tarpaulin cover to provide shelter for HAUV (and personnel working on it).  </w:t>
            </w:r>
            <w:r w:rsidRPr="00303800">
              <w:rPr>
                <w:rFonts w:eastAsia="Times New Roman" w:cstheme="minorHAnsi"/>
                <w:i/>
                <w:iCs/>
                <w:sz w:val="18"/>
                <w:szCs w:val="18"/>
              </w:rPr>
              <w:t xml:space="preserve">Note HAUV </w:t>
            </w:r>
            <w:r w:rsidRPr="00303800">
              <w:rPr>
                <w:rFonts w:eastAsia="Times New Roman" w:cstheme="minorHAnsi"/>
                <w:i/>
                <w:iCs/>
                <w:sz w:val="18"/>
                <w:szCs w:val="18"/>
              </w:rPr>
              <w:lastRenderedPageBreak/>
              <w:t>and integral equipment shall not be exposed to direct sunlight</w:t>
            </w:r>
            <w:r>
              <w:rPr>
                <w:rFonts w:eastAsia="Times New Roman" w:cstheme="minorHAnsi"/>
                <w:i/>
                <w:iCs/>
                <w:sz w:val="18"/>
                <w:szCs w:val="18"/>
              </w:rPr>
              <w:t xml:space="preserve"> for prolonged period</w:t>
            </w:r>
            <w:r w:rsidRPr="00303800">
              <w:rPr>
                <w:rFonts w:eastAsia="Times New Roman" w:cstheme="minorHAnsi"/>
                <w:i/>
                <w:iCs/>
                <w:sz w:val="18"/>
                <w:szCs w:val="18"/>
              </w:rPr>
              <w:t>.</w:t>
            </w:r>
            <w:r>
              <w:rPr>
                <w:rFonts w:eastAsia="Times New Roman" w:cstheme="minorHAnsi"/>
                <w:sz w:val="18"/>
                <w:szCs w:val="18"/>
              </w:rPr>
              <w:t xml:space="preserve">    </w:t>
            </w:r>
          </w:p>
        </w:tc>
        <w:tc>
          <w:tcPr>
            <w:tcW w:w="425" w:type="dxa"/>
            <w:vMerge/>
            <w:vAlign w:val="center"/>
          </w:tcPr>
          <w:p w14:paraId="3A52D325"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167B00BF"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07D84BBF" w14:textId="77777777" w:rsidR="007870EA" w:rsidRDefault="007870EA" w:rsidP="002159C1">
            <w:pPr>
              <w:spacing w:before="0" w:after="0"/>
              <w:jc w:val="center"/>
              <w:rPr>
                <w:rFonts w:eastAsia="Times New Roman" w:cstheme="minorHAnsi"/>
                <w:sz w:val="18"/>
                <w:szCs w:val="18"/>
              </w:rPr>
            </w:pPr>
          </w:p>
        </w:tc>
        <w:tc>
          <w:tcPr>
            <w:tcW w:w="1544" w:type="dxa"/>
            <w:vAlign w:val="center"/>
          </w:tcPr>
          <w:p w14:paraId="0FDEA63F" w14:textId="5A89723D" w:rsidR="007870EA" w:rsidRPr="00DC6CE5" w:rsidRDefault="007870EA" w:rsidP="00DC6CE5">
            <w:pPr>
              <w:spacing w:before="0" w:after="0"/>
              <w:jc w:val="left"/>
              <w:rPr>
                <w:rFonts w:eastAsia="Times New Roman" w:cstheme="minorHAnsi"/>
                <w:sz w:val="18"/>
                <w:szCs w:val="18"/>
              </w:rPr>
            </w:pPr>
            <w:r w:rsidRPr="00C170CC">
              <w:rPr>
                <w:rFonts w:eastAsia="Times New Roman" w:cstheme="minorHAnsi"/>
                <w:sz w:val="18"/>
                <w:szCs w:val="18"/>
              </w:rPr>
              <w:t xml:space="preserve">Managed by Vessel Master </w:t>
            </w:r>
            <w:r w:rsidRPr="00C170CC">
              <w:rPr>
                <w:rFonts w:eastAsia="Times New Roman" w:cstheme="minorHAnsi"/>
                <w:sz w:val="18"/>
                <w:szCs w:val="18"/>
              </w:rPr>
              <w:lastRenderedPageBreak/>
              <w:t>(under control of FADFAE</w:t>
            </w:r>
            <w:r>
              <w:rPr>
                <w:rFonts w:eastAsia="Times New Roman" w:cstheme="minorHAnsi"/>
                <w:sz w:val="18"/>
                <w:szCs w:val="18"/>
              </w:rPr>
              <w:t xml:space="preserve"> - Client</w:t>
            </w:r>
            <w:r w:rsidRPr="00C170CC">
              <w:rPr>
                <w:rFonts w:eastAsia="Times New Roman" w:cstheme="minorHAnsi"/>
                <w:sz w:val="18"/>
                <w:szCs w:val="18"/>
              </w:rPr>
              <w:t>)</w:t>
            </w:r>
          </w:p>
        </w:tc>
      </w:tr>
      <w:tr w:rsidR="007870EA" w:rsidRPr="007721C2" w14:paraId="78255C62" w14:textId="77777777" w:rsidTr="00B42590">
        <w:trPr>
          <w:gridAfter w:val="1"/>
          <w:wAfter w:w="19" w:type="dxa"/>
          <w:trHeight w:val="457"/>
          <w:jc w:val="center"/>
        </w:trPr>
        <w:tc>
          <w:tcPr>
            <w:tcW w:w="562" w:type="dxa"/>
            <w:vMerge/>
            <w:vAlign w:val="center"/>
          </w:tcPr>
          <w:p w14:paraId="52CAA846"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43A65BF9" w14:textId="77777777" w:rsidR="007870EA" w:rsidRDefault="007870EA" w:rsidP="002159C1">
            <w:pPr>
              <w:spacing w:before="0" w:after="0"/>
              <w:jc w:val="left"/>
              <w:rPr>
                <w:rFonts w:eastAsia="Times New Roman" w:cstheme="minorHAnsi"/>
                <w:sz w:val="18"/>
                <w:szCs w:val="18"/>
              </w:rPr>
            </w:pPr>
          </w:p>
        </w:tc>
        <w:tc>
          <w:tcPr>
            <w:tcW w:w="2126" w:type="dxa"/>
            <w:vMerge/>
            <w:vAlign w:val="center"/>
          </w:tcPr>
          <w:p w14:paraId="6023316D"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412C17DC" w14:textId="77777777" w:rsidR="007870EA" w:rsidRPr="008506E2" w:rsidRDefault="007870EA" w:rsidP="002159C1">
            <w:pPr>
              <w:spacing w:before="0" w:after="0"/>
              <w:jc w:val="left"/>
              <w:rPr>
                <w:rFonts w:eastAsia="Times New Roman" w:cstheme="minorHAnsi"/>
                <w:sz w:val="18"/>
                <w:szCs w:val="18"/>
              </w:rPr>
            </w:pPr>
          </w:p>
        </w:tc>
        <w:tc>
          <w:tcPr>
            <w:tcW w:w="425" w:type="dxa"/>
            <w:vMerge/>
            <w:vAlign w:val="center"/>
          </w:tcPr>
          <w:p w14:paraId="539C3706"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2AF7D4CC"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00AB5401"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47C25F30" w14:textId="4DE49A87" w:rsidR="007870EA" w:rsidRDefault="007870EA" w:rsidP="004739D2">
            <w:pPr>
              <w:spacing w:before="0" w:after="0"/>
              <w:rPr>
                <w:rFonts w:eastAsia="Times New Roman" w:cstheme="minorHAnsi"/>
                <w:sz w:val="18"/>
                <w:szCs w:val="18"/>
              </w:rPr>
            </w:pPr>
            <w:r>
              <w:rPr>
                <w:rFonts w:eastAsia="Times New Roman" w:cstheme="minorHAnsi"/>
                <w:sz w:val="18"/>
                <w:szCs w:val="18"/>
              </w:rPr>
              <w:t>HAUV shall be stored in accordance with: Sabertooth Technical Manual 40-4162700</w:t>
            </w:r>
          </w:p>
        </w:tc>
        <w:tc>
          <w:tcPr>
            <w:tcW w:w="425" w:type="dxa"/>
            <w:vMerge/>
            <w:vAlign w:val="center"/>
          </w:tcPr>
          <w:p w14:paraId="06CA9074"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2414732E"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3F9378AA" w14:textId="77777777" w:rsidR="007870EA" w:rsidRDefault="007870EA" w:rsidP="002159C1">
            <w:pPr>
              <w:spacing w:before="0" w:after="0"/>
              <w:jc w:val="center"/>
              <w:rPr>
                <w:rFonts w:eastAsia="Times New Roman" w:cstheme="minorHAnsi"/>
                <w:sz w:val="18"/>
                <w:szCs w:val="18"/>
              </w:rPr>
            </w:pPr>
          </w:p>
        </w:tc>
        <w:tc>
          <w:tcPr>
            <w:tcW w:w="1544" w:type="dxa"/>
            <w:vAlign w:val="center"/>
          </w:tcPr>
          <w:p w14:paraId="1294011B" w14:textId="77777777" w:rsidR="007870EA" w:rsidRPr="00DD7CE1" w:rsidRDefault="007870EA" w:rsidP="00DD7CE1">
            <w:pPr>
              <w:spacing w:before="0" w:after="0"/>
              <w:jc w:val="left"/>
              <w:rPr>
                <w:rFonts w:eastAsia="Times New Roman" w:cstheme="minorHAnsi"/>
                <w:sz w:val="18"/>
                <w:szCs w:val="18"/>
              </w:rPr>
            </w:pPr>
            <w:r w:rsidRPr="00DD7CE1">
              <w:rPr>
                <w:rFonts w:eastAsia="Times New Roman" w:cstheme="minorHAnsi"/>
                <w:sz w:val="18"/>
                <w:szCs w:val="18"/>
              </w:rPr>
              <w:t xml:space="preserve">Facilitated by </w:t>
            </w:r>
          </w:p>
          <w:p w14:paraId="1788DA24" w14:textId="3B8D5C45" w:rsidR="007870EA" w:rsidRPr="00C170CC" w:rsidRDefault="007870EA" w:rsidP="00DD7CE1">
            <w:pPr>
              <w:spacing w:before="0" w:after="0"/>
              <w:jc w:val="left"/>
              <w:rPr>
                <w:rFonts w:eastAsia="Times New Roman" w:cstheme="minorHAnsi"/>
                <w:sz w:val="18"/>
                <w:szCs w:val="18"/>
              </w:rPr>
            </w:pPr>
            <w:r w:rsidRPr="00DD7CE1">
              <w:rPr>
                <w:rFonts w:eastAsia="Times New Roman" w:cstheme="minorHAnsi"/>
                <w:sz w:val="18"/>
                <w:szCs w:val="18"/>
              </w:rPr>
              <w:t>HAUV Super</w:t>
            </w:r>
            <w:r w:rsidR="00964281">
              <w:rPr>
                <w:rFonts w:eastAsia="Times New Roman" w:cstheme="minorHAnsi"/>
                <w:sz w:val="18"/>
                <w:szCs w:val="18"/>
              </w:rPr>
              <w:t>visor</w:t>
            </w:r>
          </w:p>
        </w:tc>
      </w:tr>
      <w:tr w:rsidR="007870EA" w:rsidRPr="007721C2" w14:paraId="772095CB" w14:textId="77777777" w:rsidTr="0006304C">
        <w:trPr>
          <w:gridAfter w:val="1"/>
          <w:wAfter w:w="19" w:type="dxa"/>
          <w:trHeight w:val="457"/>
          <w:jc w:val="center"/>
        </w:trPr>
        <w:tc>
          <w:tcPr>
            <w:tcW w:w="562" w:type="dxa"/>
            <w:vMerge/>
            <w:vAlign w:val="center"/>
          </w:tcPr>
          <w:p w14:paraId="6CF8BEA7"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1DB6F425" w14:textId="77777777" w:rsidR="007870EA" w:rsidRDefault="007870EA" w:rsidP="002159C1">
            <w:pPr>
              <w:spacing w:before="0" w:after="0"/>
              <w:jc w:val="left"/>
              <w:rPr>
                <w:rFonts w:eastAsia="Times New Roman" w:cstheme="minorHAnsi"/>
                <w:sz w:val="18"/>
                <w:szCs w:val="18"/>
              </w:rPr>
            </w:pPr>
          </w:p>
        </w:tc>
        <w:tc>
          <w:tcPr>
            <w:tcW w:w="2126" w:type="dxa"/>
            <w:vMerge/>
            <w:vAlign w:val="center"/>
          </w:tcPr>
          <w:p w14:paraId="0EC10370"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1DADAAEB" w14:textId="77777777" w:rsidR="007870EA" w:rsidRPr="008506E2" w:rsidRDefault="007870EA" w:rsidP="002159C1">
            <w:pPr>
              <w:spacing w:before="0" w:after="0"/>
              <w:jc w:val="left"/>
              <w:rPr>
                <w:rFonts w:eastAsia="Times New Roman" w:cstheme="minorHAnsi"/>
                <w:sz w:val="18"/>
                <w:szCs w:val="18"/>
              </w:rPr>
            </w:pPr>
          </w:p>
        </w:tc>
        <w:tc>
          <w:tcPr>
            <w:tcW w:w="425" w:type="dxa"/>
            <w:vMerge/>
            <w:vAlign w:val="center"/>
          </w:tcPr>
          <w:p w14:paraId="2A82BAEF"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744A3A30"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5EA73BB2" w14:textId="77777777" w:rsidR="007870EA" w:rsidRDefault="007870EA" w:rsidP="002159C1">
            <w:pPr>
              <w:spacing w:before="0" w:after="0"/>
              <w:jc w:val="center"/>
              <w:rPr>
                <w:rFonts w:eastAsia="Times New Roman" w:cstheme="minorHAnsi"/>
                <w:sz w:val="18"/>
                <w:szCs w:val="18"/>
              </w:rPr>
            </w:pPr>
          </w:p>
        </w:tc>
        <w:tc>
          <w:tcPr>
            <w:tcW w:w="3427" w:type="dxa"/>
            <w:vMerge w:val="restart"/>
            <w:vAlign w:val="center"/>
          </w:tcPr>
          <w:p w14:paraId="50AA0A08" w14:textId="592F203C" w:rsidR="007870EA" w:rsidRDefault="007870EA" w:rsidP="004739D2">
            <w:pPr>
              <w:spacing w:before="0" w:after="0"/>
              <w:rPr>
                <w:rFonts w:eastAsia="Times New Roman" w:cstheme="minorHAnsi"/>
                <w:sz w:val="18"/>
                <w:szCs w:val="18"/>
              </w:rPr>
            </w:pPr>
            <w:r>
              <w:rPr>
                <w:rFonts w:eastAsia="Times New Roman" w:cstheme="minorHAnsi"/>
                <w:sz w:val="18"/>
                <w:szCs w:val="18"/>
              </w:rPr>
              <w:t xml:space="preserve">Regular water hosing of HAUV whilst on deck.  Note to increase frequency subject to temperature readings / findings. </w:t>
            </w:r>
          </w:p>
        </w:tc>
        <w:tc>
          <w:tcPr>
            <w:tcW w:w="425" w:type="dxa"/>
            <w:vMerge/>
            <w:vAlign w:val="center"/>
          </w:tcPr>
          <w:p w14:paraId="264FC41A"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5D22E233"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1E4CA6AE" w14:textId="77777777" w:rsidR="007870EA" w:rsidRDefault="007870EA" w:rsidP="002159C1">
            <w:pPr>
              <w:spacing w:before="0" w:after="0"/>
              <w:jc w:val="center"/>
              <w:rPr>
                <w:rFonts w:eastAsia="Times New Roman" w:cstheme="minorHAnsi"/>
                <w:sz w:val="18"/>
                <w:szCs w:val="18"/>
              </w:rPr>
            </w:pPr>
          </w:p>
        </w:tc>
        <w:tc>
          <w:tcPr>
            <w:tcW w:w="1544" w:type="dxa"/>
            <w:vAlign w:val="center"/>
          </w:tcPr>
          <w:p w14:paraId="7DA3271E" w14:textId="0201ACCF" w:rsidR="007870EA" w:rsidRPr="00DC6CE5" w:rsidRDefault="007870EA" w:rsidP="00DC6CE5">
            <w:pPr>
              <w:spacing w:before="0" w:after="0"/>
              <w:jc w:val="left"/>
              <w:rPr>
                <w:rFonts w:eastAsia="Times New Roman" w:cstheme="minorHAnsi"/>
                <w:sz w:val="18"/>
                <w:szCs w:val="18"/>
              </w:rPr>
            </w:pPr>
            <w:r>
              <w:rPr>
                <w:rFonts w:eastAsia="Times New Roman" w:cstheme="minorHAnsi"/>
                <w:sz w:val="18"/>
                <w:szCs w:val="18"/>
              </w:rPr>
              <w:t>Hosing equipment to be provided / maintained by FADFAE (Client)</w:t>
            </w:r>
          </w:p>
        </w:tc>
      </w:tr>
      <w:tr w:rsidR="007870EA" w:rsidRPr="007721C2" w14:paraId="436403EB" w14:textId="77777777" w:rsidTr="001808BF">
        <w:trPr>
          <w:gridAfter w:val="1"/>
          <w:wAfter w:w="19" w:type="dxa"/>
          <w:trHeight w:val="61"/>
          <w:jc w:val="center"/>
        </w:trPr>
        <w:tc>
          <w:tcPr>
            <w:tcW w:w="562" w:type="dxa"/>
            <w:vMerge/>
            <w:vAlign w:val="center"/>
          </w:tcPr>
          <w:p w14:paraId="2046C7EF"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5670EACC" w14:textId="77777777" w:rsidR="007870EA" w:rsidRDefault="007870EA" w:rsidP="002159C1">
            <w:pPr>
              <w:spacing w:before="0" w:after="0"/>
              <w:jc w:val="left"/>
              <w:rPr>
                <w:rFonts w:eastAsia="Times New Roman" w:cstheme="minorHAnsi"/>
                <w:sz w:val="18"/>
                <w:szCs w:val="18"/>
              </w:rPr>
            </w:pPr>
          </w:p>
        </w:tc>
        <w:tc>
          <w:tcPr>
            <w:tcW w:w="2126" w:type="dxa"/>
            <w:vMerge/>
            <w:vAlign w:val="center"/>
          </w:tcPr>
          <w:p w14:paraId="44EC7F2F"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3FD7F734" w14:textId="77777777" w:rsidR="007870EA" w:rsidRPr="008506E2" w:rsidRDefault="007870EA" w:rsidP="002159C1">
            <w:pPr>
              <w:spacing w:before="0" w:after="0"/>
              <w:jc w:val="left"/>
              <w:rPr>
                <w:rFonts w:eastAsia="Times New Roman" w:cstheme="minorHAnsi"/>
                <w:sz w:val="18"/>
                <w:szCs w:val="18"/>
              </w:rPr>
            </w:pPr>
          </w:p>
        </w:tc>
        <w:tc>
          <w:tcPr>
            <w:tcW w:w="425" w:type="dxa"/>
            <w:vMerge/>
            <w:vAlign w:val="center"/>
          </w:tcPr>
          <w:p w14:paraId="5B336A85"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5E8A47FB"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79F855F3" w14:textId="77777777" w:rsidR="007870EA" w:rsidRDefault="007870EA" w:rsidP="002159C1">
            <w:pPr>
              <w:spacing w:before="0" w:after="0"/>
              <w:jc w:val="center"/>
              <w:rPr>
                <w:rFonts w:eastAsia="Times New Roman" w:cstheme="minorHAnsi"/>
                <w:sz w:val="18"/>
                <w:szCs w:val="18"/>
              </w:rPr>
            </w:pPr>
          </w:p>
        </w:tc>
        <w:tc>
          <w:tcPr>
            <w:tcW w:w="3427" w:type="dxa"/>
            <w:vMerge/>
            <w:vAlign w:val="center"/>
          </w:tcPr>
          <w:p w14:paraId="47064F73" w14:textId="77777777" w:rsidR="007870EA" w:rsidRDefault="007870EA" w:rsidP="004739D2">
            <w:pPr>
              <w:spacing w:before="0" w:after="0"/>
              <w:rPr>
                <w:rFonts w:eastAsia="Times New Roman" w:cstheme="minorHAnsi"/>
                <w:sz w:val="18"/>
                <w:szCs w:val="18"/>
              </w:rPr>
            </w:pPr>
          </w:p>
        </w:tc>
        <w:tc>
          <w:tcPr>
            <w:tcW w:w="425" w:type="dxa"/>
            <w:vMerge/>
            <w:vAlign w:val="center"/>
          </w:tcPr>
          <w:p w14:paraId="5822D880"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4BD88BA7"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4D7267C0" w14:textId="77777777" w:rsidR="007870EA" w:rsidRDefault="007870EA" w:rsidP="002159C1">
            <w:pPr>
              <w:spacing w:before="0" w:after="0"/>
              <w:jc w:val="center"/>
              <w:rPr>
                <w:rFonts w:eastAsia="Times New Roman" w:cstheme="minorHAnsi"/>
                <w:sz w:val="18"/>
                <w:szCs w:val="18"/>
              </w:rPr>
            </w:pPr>
          </w:p>
        </w:tc>
        <w:tc>
          <w:tcPr>
            <w:tcW w:w="1544" w:type="dxa"/>
            <w:vAlign w:val="center"/>
          </w:tcPr>
          <w:p w14:paraId="390301AC" w14:textId="43924D2A" w:rsidR="007870EA" w:rsidRDefault="007870EA" w:rsidP="00DC6CE5">
            <w:pPr>
              <w:spacing w:before="0" w:after="0"/>
              <w:jc w:val="left"/>
              <w:rPr>
                <w:rFonts w:eastAsia="Times New Roman" w:cstheme="minorHAnsi"/>
                <w:sz w:val="18"/>
                <w:szCs w:val="18"/>
              </w:rPr>
            </w:pPr>
            <w:r w:rsidRPr="0006304C">
              <w:rPr>
                <w:rFonts w:eastAsia="Times New Roman" w:cstheme="minorHAnsi"/>
                <w:sz w:val="18"/>
                <w:szCs w:val="18"/>
              </w:rPr>
              <w:t>Hosing activity facilitated by Modus Super</w:t>
            </w:r>
            <w:r w:rsidR="00964281">
              <w:rPr>
                <w:rFonts w:eastAsia="Times New Roman" w:cstheme="minorHAnsi"/>
                <w:sz w:val="18"/>
                <w:szCs w:val="18"/>
              </w:rPr>
              <w:t xml:space="preserve">visor </w:t>
            </w:r>
          </w:p>
        </w:tc>
      </w:tr>
      <w:tr w:rsidR="007870EA" w:rsidRPr="007721C2" w14:paraId="47F34DFE" w14:textId="77777777" w:rsidTr="00B42590">
        <w:trPr>
          <w:gridAfter w:val="1"/>
          <w:wAfter w:w="19" w:type="dxa"/>
          <w:trHeight w:val="275"/>
          <w:jc w:val="center"/>
        </w:trPr>
        <w:tc>
          <w:tcPr>
            <w:tcW w:w="562" w:type="dxa"/>
            <w:vMerge/>
            <w:vAlign w:val="center"/>
          </w:tcPr>
          <w:p w14:paraId="3D8164B6" w14:textId="77777777" w:rsidR="007870EA" w:rsidRDefault="007870EA" w:rsidP="002159C1">
            <w:pPr>
              <w:spacing w:before="0" w:after="0"/>
              <w:jc w:val="center"/>
              <w:rPr>
                <w:rFonts w:eastAsia="Times New Roman" w:cstheme="minorHAnsi"/>
                <w:sz w:val="18"/>
                <w:szCs w:val="18"/>
              </w:rPr>
            </w:pPr>
          </w:p>
        </w:tc>
        <w:tc>
          <w:tcPr>
            <w:tcW w:w="1560" w:type="dxa"/>
            <w:vMerge/>
            <w:vAlign w:val="center"/>
          </w:tcPr>
          <w:p w14:paraId="280174DB" w14:textId="77777777" w:rsidR="007870EA" w:rsidRDefault="007870EA" w:rsidP="002159C1">
            <w:pPr>
              <w:spacing w:before="0" w:after="0"/>
              <w:jc w:val="left"/>
              <w:rPr>
                <w:rFonts w:eastAsia="Times New Roman" w:cstheme="minorHAnsi"/>
                <w:sz w:val="18"/>
                <w:szCs w:val="18"/>
              </w:rPr>
            </w:pPr>
          </w:p>
        </w:tc>
        <w:tc>
          <w:tcPr>
            <w:tcW w:w="2126" w:type="dxa"/>
            <w:vMerge/>
            <w:vAlign w:val="center"/>
          </w:tcPr>
          <w:p w14:paraId="5AECCE1F" w14:textId="77777777" w:rsidR="007870EA" w:rsidRDefault="007870EA" w:rsidP="002159C1">
            <w:pPr>
              <w:spacing w:before="0" w:after="0"/>
              <w:jc w:val="left"/>
              <w:rPr>
                <w:rFonts w:eastAsia="Times New Roman" w:cstheme="minorHAnsi"/>
                <w:sz w:val="18"/>
                <w:szCs w:val="18"/>
              </w:rPr>
            </w:pPr>
          </w:p>
        </w:tc>
        <w:tc>
          <w:tcPr>
            <w:tcW w:w="2124" w:type="dxa"/>
            <w:vMerge/>
            <w:vAlign w:val="center"/>
          </w:tcPr>
          <w:p w14:paraId="49AC6FED" w14:textId="77777777" w:rsidR="007870EA" w:rsidRPr="008506E2" w:rsidRDefault="007870EA" w:rsidP="002159C1">
            <w:pPr>
              <w:spacing w:before="0" w:after="0"/>
              <w:jc w:val="left"/>
              <w:rPr>
                <w:rFonts w:eastAsia="Times New Roman" w:cstheme="minorHAnsi"/>
                <w:sz w:val="18"/>
                <w:szCs w:val="18"/>
              </w:rPr>
            </w:pPr>
          </w:p>
        </w:tc>
        <w:tc>
          <w:tcPr>
            <w:tcW w:w="425" w:type="dxa"/>
            <w:vMerge/>
            <w:vAlign w:val="center"/>
          </w:tcPr>
          <w:p w14:paraId="774EA9D1" w14:textId="77777777" w:rsidR="007870EA" w:rsidRDefault="007870EA" w:rsidP="002159C1">
            <w:pPr>
              <w:spacing w:before="0" w:after="0"/>
              <w:jc w:val="center"/>
              <w:rPr>
                <w:rFonts w:eastAsia="Times New Roman" w:cstheme="minorHAnsi"/>
                <w:sz w:val="18"/>
                <w:szCs w:val="18"/>
              </w:rPr>
            </w:pPr>
          </w:p>
        </w:tc>
        <w:tc>
          <w:tcPr>
            <w:tcW w:w="399" w:type="dxa"/>
            <w:vMerge/>
            <w:vAlign w:val="center"/>
          </w:tcPr>
          <w:p w14:paraId="1FD5A526"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622D5DC6" w14:textId="77777777" w:rsidR="007870EA" w:rsidRDefault="007870EA" w:rsidP="002159C1">
            <w:pPr>
              <w:spacing w:before="0" w:after="0"/>
              <w:jc w:val="center"/>
              <w:rPr>
                <w:rFonts w:eastAsia="Times New Roman" w:cstheme="minorHAnsi"/>
                <w:sz w:val="18"/>
                <w:szCs w:val="18"/>
              </w:rPr>
            </w:pPr>
          </w:p>
        </w:tc>
        <w:tc>
          <w:tcPr>
            <w:tcW w:w="3427" w:type="dxa"/>
            <w:vAlign w:val="center"/>
          </w:tcPr>
          <w:p w14:paraId="01734CE6" w14:textId="2C08530F" w:rsidR="007870EA" w:rsidRDefault="007870EA" w:rsidP="004739D2">
            <w:pPr>
              <w:spacing w:before="0" w:after="0"/>
              <w:rPr>
                <w:rFonts w:eastAsia="Times New Roman" w:cstheme="minorHAnsi"/>
                <w:sz w:val="18"/>
                <w:szCs w:val="18"/>
              </w:rPr>
            </w:pPr>
            <w:r>
              <w:rPr>
                <w:rFonts w:eastAsia="Times New Roman" w:cstheme="minorHAnsi"/>
                <w:sz w:val="18"/>
                <w:szCs w:val="18"/>
              </w:rPr>
              <w:t>Refer to Modus document: AUT-HV-EOP-001, HAUV Battery Emergencies</w:t>
            </w:r>
          </w:p>
        </w:tc>
        <w:tc>
          <w:tcPr>
            <w:tcW w:w="425" w:type="dxa"/>
            <w:vMerge/>
            <w:vAlign w:val="center"/>
          </w:tcPr>
          <w:p w14:paraId="3F59D079" w14:textId="77777777" w:rsidR="007870EA" w:rsidRDefault="007870EA" w:rsidP="002159C1">
            <w:pPr>
              <w:spacing w:before="0" w:after="0"/>
              <w:jc w:val="center"/>
              <w:rPr>
                <w:rFonts w:eastAsia="Times New Roman" w:cstheme="minorHAnsi"/>
                <w:sz w:val="18"/>
                <w:szCs w:val="18"/>
              </w:rPr>
            </w:pPr>
          </w:p>
        </w:tc>
        <w:tc>
          <w:tcPr>
            <w:tcW w:w="425" w:type="dxa"/>
            <w:vMerge/>
            <w:vAlign w:val="center"/>
          </w:tcPr>
          <w:p w14:paraId="739F7F48" w14:textId="77777777" w:rsidR="007870EA" w:rsidRDefault="007870EA" w:rsidP="002159C1">
            <w:pPr>
              <w:spacing w:before="0" w:after="0"/>
              <w:jc w:val="center"/>
              <w:rPr>
                <w:rFonts w:eastAsia="Times New Roman" w:cstheme="minorHAnsi"/>
                <w:sz w:val="18"/>
                <w:szCs w:val="18"/>
              </w:rPr>
            </w:pPr>
          </w:p>
        </w:tc>
        <w:tc>
          <w:tcPr>
            <w:tcW w:w="426" w:type="dxa"/>
            <w:vMerge/>
            <w:vAlign w:val="center"/>
          </w:tcPr>
          <w:p w14:paraId="48E2E3D8" w14:textId="77777777" w:rsidR="007870EA" w:rsidRDefault="007870EA" w:rsidP="002159C1">
            <w:pPr>
              <w:spacing w:before="0" w:after="0"/>
              <w:jc w:val="center"/>
              <w:rPr>
                <w:rFonts w:eastAsia="Times New Roman" w:cstheme="minorHAnsi"/>
                <w:sz w:val="18"/>
                <w:szCs w:val="18"/>
              </w:rPr>
            </w:pPr>
          </w:p>
        </w:tc>
        <w:tc>
          <w:tcPr>
            <w:tcW w:w="1544" w:type="dxa"/>
            <w:vAlign w:val="center"/>
          </w:tcPr>
          <w:p w14:paraId="12F3681B" w14:textId="77777777" w:rsidR="007870EA" w:rsidRPr="00163C40" w:rsidRDefault="007870EA" w:rsidP="00163C40">
            <w:pPr>
              <w:spacing w:before="0" w:after="0"/>
              <w:jc w:val="left"/>
              <w:rPr>
                <w:rFonts w:eastAsia="Times New Roman" w:cstheme="minorHAnsi"/>
                <w:sz w:val="18"/>
                <w:szCs w:val="18"/>
              </w:rPr>
            </w:pPr>
            <w:r w:rsidRPr="00163C40">
              <w:rPr>
                <w:rFonts w:eastAsia="Times New Roman" w:cstheme="minorHAnsi"/>
                <w:sz w:val="18"/>
                <w:szCs w:val="18"/>
              </w:rPr>
              <w:t xml:space="preserve">Facilitated by </w:t>
            </w:r>
          </w:p>
          <w:p w14:paraId="434BA485" w14:textId="3E15F60B" w:rsidR="007870EA" w:rsidRPr="00DC6CE5" w:rsidRDefault="007870EA" w:rsidP="00163C40">
            <w:pPr>
              <w:spacing w:before="0" w:after="0"/>
              <w:jc w:val="left"/>
              <w:rPr>
                <w:rFonts w:eastAsia="Times New Roman" w:cstheme="minorHAnsi"/>
                <w:sz w:val="18"/>
                <w:szCs w:val="18"/>
              </w:rPr>
            </w:pPr>
            <w:r w:rsidRPr="00163C40">
              <w:rPr>
                <w:rFonts w:eastAsia="Times New Roman" w:cstheme="minorHAnsi"/>
                <w:sz w:val="18"/>
                <w:szCs w:val="18"/>
              </w:rPr>
              <w:t>HAUV Super</w:t>
            </w:r>
            <w:r w:rsidR="00964281">
              <w:rPr>
                <w:rFonts w:eastAsia="Times New Roman" w:cstheme="minorHAnsi"/>
                <w:sz w:val="18"/>
                <w:szCs w:val="18"/>
              </w:rPr>
              <w:t>visor</w:t>
            </w:r>
          </w:p>
        </w:tc>
      </w:tr>
      <w:tr w:rsidR="00E363CD" w:rsidRPr="007721C2" w14:paraId="5DAAC36A" w14:textId="77777777" w:rsidTr="008B2451">
        <w:trPr>
          <w:gridAfter w:val="1"/>
          <w:wAfter w:w="19" w:type="dxa"/>
          <w:jc w:val="center"/>
        </w:trPr>
        <w:tc>
          <w:tcPr>
            <w:tcW w:w="13868" w:type="dxa"/>
            <w:gridSpan w:val="12"/>
            <w:shd w:val="clear" w:color="auto" w:fill="D9D9D9" w:themeFill="background1" w:themeFillShade="D9"/>
            <w:vAlign w:val="center"/>
          </w:tcPr>
          <w:p w14:paraId="5C7A5F66" w14:textId="1ED2F95B" w:rsidR="00E363CD" w:rsidRPr="00D3738C" w:rsidRDefault="00ED1B02" w:rsidP="002159C1">
            <w:pPr>
              <w:spacing w:before="0" w:after="0"/>
              <w:jc w:val="left"/>
              <w:rPr>
                <w:rFonts w:eastAsia="Times New Roman" w:cstheme="minorHAnsi"/>
                <w:sz w:val="18"/>
                <w:szCs w:val="18"/>
              </w:rPr>
            </w:pPr>
            <w:r>
              <w:rPr>
                <w:rFonts w:eastAsia="Times New Roman" w:cstheme="minorHAnsi"/>
                <w:sz w:val="18"/>
                <w:szCs w:val="18"/>
              </w:rPr>
              <w:t xml:space="preserve">Garage </w:t>
            </w:r>
            <w:r w:rsidR="009C3DD4">
              <w:rPr>
                <w:rFonts w:eastAsia="Times New Roman" w:cstheme="minorHAnsi"/>
                <w:sz w:val="18"/>
                <w:szCs w:val="18"/>
              </w:rPr>
              <w:t>(with HAUV docked)</w:t>
            </w:r>
          </w:p>
        </w:tc>
      </w:tr>
      <w:tr w:rsidR="0023293A" w:rsidRPr="007721C2" w14:paraId="72776B1B" w14:textId="77777777" w:rsidTr="00ED17D6">
        <w:trPr>
          <w:gridAfter w:val="1"/>
          <w:wAfter w:w="19" w:type="dxa"/>
          <w:trHeight w:val="629"/>
          <w:jc w:val="center"/>
        </w:trPr>
        <w:tc>
          <w:tcPr>
            <w:tcW w:w="562" w:type="dxa"/>
            <w:vMerge w:val="restart"/>
            <w:vAlign w:val="center"/>
          </w:tcPr>
          <w:p w14:paraId="00EA16E2" w14:textId="6DA0EB4F" w:rsidR="0023293A" w:rsidRPr="00BF05A8" w:rsidRDefault="0070193B" w:rsidP="002159C1">
            <w:pPr>
              <w:spacing w:before="0" w:after="0"/>
              <w:jc w:val="center"/>
              <w:rPr>
                <w:rFonts w:eastAsia="Times New Roman" w:cstheme="minorHAnsi"/>
                <w:sz w:val="18"/>
                <w:szCs w:val="18"/>
              </w:rPr>
            </w:pPr>
            <w:r>
              <w:rPr>
                <w:rFonts w:eastAsia="Times New Roman" w:cstheme="minorHAnsi"/>
                <w:sz w:val="18"/>
                <w:szCs w:val="18"/>
              </w:rPr>
              <w:t>1</w:t>
            </w:r>
            <w:r w:rsidR="001808BF">
              <w:rPr>
                <w:rFonts w:eastAsia="Times New Roman" w:cstheme="minorHAnsi"/>
                <w:sz w:val="18"/>
                <w:szCs w:val="18"/>
              </w:rPr>
              <w:t>7</w:t>
            </w:r>
          </w:p>
        </w:tc>
        <w:tc>
          <w:tcPr>
            <w:tcW w:w="1560" w:type="dxa"/>
            <w:vMerge w:val="restart"/>
            <w:vAlign w:val="center"/>
          </w:tcPr>
          <w:p w14:paraId="2F7C8384" w14:textId="3B4174A2" w:rsidR="0023293A" w:rsidRPr="00BF05A8" w:rsidRDefault="0023293A" w:rsidP="002159C1">
            <w:pPr>
              <w:spacing w:before="0" w:after="0"/>
              <w:jc w:val="left"/>
              <w:rPr>
                <w:rFonts w:eastAsia="Times New Roman" w:cstheme="minorHAnsi"/>
                <w:sz w:val="18"/>
                <w:szCs w:val="18"/>
              </w:rPr>
            </w:pPr>
            <w:r>
              <w:rPr>
                <w:rFonts w:eastAsia="Times New Roman" w:cstheme="minorHAnsi"/>
                <w:sz w:val="18"/>
                <w:szCs w:val="18"/>
              </w:rPr>
              <w:t>Deployment of Garage subsea</w:t>
            </w:r>
          </w:p>
        </w:tc>
        <w:tc>
          <w:tcPr>
            <w:tcW w:w="2126" w:type="dxa"/>
            <w:vMerge w:val="restart"/>
            <w:vAlign w:val="center"/>
          </w:tcPr>
          <w:p w14:paraId="56CE2742" w14:textId="02DB0353" w:rsidR="0023293A" w:rsidRPr="00BF05A8" w:rsidRDefault="0023293A" w:rsidP="002159C1">
            <w:pPr>
              <w:spacing w:before="0" w:after="0"/>
              <w:jc w:val="left"/>
              <w:rPr>
                <w:rFonts w:eastAsia="Times New Roman" w:cstheme="minorHAnsi"/>
                <w:sz w:val="18"/>
                <w:szCs w:val="18"/>
              </w:rPr>
            </w:pPr>
            <w:r>
              <w:rPr>
                <w:rFonts w:eastAsia="Times New Roman" w:cstheme="minorHAnsi"/>
                <w:sz w:val="18"/>
                <w:szCs w:val="18"/>
              </w:rPr>
              <w:t xml:space="preserve">Potential for </w:t>
            </w:r>
            <w:r w:rsidRPr="00F64220">
              <w:rPr>
                <w:rFonts w:eastAsia="Times New Roman" w:cstheme="minorHAnsi"/>
                <w:sz w:val="18"/>
                <w:szCs w:val="18"/>
              </w:rPr>
              <w:t xml:space="preserve">Garage </w:t>
            </w:r>
            <w:r>
              <w:rPr>
                <w:rFonts w:eastAsia="Times New Roman" w:cstheme="minorHAnsi"/>
                <w:sz w:val="18"/>
                <w:szCs w:val="18"/>
              </w:rPr>
              <w:t xml:space="preserve">to </w:t>
            </w:r>
            <w:r w:rsidRPr="00F64220">
              <w:rPr>
                <w:rFonts w:eastAsia="Times New Roman" w:cstheme="minorHAnsi"/>
                <w:sz w:val="18"/>
                <w:szCs w:val="18"/>
              </w:rPr>
              <w:t>spin</w:t>
            </w:r>
            <w:r>
              <w:rPr>
                <w:rFonts w:eastAsia="Times New Roman" w:cstheme="minorHAnsi"/>
                <w:sz w:val="18"/>
                <w:szCs w:val="18"/>
              </w:rPr>
              <w:t xml:space="preserve"> when lowering / recovering to vessel. </w:t>
            </w:r>
            <w:r w:rsidRPr="00F64220">
              <w:rPr>
                <w:rFonts w:eastAsia="Times New Roman" w:cstheme="minorHAnsi"/>
                <w:sz w:val="18"/>
                <w:szCs w:val="18"/>
              </w:rPr>
              <w:t xml:space="preserve"> </w:t>
            </w:r>
          </w:p>
        </w:tc>
        <w:tc>
          <w:tcPr>
            <w:tcW w:w="2124" w:type="dxa"/>
            <w:vMerge w:val="restart"/>
            <w:vAlign w:val="center"/>
          </w:tcPr>
          <w:p w14:paraId="3DC4FF2F" w14:textId="219A5D25" w:rsidR="0023293A" w:rsidRPr="00BF05A8" w:rsidRDefault="0023293A" w:rsidP="002159C1">
            <w:pPr>
              <w:spacing w:before="0" w:after="0"/>
              <w:jc w:val="left"/>
              <w:rPr>
                <w:rFonts w:eastAsia="Times New Roman" w:cstheme="minorHAnsi"/>
                <w:sz w:val="18"/>
                <w:szCs w:val="18"/>
              </w:rPr>
            </w:pPr>
            <w:r>
              <w:rPr>
                <w:rFonts w:eastAsia="Times New Roman" w:cstheme="minorHAnsi"/>
                <w:sz w:val="18"/>
                <w:szCs w:val="18"/>
              </w:rPr>
              <w:t xml:space="preserve">Equipment damage due to </w:t>
            </w:r>
            <w:r w:rsidRPr="00F64220">
              <w:rPr>
                <w:rFonts w:eastAsia="Times New Roman" w:cstheme="minorHAnsi"/>
                <w:sz w:val="18"/>
                <w:szCs w:val="18"/>
              </w:rPr>
              <w:t>vehicle tether entanglement</w:t>
            </w:r>
          </w:p>
        </w:tc>
        <w:tc>
          <w:tcPr>
            <w:tcW w:w="425" w:type="dxa"/>
            <w:vMerge w:val="restart"/>
            <w:vAlign w:val="center"/>
          </w:tcPr>
          <w:p w14:paraId="497E74F5" w14:textId="39F40B97" w:rsidR="0023293A" w:rsidRPr="00BF05A8" w:rsidRDefault="0023293A" w:rsidP="002159C1">
            <w:pPr>
              <w:spacing w:before="0" w:after="0"/>
              <w:jc w:val="center"/>
              <w:rPr>
                <w:rFonts w:eastAsia="Times New Roman" w:cstheme="minorHAnsi"/>
                <w:sz w:val="18"/>
                <w:szCs w:val="18"/>
              </w:rPr>
            </w:pPr>
            <w:r>
              <w:rPr>
                <w:rFonts w:eastAsia="Times New Roman" w:cstheme="minorHAnsi"/>
                <w:sz w:val="18"/>
                <w:szCs w:val="18"/>
              </w:rPr>
              <w:t>3</w:t>
            </w:r>
          </w:p>
        </w:tc>
        <w:tc>
          <w:tcPr>
            <w:tcW w:w="399" w:type="dxa"/>
            <w:vMerge w:val="restart"/>
            <w:vAlign w:val="center"/>
          </w:tcPr>
          <w:p w14:paraId="1359AE67" w14:textId="626D7935" w:rsidR="0023293A" w:rsidRPr="00BF05A8" w:rsidRDefault="0023293A"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72845F43" w14:textId="1CCFC437" w:rsidR="0023293A" w:rsidRPr="00BF05A8" w:rsidRDefault="0023293A" w:rsidP="002159C1">
            <w:pPr>
              <w:spacing w:before="0" w:after="0"/>
              <w:jc w:val="center"/>
              <w:rPr>
                <w:rFonts w:eastAsia="Times New Roman" w:cstheme="minorHAnsi"/>
                <w:sz w:val="18"/>
                <w:szCs w:val="18"/>
              </w:rPr>
            </w:pPr>
            <w:r>
              <w:rPr>
                <w:rFonts w:eastAsia="Times New Roman" w:cstheme="minorHAnsi"/>
                <w:sz w:val="18"/>
                <w:szCs w:val="18"/>
              </w:rPr>
              <w:t>9</w:t>
            </w:r>
          </w:p>
        </w:tc>
        <w:tc>
          <w:tcPr>
            <w:tcW w:w="3427" w:type="dxa"/>
            <w:vAlign w:val="center"/>
          </w:tcPr>
          <w:p w14:paraId="5B476FDF" w14:textId="1BF4CE16" w:rsidR="0023293A" w:rsidRPr="00BF05A8" w:rsidRDefault="002D7B27" w:rsidP="00ED17D6">
            <w:pPr>
              <w:spacing w:before="0" w:after="0"/>
              <w:rPr>
                <w:rFonts w:eastAsia="Times New Roman" w:cstheme="minorHAnsi"/>
                <w:sz w:val="18"/>
                <w:szCs w:val="18"/>
              </w:rPr>
            </w:pPr>
            <w:r>
              <w:rPr>
                <w:rFonts w:eastAsia="Times New Roman" w:cstheme="minorHAnsi"/>
                <w:sz w:val="18"/>
                <w:szCs w:val="18"/>
              </w:rPr>
              <w:t xml:space="preserve">HAUV </w:t>
            </w:r>
            <w:r w:rsidR="0023293A" w:rsidRPr="00EB7B06">
              <w:rPr>
                <w:rFonts w:eastAsia="Times New Roman" w:cstheme="minorHAnsi"/>
                <w:sz w:val="18"/>
                <w:szCs w:val="18"/>
              </w:rPr>
              <w:t>deployment depth is circa 30m water depth which helps reduce the possibility</w:t>
            </w:r>
            <w:r>
              <w:rPr>
                <w:rFonts w:eastAsia="Times New Roman" w:cstheme="minorHAnsi"/>
                <w:sz w:val="18"/>
                <w:szCs w:val="18"/>
              </w:rPr>
              <w:t xml:space="preserve"> of the Garage spin</w:t>
            </w:r>
            <w:r w:rsidR="0023293A" w:rsidRPr="00EB7B06">
              <w:rPr>
                <w:rFonts w:eastAsia="Times New Roman" w:cstheme="minorHAnsi"/>
                <w:sz w:val="18"/>
                <w:szCs w:val="18"/>
              </w:rPr>
              <w:t>,</w:t>
            </w:r>
          </w:p>
        </w:tc>
        <w:tc>
          <w:tcPr>
            <w:tcW w:w="425" w:type="dxa"/>
            <w:vMerge w:val="restart"/>
            <w:vAlign w:val="center"/>
          </w:tcPr>
          <w:p w14:paraId="5E9B9274" w14:textId="69A74347" w:rsidR="0023293A" w:rsidRPr="00BF05A8" w:rsidRDefault="0023293A"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114E612F" w14:textId="50CCD7B4" w:rsidR="0023293A" w:rsidRPr="00BF05A8" w:rsidRDefault="0023293A"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06F2F0EA" w14:textId="5D7BF738" w:rsidR="0023293A" w:rsidRPr="00BF05A8" w:rsidRDefault="0023293A" w:rsidP="002159C1">
            <w:pPr>
              <w:spacing w:before="0" w:after="0"/>
              <w:jc w:val="center"/>
              <w:rPr>
                <w:rFonts w:eastAsia="Times New Roman" w:cstheme="minorHAnsi"/>
                <w:sz w:val="18"/>
                <w:szCs w:val="18"/>
              </w:rPr>
            </w:pPr>
            <w:r>
              <w:rPr>
                <w:rFonts w:eastAsia="Times New Roman" w:cstheme="minorHAnsi"/>
                <w:sz w:val="18"/>
                <w:szCs w:val="18"/>
              </w:rPr>
              <w:t>3</w:t>
            </w:r>
          </w:p>
        </w:tc>
        <w:tc>
          <w:tcPr>
            <w:tcW w:w="1544" w:type="dxa"/>
            <w:vMerge w:val="restart"/>
            <w:vAlign w:val="center"/>
          </w:tcPr>
          <w:p w14:paraId="0A0EBDC5" w14:textId="4A2D8F57" w:rsidR="0023293A" w:rsidRDefault="0023293A" w:rsidP="002159C1">
            <w:pPr>
              <w:spacing w:before="0" w:after="0"/>
              <w:jc w:val="left"/>
              <w:rPr>
                <w:rFonts w:eastAsia="Times New Roman" w:cstheme="minorHAnsi"/>
                <w:sz w:val="18"/>
                <w:szCs w:val="18"/>
              </w:rPr>
            </w:pPr>
            <w:r w:rsidRPr="0023293A">
              <w:rPr>
                <w:rFonts w:eastAsia="Times New Roman" w:cstheme="minorHAnsi"/>
                <w:sz w:val="18"/>
                <w:szCs w:val="18"/>
              </w:rPr>
              <w:t>Managed by FADFAE</w:t>
            </w:r>
            <w:r w:rsidR="004D53F3">
              <w:rPr>
                <w:rFonts w:eastAsia="Times New Roman" w:cstheme="minorHAnsi"/>
                <w:sz w:val="18"/>
                <w:szCs w:val="18"/>
              </w:rPr>
              <w:t xml:space="preserve"> </w:t>
            </w:r>
            <w:r w:rsidR="008257EE">
              <w:rPr>
                <w:rFonts w:eastAsia="Times New Roman" w:cstheme="minorHAnsi"/>
                <w:sz w:val="18"/>
                <w:szCs w:val="18"/>
              </w:rPr>
              <w:t>(Client)</w:t>
            </w:r>
          </w:p>
          <w:p w14:paraId="080D90A3" w14:textId="77777777" w:rsidR="004D53F3" w:rsidRDefault="004D53F3" w:rsidP="002159C1">
            <w:pPr>
              <w:spacing w:before="0" w:after="0"/>
              <w:jc w:val="left"/>
              <w:rPr>
                <w:rFonts w:eastAsia="Times New Roman" w:cstheme="minorHAnsi"/>
                <w:sz w:val="18"/>
                <w:szCs w:val="18"/>
              </w:rPr>
            </w:pPr>
          </w:p>
          <w:p w14:paraId="3110F443" w14:textId="056056EE" w:rsidR="004D53F3" w:rsidRPr="00D3738C" w:rsidRDefault="004D53F3" w:rsidP="002159C1">
            <w:pPr>
              <w:spacing w:before="0" w:after="0"/>
              <w:jc w:val="left"/>
              <w:rPr>
                <w:rFonts w:eastAsia="Times New Roman" w:cstheme="minorHAnsi"/>
                <w:sz w:val="18"/>
                <w:szCs w:val="18"/>
              </w:rPr>
            </w:pPr>
            <w:r>
              <w:rPr>
                <w:rFonts w:eastAsia="Times New Roman" w:cstheme="minorHAnsi"/>
                <w:sz w:val="18"/>
                <w:szCs w:val="18"/>
              </w:rPr>
              <w:t xml:space="preserve">Note technical assistance </w:t>
            </w:r>
            <w:r w:rsidR="00CF4DAB">
              <w:rPr>
                <w:rFonts w:eastAsia="Times New Roman" w:cstheme="minorHAnsi"/>
                <w:sz w:val="18"/>
                <w:szCs w:val="18"/>
              </w:rPr>
              <w:t xml:space="preserve">facilitated </w:t>
            </w:r>
            <w:r>
              <w:rPr>
                <w:rFonts w:eastAsia="Times New Roman" w:cstheme="minorHAnsi"/>
                <w:sz w:val="18"/>
                <w:szCs w:val="18"/>
              </w:rPr>
              <w:t>by Modus Superintendent</w:t>
            </w:r>
          </w:p>
        </w:tc>
      </w:tr>
      <w:tr w:rsidR="0023293A" w:rsidRPr="007721C2" w14:paraId="65D40595" w14:textId="77777777" w:rsidTr="0023293A">
        <w:trPr>
          <w:gridAfter w:val="1"/>
          <w:wAfter w:w="19" w:type="dxa"/>
          <w:trHeight w:val="305"/>
          <w:jc w:val="center"/>
        </w:trPr>
        <w:tc>
          <w:tcPr>
            <w:tcW w:w="562" w:type="dxa"/>
            <w:vMerge/>
            <w:vAlign w:val="center"/>
          </w:tcPr>
          <w:p w14:paraId="31C347D6"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2BA7A07B"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58C449F3"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7D55E31D"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62F6C8B1"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307E2391"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72272F6A"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6452E91F" w14:textId="05E82E16" w:rsidR="0023293A" w:rsidRPr="00EB7B06" w:rsidRDefault="00CF461D" w:rsidP="004739D2">
            <w:pPr>
              <w:spacing w:before="0" w:after="0"/>
              <w:rPr>
                <w:rFonts w:eastAsia="Times New Roman" w:cstheme="minorHAnsi"/>
                <w:sz w:val="18"/>
                <w:szCs w:val="18"/>
              </w:rPr>
            </w:pPr>
            <w:r>
              <w:rPr>
                <w:rFonts w:eastAsia="Times New Roman" w:cstheme="minorHAnsi"/>
                <w:sz w:val="18"/>
                <w:szCs w:val="18"/>
              </w:rPr>
              <w:t>T</w:t>
            </w:r>
            <w:r w:rsidR="0023293A" w:rsidRPr="0023293A">
              <w:rPr>
                <w:rFonts w:eastAsia="Times New Roman" w:cstheme="minorHAnsi"/>
                <w:sz w:val="18"/>
                <w:szCs w:val="18"/>
              </w:rPr>
              <w:t xml:space="preserve">he A-frame is designed </w:t>
            </w:r>
            <w:r>
              <w:rPr>
                <w:rFonts w:eastAsia="Times New Roman" w:cstheme="minorHAnsi"/>
                <w:sz w:val="18"/>
                <w:szCs w:val="18"/>
              </w:rPr>
              <w:t xml:space="preserve">so </w:t>
            </w:r>
            <w:r w:rsidR="0023293A" w:rsidRPr="0023293A">
              <w:rPr>
                <w:rFonts w:eastAsia="Times New Roman" w:cstheme="minorHAnsi"/>
                <w:sz w:val="18"/>
                <w:szCs w:val="18"/>
              </w:rPr>
              <w:t>the Garage can be latched in any orientation during recovery.</w:t>
            </w:r>
          </w:p>
        </w:tc>
        <w:tc>
          <w:tcPr>
            <w:tcW w:w="425" w:type="dxa"/>
            <w:vMerge/>
            <w:vAlign w:val="center"/>
          </w:tcPr>
          <w:p w14:paraId="5BC62E97"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5CF63903"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6CF5FFFA"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346A1C7F" w14:textId="77777777" w:rsidR="0023293A" w:rsidRPr="00D3738C" w:rsidRDefault="0023293A" w:rsidP="002159C1">
            <w:pPr>
              <w:spacing w:before="0" w:after="0"/>
              <w:jc w:val="left"/>
              <w:rPr>
                <w:rFonts w:eastAsia="Times New Roman" w:cstheme="minorHAnsi"/>
                <w:sz w:val="18"/>
                <w:szCs w:val="18"/>
              </w:rPr>
            </w:pPr>
          </w:p>
        </w:tc>
      </w:tr>
      <w:tr w:rsidR="0023293A" w:rsidRPr="007721C2" w14:paraId="06790D1C" w14:textId="77777777" w:rsidTr="009134F1">
        <w:trPr>
          <w:gridAfter w:val="1"/>
          <w:wAfter w:w="19" w:type="dxa"/>
          <w:trHeight w:val="305"/>
          <w:jc w:val="center"/>
        </w:trPr>
        <w:tc>
          <w:tcPr>
            <w:tcW w:w="562" w:type="dxa"/>
            <w:vMerge/>
            <w:vAlign w:val="center"/>
          </w:tcPr>
          <w:p w14:paraId="15E5D038"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2C71A9C5"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1F8AB19A"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26CC1BEA"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7F57B7F8"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6339AEBC"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36F15610"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637F6FA3" w14:textId="2CA08A12" w:rsidR="0023293A" w:rsidRPr="00EB7B06" w:rsidRDefault="0023293A" w:rsidP="004739D2">
            <w:pPr>
              <w:spacing w:before="0" w:after="0"/>
              <w:rPr>
                <w:rFonts w:eastAsia="Times New Roman" w:cstheme="minorHAnsi"/>
                <w:sz w:val="18"/>
                <w:szCs w:val="18"/>
              </w:rPr>
            </w:pPr>
            <w:r w:rsidRPr="0023293A">
              <w:rPr>
                <w:rFonts w:eastAsia="Times New Roman" w:cstheme="minorHAnsi"/>
                <w:sz w:val="18"/>
                <w:szCs w:val="18"/>
              </w:rPr>
              <w:t xml:space="preserve">Non-rotating deployment rope to be used for </w:t>
            </w:r>
            <w:r w:rsidR="00CF461D">
              <w:rPr>
                <w:rFonts w:eastAsia="Times New Roman" w:cstheme="minorHAnsi"/>
                <w:sz w:val="18"/>
                <w:szCs w:val="18"/>
              </w:rPr>
              <w:t>G</w:t>
            </w:r>
            <w:r w:rsidRPr="0023293A">
              <w:rPr>
                <w:rFonts w:eastAsia="Times New Roman" w:cstheme="minorHAnsi"/>
                <w:sz w:val="18"/>
                <w:szCs w:val="18"/>
              </w:rPr>
              <w:t>arage deployment. (Client supply)</w:t>
            </w:r>
          </w:p>
        </w:tc>
        <w:tc>
          <w:tcPr>
            <w:tcW w:w="425" w:type="dxa"/>
            <w:vMerge/>
            <w:vAlign w:val="center"/>
          </w:tcPr>
          <w:p w14:paraId="2AEAB986"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09DC2672"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5DBB91F1"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7FDAC308" w14:textId="77777777" w:rsidR="0023293A" w:rsidRPr="00D3738C" w:rsidRDefault="0023293A" w:rsidP="002159C1">
            <w:pPr>
              <w:spacing w:before="0" w:after="0"/>
              <w:jc w:val="left"/>
              <w:rPr>
                <w:rFonts w:eastAsia="Times New Roman" w:cstheme="minorHAnsi"/>
                <w:sz w:val="18"/>
                <w:szCs w:val="18"/>
              </w:rPr>
            </w:pPr>
          </w:p>
        </w:tc>
      </w:tr>
      <w:tr w:rsidR="0023293A" w:rsidRPr="007721C2" w14:paraId="385C7320" w14:textId="77777777" w:rsidTr="009134F1">
        <w:trPr>
          <w:gridAfter w:val="1"/>
          <w:wAfter w:w="19" w:type="dxa"/>
          <w:trHeight w:val="305"/>
          <w:jc w:val="center"/>
        </w:trPr>
        <w:tc>
          <w:tcPr>
            <w:tcW w:w="562" w:type="dxa"/>
            <w:vMerge/>
            <w:vAlign w:val="center"/>
          </w:tcPr>
          <w:p w14:paraId="6CF8A0BE"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193B945C"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1DB7404D"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1A2A8A44"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6D070055"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40A4AE78"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08C61986"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32CDDAAF" w14:textId="773C835A" w:rsidR="0023293A" w:rsidRPr="00EB7B06" w:rsidRDefault="0023293A" w:rsidP="004739D2">
            <w:pPr>
              <w:spacing w:before="0" w:after="0"/>
              <w:rPr>
                <w:rFonts w:eastAsia="Times New Roman" w:cstheme="minorHAnsi"/>
                <w:sz w:val="18"/>
                <w:szCs w:val="18"/>
              </w:rPr>
            </w:pPr>
            <w:r w:rsidRPr="0023293A">
              <w:rPr>
                <w:rFonts w:eastAsia="Times New Roman" w:cstheme="minorHAnsi"/>
                <w:sz w:val="18"/>
                <w:szCs w:val="18"/>
              </w:rPr>
              <w:t xml:space="preserve">Garage will naturally </w:t>
            </w:r>
            <w:r w:rsidR="005C0369" w:rsidRPr="0023293A">
              <w:rPr>
                <w:rFonts w:eastAsia="Times New Roman" w:cstheme="minorHAnsi"/>
                <w:sz w:val="18"/>
                <w:szCs w:val="18"/>
              </w:rPr>
              <w:t>weathervane</w:t>
            </w:r>
            <w:r w:rsidRPr="0023293A">
              <w:rPr>
                <w:rFonts w:eastAsia="Times New Roman" w:cstheme="minorHAnsi"/>
                <w:sz w:val="18"/>
                <w:szCs w:val="18"/>
              </w:rPr>
              <w:t xml:space="preserve"> into a current due to the larger surface area (wings) at the rear</w:t>
            </w:r>
            <w:r w:rsidR="005C532D">
              <w:rPr>
                <w:rFonts w:eastAsia="Times New Roman" w:cstheme="minorHAnsi"/>
                <w:sz w:val="18"/>
                <w:szCs w:val="18"/>
              </w:rPr>
              <w:t>.</w:t>
            </w:r>
          </w:p>
        </w:tc>
        <w:tc>
          <w:tcPr>
            <w:tcW w:w="425" w:type="dxa"/>
            <w:vMerge/>
            <w:vAlign w:val="center"/>
          </w:tcPr>
          <w:p w14:paraId="1E4B3D79"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478212E3"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641B76B0"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0CA5312E" w14:textId="77777777" w:rsidR="0023293A" w:rsidRPr="00D3738C" w:rsidRDefault="0023293A" w:rsidP="002159C1">
            <w:pPr>
              <w:spacing w:before="0" w:after="0"/>
              <w:jc w:val="left"/>
              <w:rPr>
                <w:rFonts w:eastAsia="Times New Roman" w:cstheme="minorHAnsi"/>
                <w:sz w:val="18"/>
                <w:szCs w:val="18"/>
              </w:rPr>
            </w:pPr>
          </w:p>
        </w:tc>
      </w:tr>
      <w:tr w:rsidR="0023293A" w:rsidRPr="007721C2" w14:paraId="2D57C2F3" w14:textId="77777777" w:rsidTr="006F5479">
        <w:trPr>
          <w:gridAfter w:val="1"/>
          <w:wAfter w:w="19" w:type="dxa"/>
          <w:trHeight w:val="721"/>
          <w:jc w:val="center"/>
        </w:trPr>
        <w:tc>
          <w:tcPr>
            <w:tcW w:w="562" w:type="dxa"/>
            <w:vMerge/>
            <w:vAlign w:val="center"/>
          </w:tcPr>
          <w:p w14:paraId="11E70FFB"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685CC468"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49E7BAC6"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59F51478"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2A1F37EE"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0AB1745D"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54C9D186"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5D77F54B" w14:textId="7F97FC76" w:rsidR="0023293A" w:rsidRPr="00EB7B06" w:rsidRDefault="0023293A" w:rsidP="004739D2">
            <w:pPr>
              <w:spacing w:before="0" w:after="0"/>
              <w:rPr>
                <w:rFonts w:eastAsia="Times New Roman" w:cstheme="minorHAnsi"/>
                <w:sz w:val="18"/>
                <w:szCs w:val="18"/>
              </w:rPr>
            </w:pPr>
            <w:r w:rsidRPr="0023293A">
              <w:rPr>
                <w:rFonts w:eastAsia="Times New Roman" w:cstheme="minorHAnsi"/>
                <w:sz w:val="18"/>
                <w:szCs w:val="18"/>
              </w:rPr>
              <w:t xml:space="preserve">HAUV </w:t>
            </w:r>
            <w:r w:rsidR="005C532D">
              <w:rPr>
                <w:rFonts w:eastAsia="Times New Roman" w:cstheme="minorHAnsi"/>
                <w:sz w:val="18"/>
                <w:szCs w:val="18"/>
              </w:rPr>
              <w:t xml:space="preserve">able to </w:t>
            </w:r>
            <w:r w:rsidRPr="0023293A">
              <w:rPr>
                <w:rFonts w:eastAsia="Times New Roman" w:cstheme="minorHAnsi"/>
                <w:sz w:val="18"/>
                <w:szCs w:val="18"/>
              </w:rPr>
              <w:t xml:space="preserve">use thrusters to dampen any </w:t>
            </w:r>
            <w:r w:rsidR="005C532D">
              <w:rPr>
                <w:rFonts w:eastAsia="Times New Roman" w:cstheme="minorHAnsi"/>
                <w:sz w:val="18"/>
                <w:szCs w:val="18"/>
              </w:rPr>
              <w:t>G</w:t>
            </w:r>
            <w:r w:rsidRPr="0023293A">
              <w:rPr>
                <w:rFonts w:eastAsia="Times New Roman" w:cstheme="minorHAnsi"/>
                <w:sz w:val="18"/>
                <w:szCs w:val="18"/>
              </w:rPr>
              <w:t>arage swing that occurs and make small heading changes.</w:t>
            </w:r>
          </w:p>
        </w:tc>
        <w:tc>
          <w:tcPr>
            <w:tcW w:w="425" w:type="dxa"/>
            <w:vMerge/>
            <w:vAlign w:val="center"/>
          </w:tcPr>
          <w:p w14:paraId="5E0A2280"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45DA63B0"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662F32F3"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3BC27037" w14:textId="77777777" w:rsidR="0023293A" w:rsidRPr="00D3738C" w:rsidRDefault="0023293A" w:rsidP="002159C1">
            <w:pPr>
              <w:spacing w:before="0" w:after="0"/>
              <w:jc w:val="left"/>
              <w:rPr>
                <w:rFonts w:eastAsia="Times New Roman" w:cstheme="minorHAnsi"/>
                <w:sz w:val="18"/>
                <w:szCs w:val="18"/>
              </w:rPr>
            </w:pPr>
          </w:p>
        </w:tc>
      </w:tr>
      <w:tr w:rsidR="0023293A" w:rsidRPr="007721C2" w14:paraId="604388DE" w14:textId="77777777" w:rsidTr="00E6353B">
        <w:trPr>
          <w:gridAfter w:val="1"/>
          <w:wAfter w:w="19" w:type="dxa"/>
          <w:trHeight w:val="573"/>
          <w:jc w:val="center"/>
        </w:trPr>
        <w:tc>
          <w:tcPr>
            <w:tcW w:w="562" w:type="dxa"/>
            <w:vMerge/>
            <w:vAlign w:val="center"/>
          </w:tcPr>
          <w:p w14:paraId="1ADEBD5F"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6E1397DC"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00B5D587"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5ACD403B"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0F260D60"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41DBD712"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29D6940C"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27FA6747" w14:textId="5A67971D" w:rsidR="0023293A" w:rsidRPr="00EB7B06" w:rsidRDefault="0023293A" w:rsidP="004739D2">
            <w:pPr>
              <w:spacing w:before="0" w:after="0"/>
              <w:rPr>
                <w:rFonts w:eastAsia="Times New Roman" w:cstheme="minorHAnsi"/>
                <w:sz w:val="18"/>
                <w:szCs w:val="18"/>
              </w:rPr>
            </w:pPr>
            <w:r w:rsidRPr="0023293A">
              <w:rPr>
                <w:rFonts w:eastAsia="Times New Roman" w:cstheme="minorHAnsi"/>
                <w:sz w:val="18"/>
                <w:szCs w:val="18"/>
              </w:rPr>
              <w:t>System tether can be managed to allow slack to accumulate on seabed</w:t>
            </w:r>
            <w:r w:rsidR="005C532D">
              <w:rPr>
                <w:rFonts w:eastAsia="Times New Roman" w:cstheme="minorHAnsi"/>
                <w:sz w:val="18"/>
                <w:szCs w:val="18"/>
              </w:rPr>
              <w:t xml:space="preserve">. </w:t>
            </w:r>
          </w:p>
        </w:tc>
        <w:tc>
          <w:tcPr>
            <w:tcW w:w="425" w:type="dxa"/>
            <w:vMerge/>
            <w:vAlign w:val="center"/>
          </w:tcPr>
          <w:p w14:paraId="4C58DD3E"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082C742F"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2C71EEB1"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29DEB7F2" w14:textId="77777777" w:rsidR="0023293A" w:rsidRPr="00D3738C" w:rsidRDefault="0023293A" w:rsidP="002159C1">
            <w:pPr>
              <w:spacing w:before="0" w:after="0"/>
              <w:jc w:val="left"/>
              <w:rPr>
                <w:rFonts w:eastAsia="Times New Roman" w:cstheme="minorHAnsi"/>
                <w:sz w:val="18"/>
                <w:szCs w:val="18"/>
              </w:rPr>
            </w:pPr>
          </w:p>
        </w:tc>
      </w:tr>
      <w:tr w:rsidR="0023293A" w:rsidRPr="007721C2" w14:paraId="1B8FADAD" w14:textId="77777777" w:rsidTr="00D97238">
        <w:trPr>
          <w:gridAfter w:val="1"/>
          <w:wAfter w:w="19" w:type="dxa"/>
          <w:trHeight w:val="554"/>
          <w:jc w:val="center"/>
        </w:trPr>
        <w:tc>
          <w:tcPr>
            <w:tcW w:w="562" w:type="dxa"/>
            <w:vMerge/>
            <w:vAlign w:val="center"/>
          </w:tcPr>
          <w:p w14:paraId="19E69134"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3D5D4897"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3EB69462"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7D675109"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7F9CB383"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399FA280"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3C29D05B"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2B2B1451" w14:textId="7FC4A102" w:rsidR="0023293A" w:rsidRPr="00EB7B06" w:rsidRDefault="0023293A" w:rsidP="004739D2">
            <w:pPr>
              <w:spacing w:before="0" w:after="0"/>
              <w:rPr>
                <w:rFonts w:eastAsia="Times New Roman" w:cstheme="minorHAnsi"/>
                <w:sz w:val="18"/>
                <w:szCs w:val="18"/>
              </w:rPr>
            </w:pPr>
            <w:r w:rsidRPr="0023293A">
              <w:rPr>
                <w:rFonts w:eastAsia="Times New Roman" w:cstheme="minorHAnsi"/>
                <w:sz w:val="18"/>
                <w:szCs w:val="18"/>
              </w:rPr>
              <w:t>In event of strong currents</w:t>
            </w:r>
            <w:r w:rsidR="005C532D">
              <w:rPr>
                <w:rFonts w:eastAsia="Times New Roman" w:cstheme="minorHAnsi"/>
                <w:sz w:val="18"/>
                <w:szCs w:val="18"/>
              </w:rPr>
              <w:t xml:space="preserve"> – HAUV </w:t>
            </w:r>
            <w:r w:rsidRPr="0023293A">
              <w:rPr>
                <w:rFonts w:eastAsia="Times New Roman" w:cstheme="minorHAnsi"/>
                <w:sz w:val="18"/>
                <w:szCs w:val="18"/>
              </w:rPr>
              <w:t>can be allowed to drift during deployment to reduce effects of current on the Garage during deployment</w:t>
            </w:r>
          </w:p>
        </w:tc>
        <w:tc>
          <w:tcPr>
            <w:tcW w:w="425" w:type="dxa"/>
            <w:vMerge/>
            <w:vAlign w:val="center"/>
          </w:tcPr>
          <w:p w14:paraId="2EB7386D"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45FC6EA3"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002D302C"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609DAA00" w14:textId="77777777" w:rsidR="0023293A" w:rsidRPr="00D3738C" w:rsidRDefault="0023293A" w:rsidP="002159C1">
            <w:pPr>
              <w:spacing w:before="0" w:after="0"/>
              <w:jc w:val="left"/>
              <w:rPr>
                <w:rFonts w:eastAsia="Times New Roman" w:cstheme="minorHAnsi"/>
                <w:sz w:val="18"/>
                <w:szCs w:val="18"/>
              </w:rPr>
            </w:pPr>
          </w:p>
        </w:tc>
      </w:tr>
      <w:tr w:rsidR="0023293A" w:rsidRPr="007721C2" w14:paraId="3C15BFAC" w14:textId="77777777" w:rsidTr="009134F1">
        <w:trPr>
          <w:gridAfter w:val="1"/>
          <w:wAfter w:w="19" w:type="dxa"/>
          <w:trHeight w:val="915"/>
          <w:jc w:val="center"/>
        </w:trPr>
        <w:tc>
          <w:tcPr>
            <w:tcW w:w="562" w:type="dxa"/>
            <w:vMerge/>
            <w:vAlign w:val="center"/>
          </w:tcPr>
          <w:p w14:paraId="72068862" w14:textId="77777777" w:rsidR="0023293A" w:rsidRPr="00BF05A8" w:rsidRDefault="0023293A" w:rsidP="002159C1">
            <w:pPr>
              <w:spacing w:before="0" w:after="0"/>
              <w:jc w:val="center"/>
              <w:rPr>
                <w:rFonts w:eastAsia="Times New Roman" w:cstheme="minorHAnsi"/>
                <w:sz w:val="18"/>
                <w:szCs w:val="18"/>
              </w:rPr>
            </w:pPr>
          </w:p>
        </w:tc>
        <w:tc>
          <w:tcPr>
            <w:tcW w:w="1560" w:type="dxa"/>
            <w:vMerge/>
            <w:vAlign w:val="center"/>
          </w:tcPr>
          <w:p w14:paraId="7FAAFCD3" w14:textId="77777777" w:rsidR="0023293A" w:rsidRDefault="0023293A" w:rsidP="002159C1">
            <w:pPr>
              <w:spacing w:before="0" w:after="0"/>
              <w:jc w:val="left"/>
              <w:rPr>
                <w:rFonts w:eastAsia="Times New Roman" w:cstheme="minorHAnsi"/>
                <w:sz w:val="18"/>
                <w:szCs w:val="18"/>
              </w:rPr>
            </w:pPr>
          </w:p>
        </w:tc>
        <w:tc>
          <w:tcPr>
            <w:tcW w:w="2126" w:type="dxa"/>
            <w:vMerge/>
            <w:vAlign w:val="center"/>
          </w:tcPr>
          <w:p w14:paraId="5DB23A23" w14:textId="77777777" w:rsidR="0023293A" w:rsidRDefault="0023293A" w:rsidP="002159C1">
            <w:pPr>
              <w:spacing w:before="0" w:after="0"/>
              <w:jc w:val="left"/>
              <w:rPr>
                <w:rFonts w:eastAsia="Times New Roman" w:cstheme="minorHAnsi"/>
                <w:sz w:val="18"/>
                <w:szCs w:val="18"/>
              </w:rPr>
            </w:pPr>
          </w:p>
        </w:tc>
        <w:tc>
          <w:tcPr>
            <w:tcW w:w="2124" w:type="dxa"/>
            <w:vMerge/>
            <w:vAlign w:val="center"/>
          </w:tcPr>
          <w:p w14:paraId="196D4AED" w14:textId="77777777" w:rsidR="0023293A" w:rsidRDefault="0023293A" w:rsidP="002159C1">
            <w:pPr>
              <w:spacing w:before="0" w:after="0"/>
              <w:jc w:val="left"/>
              <w:rPr>
                <w:rFonts w:eastAsia="Times New Roman" w:cstheme="minorHAnsi"/>
                <w:sz w:val="18"/>
                <w:szCs w:val="18"/>
              </w:rPr>
            </w:pPr>
          </w:p>
        </w:tc>
        <w:tc>
          <w:tcPr>
            <w:tcW w:w="425" w:type="dxa"/>
            <w:vMerge/>
            <w:vAlign w:val="center"/>
          </w:tcPr>
          <w:p w14:paraId="10E02364" w14:textId="77777777" w:rsidR="0023293A" w:rsidRDefault="0023293A" w:rsidP="002159C1">
            <w:pPr>
              <w:spacing w:before="0" w:after="0"/>
              <w:jc w:val="center"/>
              <w:rPr>
                <w:rFonts w:eastAsia="Times New Roman" w:cstheme="minorHAnsi"/>
                <w:sz w:val="18"/>
                <w:szCs w:val="18"/>
              </w:rPr>
            </w:pPr>
          </w:p>
        </w:tc>
        <w:tc>
          <w:tcPr>
            <w:tcW w:w="399" w:type="dxa"/>
            <w:vMerge/>
            <w:vAlign w:val="center"/>
          </w:tcPr>
          <w:p w14:paraId="01BA7D23"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6A5F57F7" w14:textId="77777777" w:rsidR="0023293A" w:rsidRDefault="0023293A" w:rsidP="002159C1">
            <w:pPr>
              <w:spacing w:before="0" w:after="0"/>
              <w:jc w:val="center"/>
              <w:rPr>
                <w:rFonts w:eastAsia="Times New Roman" w:cstheme="minorHAnsi"/>
                <w:sz w:val="18"/>
                <w:szCs w:val="18"/>
              </w:rPr>
            </w:pPr>
          </w:p>
        </w:tc>
        <w:tc>
          <w:tcPr>
            <w:tcW w:w="3427" w:type="dxa"/>
            <w:vAlign w:val="center"/>
          </w:tcPr>
          <w:p w14:paraId="66BE9E09" w14:textId="26705BCE" w:rsidR="0023293A" w:rsidRPr="00EB7B06" w:rsidRDefault="00F966AC" w:rsidP="004739D2">
            <w:pPr>
              <w:spacing w:before="0" w:after="0"/>
              <w:rPr>
                <w:rFonts w:eastAsia="Times New Roman" w:cstheme="minorHAnsi"/>
                <w:sz w:val="18"/>
                <w:szCs w:val="18"/>
              </w:rPr>
            </w:pPr>
            <w:r>
              <w:rPr>
                <w:rFonts w:eastAsia="Times New Roman" w:cstheme="minorHAnsi"/>
                <w:sz w:val="18"/>
                <w:szCs w:val="18"/>
              </w:rPr>
              <w:t xml:space="preserve">In event of further control </w:t>
            </w:r>
            <w:r w:rsidR="00D97238">
              <w:rPr>
                <w:rFonts w:eastAsia="Times New Roman" w:cstheme="minorHAnsi"/>
                <w:sz w:val="18"/>
                <w:szCs w:val="18"/>
              </w:rPr>
              <w:t xml:space="preserve">- </w:t>
            </w:r>
            <w:r w:rsidR="0023293A" w:rsidRPr="0023293A">
              <w:rPr>
                <w:rFonts w:eastAsia="Times New Roman" w:cstheme="minorHAnsi"/>
                <w:sz w:val="18"/>
                <w:szCs w:val="18"/>
              </w:rPr>
              <w:t xml:space="preserve">a tag-line can be attached to the front of the </w:t>
            </w:r>
            <w:r w:rsidR="00D97238">
              <w:rPr>
                <w:rFonts w:eastAsia="Times New Roman" w:cstheme="minorHAnsi"/>
                <w:sz w:val="18"/>
                <w:szCs w:val="18"/>
              </w:rPr>
              <w:t>G</w:t>
            </w:r>
            <w:r w:rsidR="0023293A" w:rsidRPr="0023293A">
              <w:rPr>
                <w:rFonts w:eastAsia="Times New Roman" w:cstheme="minorHAnsi"/>
                <w:sz w:val="18"/>
                <w:szCs w:val="18"/>
              </w:rPr>
              <w:t>arage and controlled via a forward mooring fairlead on vessel for deployment.</w:t>
            </w:r>
          </w:p>
        </w:tc>
        <w:tc>
          <w:tcPr>
            <w:tcW w:w="425" w:type="dxa"/>
            <w:vMerge/>
            <w:vAlign w:val="center"/>
          </w:tcPr>
          <w:p w14:paraId="39C1A10D" w14:textId="77777777" w:rsidR="0023293A" w:rsidRDefault="0023293A" w:rsidP="002159C1">
            <w:pPr>
              <w:spacing w:before="0" w:after="0"/>
              <w:jc w:val="center"/>
              <w:rPr>
                <w:rFonts w:eastAsia="Times New Roman" w:cstheme="minorHAnsi"/>
                <w:sz w:val="18"/>
                <w:szCs w:val="18"/>
              </w:rPr>
            </w:pPr>
          </w:p>
        </w:tc>
        <w:tc>
          <w:tcPr>
            <w:tcW w:w="425" w:type="dxa"/>
            <w:vMerge/>
            <w:vAlign w:val="center"/>
          </w:tcPr>
          <w:p w14:paraId="544C4B22" w14:textId="77777777" w:rsidR="0023293A" w:rsidRDefault="0023293A" w:rsidP="002159C1">
            <w:pPr>
              <w:spacing w:before="0" w:after="0"/>
              <w:jc w:val="center"/>
              <w:rPr>
                <w:rFonts w:eastAsia="Times New Roman" w:cstheme="minorHAnsi"/>
                <w:sz w:val="18"/>
                <w:szCs w:val="18"/>
              </w:rPr>
            </w:pPr>
          </w:p>
        </w:tc>
        <w:tc>
          <w:tcPr>
            <w:tcW w:w="426" w:type="dxa"/>
            <w:vMerge/>
            <w:vAlign w:val="center"/>
          </w:tcPr>
          <w:p w14:paraId="0DEB4846" w14:textId="77777777" w:rsidR="0023293A" w:rsidRDefault="0023293A" w:rsidP="002159C1">
            <w:pPr>
              <w:spacing w:before="0" w:after="0"/>
              <w:jc w:val="center"/>
              <w:rPr>
                <w:rFonts w:eastAsia="Times New Roman" w:cstheme="minorHAnsi"/>
                <w:sz w:val="18"/>
                <w:szCs w:val="18"/>
              </w:rPr>
            </w:pPr>
          </w:p>
        </w:tc>
        <w:tc>
          <w:tcPr>
            <w:tcW w:w="1544" w:type="dxa"/>
            <w:vMerge/>
            <w:vAlign w:val="center"/>
          </w:tcPr>
          <w:p w14:paraId="16404EA5" w14:textId="77777777" w:rsidR="0023293A" w:rsidRPr="00D3738C" w:rsidRDefault="0023293A" w:rsidP="002159C1">
            <w:pPr>
              <w:spacing w:before="0" w:after="0"/>
              <w:jc w:val="left"/>
              <w:rPr>
                <w:rFonts w:eastAsia="Times New Roman" w:cstheme="minorHAnsi"/>
                <w:sz w:val="18"/>
                <w:szCs w:val="18"/>
              </w:rPr>
            </w:pPr>
          </w:p>
        </w:tc>
      </w:tr>
      <w:tr w:rsidR="009C3DD4" w:rsidRPr="007721C2" w14:paraId="115B2348" w14:textId="77777777" w:rsidTr="009134F1">
        <w:trPr>
          <w:gridAfter w:val="1"/>
          <w:wAfter w:w="19" w:type="dxa"/>
          <w:trHeight w:val="136"/>
          <w:jc w:val="center"/>
        </w:trPr>
        <w:tc>
          <w:tcPr>
            <w:tcW w:w="562" w:type="dxa"/>
            <w:vAlign w:val="center"/>
          </w:tcPr>
          <w:p w14:paraId="0C86B9F7" w14:textId="6C305EEA" w:rsidR="009C3DD4" w:rsidRPr="00BF05A8" w:rsidRDefault="009C3DD4" w:rsidP="002159C1">
            <w:pPr>
              <w:spacing w:before="0" w:after="0"/>
              <w:jc w:val="center"/>
              <w:rPr>
                <w:rFonts w:eastAsia="Times New Roman" w:cstheme="minorHAnsi"/>
                <w:sz w:val="18"/>
                <w:szCs w:val="18"/>
              </w:rPr>
            </w:pPr>
          </w:p>
        </w:tc>
        <w:tc>
          <w:tcPr>
            <w:tcW w:w="1560" w:type="dxa"/>
            <w:vAlign w:val="center"/>
          </w:tcPr>
          <w:p w14:paraId="2798F952" w14:textId="51CE7DCD" w:rsidR="009C3DD4" w:rsidRPr="00BF05A8" w:rsidRDefault="009C3DD4" w:rsidP="002159C1">
            <w:pPr>
              <w:spacing w:before="0" w:after="0"/>
              <w:jc w:val="left"/>
              <w:rPr>
                <w:rFonts w:eastAsia="Times New Roman" w:cstheme="minorHAnsi"/>
                <w:sz w:val="18"/>
                <w:szCs w:val="18"/>
              </w:rPr>
            </w:pPr>
          </w:p>
        </w:tc>
        <w:tc>
          <w:tcPr>
            <w:tcW w:w="2126" w:type="dxa"/>
            <w:vAlign w:val="center"/>
          </w:tcPr>
          <w:p w14:paraId="32A1884B" w14:textId="77777777" w:rsidR="009C3DD4" w:rsidRPr="00BF05A8" w:rsidRDefault="009C3DD4" w:rsidP="002159C1">
            <w:pPr>
              <w:spacing w:before="0" w:after="0"/>
              <w:jc w:val="left"/>
              <w:rPr>
                <w:rFonts w:eastAsia="Times New Roman" w:cstheme="minorHAnsi"/>
                <w:sz w:val="18"/>
                <w:szCs w:val="18"/>
              </w:rPr>
            </w:pPr>
          </w:p>
        </w:tc>
        <w:tc>
          <w:tcPr>
            <w:tcW w:w="2124" w:type="dxa"/>
            <w:vAlign w:val="center"/>
          </w:tcPr>
          <w:p w14:paraId="79F6865A" w14:textId="77777777" w:rsidR="009C3DD4" w:rsidRPr="00BF05A8" w:rsidRDefault="009C3DD4" w:rsidP="002159C1">
            <w:pPr>
              <w:spacing w:before="0" w:after="0"/>
              <w:jc w:val="left"/>
              <w:rPr>
                <w:rFonts w:eastAsia="Times New Roman" w:cstheme="minorHAnsi"/>
                <w:sz w:val="18"/>
                <w:szCs w:val="18"/>
              </w:rPr>
            </w:pPr>
          </w:p>
        </w:tc>
        <w:tc>
          <w:tcPr>
            <w:tcW w:w="425" w:type="dxa"/>
            <w:vAlign w:val="center"/>
          </w:tcPr>
          <w:p w14:paraId="018D1420" w14:textId="77777777" w:rsidR="009C3DD4" w:rsidRPr="00BF05A8" w:rsidRDefault="009C3DD4" w:rsidP="002159C1">
            <w:pPr>
              <w:spacing w:before="0" w:after="0"/>
              <w:jc w:val="center"/>
              <w:rPr>
                <w:rFonts w:eastAsia="Times New Roman" w:cstheme="minorHAnsi"/>
                <w:sz w:val="18"/>
                <w:szCs w:val="18"/>
              </w:rPr>
            </w:pPr>
          </w:p>
        </w:tc>
        <w:tc>
          <w:tcPr>
            <w:tcW w:w="399" w:type="dxa"/>
            <w:vAlign w:val="center"/>
          </w:tcPr>
          <w:p w14:paraId="1C49B29E" w14:textId="77777777" w:rsidR="009C3DD4" w:rsidRPr="00BF05A8" w:rsidRDefault="009C3DD4" w:rsidP="002159C1">
            <w:pPr>
              <w:spacing w:before="0" w:after="0"/>
              <w:jc w:val="center"/>
              <w:rPr>
                <w:rFonts w:eastAsia="Times New Roman" w:cstheme="minorHAnsi"/>
                <w:sz w:val="18"/>
                <w:szCs w:val="18"/>
              </w:rPr>
            </w:pPr>
          </w:p>
        </w:tc>
        <w:tc>
          <w:tcPr>
            <w:tcW w:w="425" w:type="dxa"/>
            <w:vAlign w:val="center"/>
          </w:tcPr>
          <w:p w14:paraId="52562A92" w14:textId="77777777" w:rsidR="009C3DD4" w:rsidRPr="00BF05A8" w:rsidRDefault="009C3DD4" w:rsidP="002159C1">
            <w:pPr>
              <w:spacing w:before="0" w:after="0"/>
              <w:jc w:val="center"/>
              <w:rPr>
                <w:rFonts w:eastAsia="Times New Roman" w:cstheme="minorHAnsi"/>
                <w:sz w:val="18"/>
                <w:szCs w:val="18"/>
              </w:rPr>
            </w:pPr>
          </w:p>
        </w:tc>
        <w:tc>
          <w:tcPr>
            <w:tcW w:w="3427" w:type="dxa"/>
            <w:vAlign w:val="center"/>
          </w:tcPr>
          <w:p w14:paraId="4EABF9D8" w14:textId="77777777" w:rsidR="009C3DD4" w:rsidRPr="00BF05A8" w:rsidRDefault="009C3DD4" w:rsidP="004739D2">
            <w:pPr>
              <w:spacing w:before="0" w:after="0"/>
              <w:rPr>
                <w:rFonts w:eastAsia="Times New Roman" w:cstheme="minorHAnsi"/>
                <w:sz w:val="18"/>
                <w:szCs w:val="18"/>
              </w:rPr>
            </w:pPr>
          </w:p>
        </w:tc>
        <w:tc>
          <w:tcPr>
            <w:tcW w:w="425" w:type="dxa"/>
            <w:vAlign w:val="center"/>
          </w:tcPr>
          <w:p w14:paraId="369CAAB0" w14:textId="77777777" w:rsidR="009C3DD4" w:rsidRPr="00BF05A8" w:rsidRDefault="009C3DD4" w:rsidP="002159C1">
            <w:pPr>
              <w:spacing w:before="0" w:after="0"/>
              <w:jc w:val="center"/>
              <w:rPr>
                <w:rFonts w:eastAsia="Times New Roman" w:cstheme="minorHAnsi"/>
                <w:sz w:val="18"/>
                <w:szCs w:val="18"/>
              </w:rPr>
            </w:pPr>
          </w:p>
        </w:tc>
        <w:tc>
          <w:tcPr>
            <w:tcW w:w="425" w:type="dxa"/>
            <w:vAlign w:val="center"/>
          </w:tcPr>
          <w:p w14:paraId="334CE5E6" w14:textId="77777777" w:rsidR="009C3DD4" w:rsidRPr="00BF05A8" w:rsidRDefault="009C3DD4" w:rsidP="002159C1">
            <w:pPr>
              <w:spacing w:before="0" w:after="0"/>
              <w:jc w:val="center"/>
              <w:rPr>
                <w:rFonts w:eastAsia="Times New Roman" w:cstheme="minorHAnsi"/>
                <w:sz w:val="18"/>
                <w:szCs w:val="18"/>
              </w:rPr>
            </w:pPr>
          </w:p>
        </w:tc>
        <w:tc>
          <w:tcPr>
            <w:tcW w:w="426" w:type="dxa"/>
            <w:vAlign w:val="center"/>
          </w:tcPr>
          <w:p w14:paraId="281C78BB" w14:textId="77777777" w:rsidR="009C3DD4" w:rsidRPr="00BF05A8" w:rsidRDefault="009C3DD4" w:rsidP="002159C1">
            <w:pPr>
              <w:spacing w:before="0" w:after="0"/>
              <w:jc w:val="center"/>
              <w:rPr>
                <w:rFonts w:eastAsia="Times New Roman" w:cstheme="minorHAnsi"/>
                <w:sz w:val="18"/>
                <w:szCs w:val="18"/>
              </w:rPr>
            </w:pPr>
          </w:p>
        </w:tc>
        <w:tc>
          <w:tcPr>
            <w:tcW w:w="1544" w:type="dxa"/>
            <w:vAlign w:val="center"/>
          </w:tcPr>
          <w:p w14:paraId="67505F0B" w14:textId="77777777" w:rsidR="009C3DD4" w:rsidRPr="00D3738C" w:rsidRDefault="009C3DD4" w:rsidP="002159C1">
            <w:pPr>
              <w:spacing w:before="0" w:after="0"/>
              <w:jc w:val="left"/>
              <w:rPr>
                <w:rFonts w:eastAsia="Times New Roman" w:cstheme="minorHAnsi"/>
                <w:sz w:val="18"/>
                <w:szCs w:val="18"/>
              </w:rPr>
            </w:pPr>
          </w:p>
        </w:tc>
      </w:tr>
      <w:tr w:rsidR="00671CFE" w:rsidRPr="007721C2" w14:paraId="55527327" w14:textId="77777777" w:rsidTr="00F96F67">
        <w:trPr>
          <w:gridAfter w:val="1"/>
          <w:wAfter w:w="19" w:type="dxa"/>
          <w:trHeight w:val="1631"/>
          <w:jc w:val="center"/>
        </w:trPr>
        <w:tc>
          <w:tcPr>
            <w:tcW w:w="562" w:type="dxa"/>
            <w:vMerge w:val="restart"/>
            <w:vAlign w:val="center"/>
          </w:tcPr>
          <w:p w14:paraId="4C0852E7" w14:textId="56300EED"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1</w:t>
            </w:r>
            <w:r w:rsidR="001808BF">
              <w:rPr>
                <w:rFonts w:eastAsia="Times New Roman" w:cstheme="minorHAnsi"/>
                <w:sz w:val="18"/>
                <w:szCs w:val="18"/>
              </w:rPr>
              <w:t>8</w:t>
            </w:r>
          </w:p>
        </w:tc>
        <w:tc>
          <w:tcPr>
            <w:tcW w:w="1560" w:type="dxa"/>
            <w:vMerge w:val="restart"/>
            <w:vAlign w:val="center"/>
          </w:tcPr>
          <w:p w14:paraId="76614FC4" w14:textId="5233FC34" w:rsidR="00671CFE" w:rsidRPr="00BF05A8" w:rsidRDefault="00671CFE" w:rsidP="002159C1">
            <w:pPr>
              <w:spacing w:before="0" w:after="0"/>
              <w:jc w:val="left"/>
              <w:rPr>
                <w:rFonts w:eastAsia="Times New Roman" w:cstheme="minorHAnsi"/>
                <w:sz w:val="18"/>
                <w:szCs w:val="18"/>
              </w:rPr>
            </w:pPr>
            <w:r>
              <w:rPr>
                <w:rFonts w:eastAsia="Times New Roman" w:cstheme="minorHAnsi"/>
                <w:sz w:val="18"/>
                <w:szCs w:val="18"/>
              </w:rPr>
              <w:t>Access to HAUV for maintenance / repair</w:t>
            </w:r>
          </w:p>
        </w:tc>
        <w:tc>
          <w:tcPr>
            <w:tcW w:w="2126" w:type="dxa"/>
            <w:vMerge w:val="restart"/>
            <w:vAlign w:val="center"/>
          </w:tcPr>
          <w:p w14:paraId="0E3E08F8" w14:textId="6586D026" w:rsidR="00671CFE" w:rsidRPr="00BF05A8" w:rsidRDefault="00671CFE" w:rsidP="002159C1">
            <w:pPr>
              <w:spacing w:before="0" w:after="0"/>
              <w:jc w:val="left"/>
              <w:rPr>
                <w:rFonts w:eastAsia="Times New Roman" w:cstheme="minorHAnsi"/>
                <w:sz w:val="18"/>
                <w:szCs w:val="18"/>
              </w:rPr>
            </w:pPr>
            <w:r>
              <w:rPr>
                <w:rFonts w:eastAsia="Times New Roman" w:cstheme="minorHAnsi"/>
                <w:sz w:val="18"/>
                <w:szCs w:val="18"/>
              </w:rPr>
              <w:t xml:space="preserve">Potential for HAUV fall / tilt from height    </w:t>
            </w:r>
          </w:p>
        </w:tc>
        <w:tc>
          <w:tcPr>
            <w:tcW w:w="2124" w:type="dxa"/>
            <w:vMerge w:val="restart"/>
            <w:vAlign w:val="center"/>
          </w:tcPr>
          <w:p w14:paraId="7CEAC1D2" w14:textId="482F9D8D" w:rsidR="00671CFE" w:rsidRPr="00BF05A8" w:rsidRDefault="00671CFE" w:rsidP="002159C1">
            <w:pPr>
              <w:spacing w:before="0" w:after="0"/>
              <w:jc w:val="left"/>
              <w:rPr>
                <w:rFonts w:eastAsia="Times New Roman" w:cstheme="minorHAnsi"/>
                <w:sz w:val="18"/>
                <w:szCs w:val="18"/>
              </w:rPr>
            </w:pPr>
            <w:r w:rsidRPr="00630EAF">
              <w:rPr>
                <w:rFonts w:eastAsia="Times New Roman" w:cstheme="minorHAnsi"/>
                <w:sz w:val="18"/>
                <w:szCs w:val="18"/>
              </w:rPr>
              <w:t>Personal injury</w:t>
            </w:r>
            <w:r>
              <w:rPr>
                <w:rFonts w:eastAsia="Times New Roman" w:cstheme="minorHAnsi"/>
                <w:sz w:val="18"/>
                <w:szCs w:val="18"/>
              </w:rPr>
              <w:t xml:space="preserve"> / fatality</w:t>
            </w:r>
          </w:p>
        </w:tc>
        <w:tc>
          <w:tcPr>
            <w:tcW w:w="425" w:type="dxa"/>
            <w:vMerge w:val="restart"/>
            <w:vAlign w:val="center"/>
          </w:tcPr>
          <w:p w14:paraId="551A8A2D" w14:textId="1E4728BB"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7633C7F8" w14:textId="2AF253D8"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3B8B7D50" w14:textId="3A552E6B"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71534897" w14:textId="569250ED" w:rsidR="00671CFE" w:rsidRPr="00BF05A8" w:rsidRDefault="00671CFE" w:rsidP="004739D2">
            <w:pPr>
              <w:spacing w:before="0" w:after="0"/>
              <w:rPr>
                <w:rFonts w:eastAsia="Times New Roman" w:cstheme="minorHAnsi"/>
                <w:sz w:val="18"/>
                <w:szCs w:val="18"/>
              </w:rPr>
            </w:pPr>
            <w:r w:rsidRPr="0076456D">
              <w:rPr>
                <w:rFonts w:eastAsia="Times New Roman" w:cstheme="minorHAnsi"/>
                <w:sz w:val="18"/>
                <w:szCs w:val="18"/>
              </w:rPr>
              <w:t>The subsea garage has also been modified so that the top half of the garage is detachable. This allows the offshore team to remove the top section of the garage with HAUV3 inside, providing dual use, as the garage becomes a work stand for maintenance when required.</w:t>
            </w:r>
          </w:p>
        </w:tc>
        <w:tc>
          <w:tcPr>
            <w:tcW w:w="425" w:type="dxa"/>
            <w:vMerge w:val="restart"/>
            <w:vAlign w:val="center"/>
          </w:tcPr>
          <w:p w14:paraId="2314C397" w14:textId="70E29C87"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1</w:t>
            </w:r>
          </w:p>
        </w:tc>
        <w:tc>
          <w:tcPr>
            <w:tcW w:w="425" w:type="dxa"/>
            <w:vMerge w:val="restart"/>
            <w:vAlign w:val="center"/>
          </w:tcPr>
          <w:p w14:paraId="6EA03FB6" w14:textId="409BE932"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5</w:t>
            </w:r>
          </w:p>
        </w:tc>
        <w:tc>
          <w:tcPr>
            <w:tcW w:w="426" w:type="dxa"/>
            <w:vMerge w:val="restart"/>
            <w:vAlign w:val="center"/>
          </w:tcPr>
          <w:p w14:paraId="14B90A61" w14:textId="384DEA46" w:rsidR="00671CFE" w:rsidRPr="00BF05A8" w:rsidRDefault="00671CFE"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118FF5ED" w14:textId="60F4FF99" w:rsidR="00671CFE" w:rsidRPr="00EC1E93" w:rsidRDefault="00671CFE" w:rsidP="00EC1E93">
            <w:pPr>
              <w:spacing w:before="0" w:after="0"/>
              <w:jc w:val="left"/>
              <w:rPr>
                <w:rFonts w:eastAsia="Times New Roman" w:cstheme="minorHAnsi"/>
                <w:sz w:val="18"/>
                <w:szCs w:val="18"/>
              </w:rPr>
            </w:pPr>
            <w:r w:rsidRPr="00EC1E93">
              <w:rPr>
                <w:rFonts w:eastAsia="Times New Roman" w:cstheme="minorHAnsi"/>
                <w:sz w:val="18"/>
                <w:szCs w:val="18"/>
              </w:rPr>
              <w:t xml:space="preserve">Facilitated by </w:t>
            </w:r>
          </w:p>
          <w:p w14:paraId="19CFD606" w14:textId="5ADA49C4" w:rsidR="00671CFE" w:rsidRPr="00D3738C" w:rsidRDefault="00671CFE" w:rsidP="00EC1E93">
            <w:pPr>
              <w:spacing w:before="0" w:after="0"/>
              <w:jc w:val="left"/>
              <w:rPr>
                <w:rFonts w:eastAsia="Times New Roman" w:cstheme="minorHAnsi"/>
                <w:sz w:val="18"/>
                <w:szCs w:val="18"/>
              </w:rPr>
            </w:pPr>
            <w:r w:rsidRPr="00EC1E93">
              <w:rPr>
                <w:rFonts w:eastAsia="Times New Roman" w:cstheme="minorHAnsi"/>
                <w:sz w:val="18"/>
                <w:szCs w:val="18"/>
              </w:rPr>
              <w:t>HAUV Supervisor</w:t>
            </w:r>
          </w:p>
        </w:tc>
      </w:tr>
      <w:tr w:rsidR="00671CFE" w:rsidRPr="007721C2" w14:paraId="7F8F6E9F" w14:textId="77777777" w:rsidTr="009A00D5">
        <w:trPr>
          <w:gridAfter w:val="1"/>
          <w:wAfter w:w="19" w:type="dxa"/>
          <w:trHeight w:val="185"/>
          <w:jc w:val="center"/>
        </w:trPr>
        <w:tc>
          <w:tcPr>
            <w:tcW w:w="562" w:type="dxa"/>
            <w:vMerge/>
            <w:vAlign w:val="center"/>
          </w:tcPr>
          <w:p w14:paraId="34EA3167" w14:textId="77777777" w:rsidR="00671CFE" w:rsidRDefault="00671CFE" w:rsidP="002159C1">
            <w:pPr>
              <w:spacing w:before="0" w:after="0"/>
              <w:jc w:val="center"/>
              <w:rPr>
                <w:rFonts w:eastAsia="Times New Roman" w:cstheme="minorHAnsi"/>
                <w:sz w:val="18"/>
                <w:szCs w:val="18"/>
              </w:rPr>
            </w:pPr>
          </w:p>
        </w:tc>
        <w:tc>
          <w:tcPr>
            <w:tcW w:w="1560" w:type="dxa"/>
            <w:vMerge/>
            <w:vAlign w:val="center"/>
          </w:tcPr>
          <w:p w14:paraId="17760ADF" w14:textId="77777777" w:rsidR="00671CFE" w:rsidRDefault="00671CFE" w:rsidP="002159C1">
            <w:pPr>
              <w:spacing w:before="0" w:after="0"/>
              <w:jc w:val="left"/>
              <w:rPr>
                <w:rFonts w:eastAsia="Times New Roman" w:cstheme="minorHAnsi"/>
                <w:sz w:val="18"/>
                <w:szCs w:val="18"/>
              </w:rPr>
            </w:pPr>
          </w:p>
        </w:tc>
        <w:tc>
          <w:tcPr>
            <w:tcW w:w="2126" w:type="dxa"/>
            <w:vMerge/>
            <w:vAlign w:val="center"/>
          </w:tcPr>
          <w:p w14:paraId="268BC74F" w14:textId="77777777" w:rsidR="00671CFE" w:rsidRPr="00BF05A8" w:rsidRDefault="00671CFE" w:rsidP="002159C1">
            <w:pPr>
              <w:spacing w:before="0" w:after="0"/>
              <w:jc w:val="left"/>
              <w:rPr>
                <w:rFonts w:eastAsia="Times New Roman" w:cstheme="minorHAnsi"/>
                <w:sz w:val="18"/>
                <w:szCs w:val="18"/>
              </w:rPr>
            </w:pPr>
          </w:p>
        </w:tc>
        <w:tc>
          <w:tcPr>
            <w:tcW w:w="2124" w:type="dxa"/>
            <w:vMerge/>
            <w:vAlign w:val="center"/>
          </w:tcPr>
          <w:p w14:paraId="5B69E150" w14:textId="77777777" w:rsidR="00671CFE" w:rsidRPr="00BF05A8" w:rsidRDefault="00671CFE" w:rsidP="002159C1">
            <w:pPr>
              <w:spacing w:before="0" w:after="0"/>
              <w:jc w:val="left"/>
              <w:rPr>
                <w:rFonts w:eastAsia="Times New Roman" w:cstheme="minorHAnsi"/>
                <w:sz w:val="18"/>
                <w:szCs w:val="18"/>
              </w:rPr>
            </w:pPr>
          </w:p>
        </w:tc>
        <w:tc>
          <w:tcPr>
            <w:tcW w:w="425" w:type="dxa"/>
            <w:vMerge/>
            <w:vAlign w:val="center"/>
          </w:tcPr>
          <w:p w14:paraId="07F59C13" w14:textId="77777777" w:rsidR="00671CFE" w:rsidRPr="00BF05A8" w:rsidRDefault="00671CFE" w:rsidP="002159C1">
            <w:pPr>
              <w:spacing w:before="0" w:after="0"/>
              <w:jc w:val="center"/>
              <w:rPr>
                <w:rFonts w:eastAsia="Times New Roman" w:cstheme="minorHAnsi"/>
                <w:sz w:val="18"/>
                <w:szCs w:val="18"/>
              </w:rPr>
            </w:pPr>
          </w:p>
        </w:tc>
        <w:tc>
          <w:tcPr>
            <w:tcW w:w="399" w:type="dxa"/>
            <w:vMerge/>
            <w:vAlign w:val="center"/>
          </w:tcPr>
          <w:p w14:paraId="7471287E"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342B4E54" w14:textId="77777777" w:rsidR="00671CFE" w:rsidRPr="00BF05A8" w:rsidRDefault="00671CFE" w:rsidP="002159C1">
            <w:pPr>
              <w:spacing w:before="0" w:after="0"/>
              <w:jc w:val="center"/>
              <w:rPr>
                <w:rFonts w:eastAsia="Times New Roman" w:cstheme="minorHAnsi"/>
                <w:sz w:val="18"/>
                <w:szCs w:val="18"/>
              </w:rPr>
            </w:pPr>
          </w:p>
        </w:tc>
        <w:tc>
          <w:tcPr>
            <w:tcW w:w="3427" w:type="dxa"/>
            <w:vAlign w:val="center"/>
          </w:tcPr>
          <w:p w14:paraId="7C68BD5C" w14:textId="21E1B273" w:rsidR="00671CFE" w:rsidRDefault="00671CFE" w:rsidP="004739D2">
            <w:pPr>
              <w:spacing w:before="0" w:after="0"/>
              <w:rPr>
                <w:rFonts w:eastAsia="Times New Roman" w:cstheme="minorHAnsi"/>
                <w:sz w:val="18"/>
                <w:szCs w:val="18"/>
              </w:rPr>
            </w:pPr>
            <w:r w:rsidRPr="00F96F67">
              <w:rPr>
                <w:rFonts w:eastAsia="Times New Roman" w:cstheme="minorHAnsi"/>
                <w:sz w:val="18"/>
                <w:szCs w:val="18"/>
              </w:rPr>
              <w:t>Refer to risk assessment: AS-RA-008 Working at Height</w:t>
            </w:r>
          </w:p>
        </w:tc>
        <w:tc>
          <w:tcPr>
            <w:tcW w:w="425" w:type="dxa"/>
            <w:vMerge/>
            <w:vAlign w:val="center"/>
          </w:tcPr>
          <w:p w14:paraId="59357240"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726CD697" w14:textId="77777777" w:rsidR="00671CFE" w:rsidRPr="00BF05A8" w:rsidRDefault="00671CFE" w:rsidP="002159C1">
            <w:pPr>
              <w:spacing w:before="0" w:after="0"/>
              <w:jc w:val="center"/>
              <w:rPr>
                <w:rFonts w:eastAsia="Times New Roman" w:cstheme="minorHAnsi"/>
                <w:sz w:val="18"/>
                <w:szCs w:val="18"/>
              </w:rPr>
            </w:pPr>
          </w:p>
        </w:tc>
        <w:tc>
          <w:tcPr>
            <w:tcW w:w="426" w:type="dxa"/>
            <w:vMerge/>
            <w:vAlign w:val="center"/>
          </w:tcPr>
          <w:p w14:paraId="54715AC9" w14:textId="77777777" w:rsidR="00671CFE" w:rsidRPr="00BF05A8" w:rsidRDefault="00671CFE" w:rsidP="002159C1">
            <w:pPr>
              <w:spacing w:before="0" w:after="0"/>
              <w:jc w:val="center"/>
              <w:rPr>
                <w:rFonts w:eastAsia="Times New Roman" w:cstheme="minorHAnsi"/>
                <w:sz w:val="18"/>
                <w:szCs w:val="18"/>
              </w:rPr>
            </w:pPr>
          </w:p>
        </w:tc>
        <w:tc>
          <w:tcPr>
            <w:tcW w:w="1544" w:type="dxa"/>
            <w:vMerge/>
            <w:vAlign w:val="center"/>
          </w:tcPr>
          <w:p w14:paraId="1BB4BBA5" w14:textId="77777777" w:rsidR="00671CFE" w:rsidRPr="00D3738C" w:rsidRDefault="00671CFE" w:rsidP="002159C1">
            <w:pPr>
              <w:spacing w:before="0" w:after="0"/>
              <w:jc w:val="left"/>
              <w:rPr>
                <w:rFonts w:eastAsia="Times New Roman" w:cstheme="minorHAnsi"/>
                <w:sz w:val="18"/>
                <w:szCs w:val="18"/>
              </w:rPr>
            </w:pPr>
          </w:p>
        </w:tc>
      </w:tr>
      <w:tr w:rsidR="00671CFE" w:rsidRPr="007721C2" w14:paraId="3F8A69E7" w14:textId="77777777" w:rsidTr="007B6A5B">
        <w:trPr>
          <w:gridAfter w:val="1"/>
          <w:wAfter w:w="19" w:type="dxa"/>
          <w:trHeight w:val="185"/>
          <w:jc w:val="center"/>
        </w:trPr>
        <w:tc>
          <w:tcPr>
            <w:tcW w:w="562" w:type="dxa"/>
            <w:vMerge/>
            <w:vAlign w:val="center"/>
          </w:tcPr>
          <w:p w14:paraId="2D74E45C" w14:textId="77777777" w:rsidR="00671CFE" w:rsidRDefault="00671CFE" w:rsidP="002159C1">
            <w:pPr>
              <w:spacing w:before="0" w:after="0"/>
              <w:jc w:val="center"/>
              <w:rPr>
                <w:rFonts w:eastAsia="Times New Roman" w:cstheme="minorHAnsi"/>
                <w:sz w:val="18"/>
                <w:szCs w:val="18"/>
              </w:rPr>
            </w:pPr>
          </w:p>
        </w:tc>
        <w:tc>
          <w:tcPr>
            <w:tcW w:w="1560" w:type="dxa"/>
            <w:vMerge/>
            <w:vAlign w:val="center"/>
          </w:tcPr>
          <w:p w14:paraId="78696D5E" w14:textId="77777777" w:rsidR="00671CFE" w:rsidRDefault="00671CFE" w:rsidP="002159C1">
            <w:pPr>
              <w:spacing w:before="0" w:after="0"/>
              <w:jc w:val="left"/>
              <w:rPr>
                <w:rFonts w:eastAsia="Times New Roman" w:cstheme="minorHAnsi"/>
                <w:sz w:val="18"/>
                <w:szCs w:val="18"/>
              </w:rPr>
            </w:pPr>
          </w:p>
        </w:tc>
        <w:tc>
          <w:tcPr>
            <w:tcW w:w="2126" w:type="dxa"/>
            <w:vMerge/>
            <w:vAlign w:val="center"/>
          </w:tcPr>
          <w:p w14:paraId="7F95A814" w14:textId="77777777" w:rsidR="00671CFE" w:rsidRPr="00BF05A8" w:rsidRDefault="00671CFE" w:rsidP="002159C1">
            <w:pPr>
              <w:spacing w:before="0" w:after="0"/>
              <w:jc w:val="left"/>
              <w:rPr>
                <w:rFonts w:eastAsia="Times New Roman" w:cstheme="minorHAnsi"/>
                <w:sz w:val="18"/>
                <w:szCs w:val="18"/>
              </w:rPr>
            </w:pPr>
          </w:p>
        </w:tc>
        <w:tc>
          <w:tcPr>
            <w:tcW w:w="2124" w:type="dxa"/>
            <w:vMerge/>
            <w:vAlign w:val="center"/>
          </w:tcPr>
          <w:p w14:paraId="2B5E0E10" w14:textId="77777777" w:rsidR="00671CFE" w:rsidRPr="00BF05A8" w:rsidRDefault="00671CFE" w:rsidP="002159C1">
            <w:pPr>
              <w:spacing w:before="0" w:after="0"/>
              <w:jc w:val="left"/>
              <w:rPr>
                <w:rFonts w:eastAsia="Times New Roman" w:cstheme="minorHAnsi"/>
                <w:sz w:val="18"/>
                <w:szCs w:val="18"/>
              </w:rPr>
            </w:pPr>
          </w:p>
        </w:tc>
        <w:tc>
          <w:tcPr>
            <w:tcW w:w="425" w:type="dxa"/>
            <w:vMerge/>
            <w:vAlign w:val="center"/>
          </w:tcPr>
          <w:p w14:paraId="524E4CF6" w14:textId="77777777" w:rsidR="00671CFE" w:rsidRPr="00BF05A8" w:rsidRDefault="00671CFE" w:rsidP="002159C1">
            <w:pPr>
              <w:spacing w:before="0" w:after="0"/>
              <w:jc w:val="center"/>
              <w:rPr>
                <w:rFonts w:eastAsia="Times New Roman" w:cstheme="minorHAnsi"/>
                <w:sz w:val="18"/>
                <w:szCs w:val="18"/>
              </w:rPr>
            </w:pPr>
          </w:p>
        </w:tc>
        <w:tc>
          <w:tcPr>
            <w:tcW w:w="399" w:type="dxa"/>
            <w:vMerge/>
            <w:vAlign w:val="center"/>
          </w:tcPr>
          <w:p w14:paraId="20EB4858"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7D431CAD" w14:textId="77777777" w:rsidR="00671CFE" w:rsidRPr="00BF05A8" w:rsidRDefault="00671CFE" w:rsidP="002159C1">
            <w:pPr>
              <w:spacing w:before="0" w:after="0"/>
              <w:jc w:val="center"/>
              <w:rPr>
                <w:rFonts w:eastAsia="Times New Roman" w:cstheme="minorHAnsi"/>
                <w:sz w:val="18"/>
                <w:szCs w:val="18"/>
              </w:rPr>
            </w:pPr>
          </w:p>
        </w:tc>
        <w:tc>
          <w:tcPr>
            <w:tcW w:w="3427" w:type="dxa"/>
            <w:vAlign w:val="center"/>
          </w:tcPr>
          <w:p w14:paraId="12B00858" w14:textId="3C55ADA3" w:rsidR="00671CFE" w:rsidRPr="00F96F67" w:rsidRDefault="00671CFE" w:rsidP="004739D2">
            <w:pPr>
              <w:spacing w:before="0" w:after="0"/>
              <w:rPr>
                <w:rFonts w:eastAsia="Times New Roman" w:cstheme="minorHAnsi"/>
                <w:sz w:val="18"/>
                <w:szCs w:val="18"/>
              </w:rPr>
            </w:pPr>
            <w:r w:rsidRPr="009A00D5">
              <w:rPr>
                <w:rFonts w:eastAsia="Times New Roman" w:cstheme="minorHAnsi"/>
                <w:sz w:val="18"/>
                <w:szCs w:val="18"/>
              </w:rPr>
              <w:t>Refer to risk assessment: AS-RA 001- Use of Hand Tools</w:t>
            </w:r>
          </w:p>
        </w:tc>
        <w:tc>
          <w:tcPr>
            <w:tcW w:w="425" w:type="dxa"/>
            <w:vMerge/>
            <w:vAlign w:val="center"/>
          </w:tcPr>
          <w:p w14:paraId="063CD63D"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66F39376" w14:textId="77777777" w:rsidR="00671CFE" w:rsidRPr="00BF05A8" w:rsidRDefault="00671CFE" w:rsidP="002159C1">
            <w:pPr>
              <w:spacing w:before="0" w:after="0"/>
              <w:jc w:val="center"/>
              <w:rPr>
                <w:rFonts w:eastAsia="Times New Roman" w:cstheme="minorHAnsi"/>
                <w:sz w:val="18"/>
                <w:szCs w:val="18"/>
              </w:rPr>
            </w:pPr>
          </w:p>
        </w:tc>
        <w:tc>
          <w:tcPr>
            <w:tcW w:w="426" w:type="dxa"/>
            <w:vMerge/>
            <w:vAlign w:val="center"/>
          </w:tcPr>
          <w:p w14:paraId="296D03A4" w14:textId="77777777" w:rsidR="00671CFE" w:rsidRPr="00BF05A8" w:rsidRDefault="00671CFE" w:rsidP="002159C1">
            <w:pPr>
              <w:spacing w:before="0" w:after="0"/>
              <w:jc w:val="center"/>
              <w:rPr>
                <w:rFonts w:eastAsia="Times New Roman" w:cstheme="minorHAnsi"/>
                <w:sz w:val="18"/>
                <w:szCs w:val="18"/>
              </w:rPr>
            </w:pPr>
          </w:p>
        </w:tc>
        <w:tc>
          <w:tcPr>
            <w:tcW w:w="1544" w:type="dxa"/>
            <w:vMerge/>
            <w:vAlign w:val="center"/>
          </w:tcPr>
          <w:p w14:paraId="56316206" w14:textId="77777777" w:rsidR="00671CFE" w:rsidRPr="00D3738C" w:rsidRDefault="00671CFE" w:rsidP="002159C1">
            <w:pPr>
              <w:spacing w:before="0" w:after="0"/>
              <w:jc w:val="left"/>
              <w:rPr>
                <w:rFonts w:eastAsia="Times New Roman" w:cstheme="minorHAnsi"/>
                <w:sz w:val="18"/>
                <w:szCs w:val="18"/>
              </w:rPr>
            </w:pPr>
          </w:p>
        </w:tc>
      </w:tr>
      <w:tr w:rsidR="00671CFE" w:rsidRPr="007721C2" w14:paraId="365CD945" w14:textId="77777777" w:rsidTr="0047432D">
        <w:trPr>
          <w:gridAfter w:val="1"/>
          <w:wAfter w:w="19" w:type="dxa"/>
          <w:trHeight w:val="182"/>
          <w:jc w:val="center"/>
        </w:trPr>
        <w:tc>
          <w:tcPr>
            <w:tcW w:w="562" w:type="dxa"/>
            <w:vMerge/>
            <w:vAlign w:val="center"/>
          </w:tcPr>
          <w:p w14:paraId="3C0DA812" w14:textId="77777777" w:rsidR="00671CFE" w:rsidRDefault="00671CFE" w:rsidP="002159C1">
            <w:pPr>
              <w:spacing w:before="0" w:after="0"/>
              <w:jc w:val="center"/>
              <w:rPr>
                <w:rFonts w:eastAsia="Times New Roman" w:cstheme="minorHAnsi"/>
                <w:sz w:val="18"/>
                <w:szCs w:val="18"/>
              </w:rPr>
            </w:pPr>
          </w:p>
        </w:tc>
        <w:tc>
          <w:tcPr>
            <w:tcW w:w="1560" w:type="dxa"/>
            <w:vMerge/>
            <w:vAlign w:val="center"/>
          </w:tcPr>
          <w:p w14:paraId="72F59C9E" w14:textId="77777777" w:rsidR="00671CFE" w:rsidRDefault="00671CFE" w:rsidP="002159C1">
            <w:pPr>
              <w:spacing w:before="0" w:after="0"/>
              <w:jc w:val="left"/>
              <w:rPr>
                <w:rFonts w:eastAsia="Times New Roman" w:cstheme="minorHAnsi"/>
                <w:sz w:val="18"/>
                <w:szCs w:val="18"/>
              </w:rPr>
            </w:pPr>
          </w:p>
        </w:tc>
        <w:tc>
          <w:tcPr>
            <w:tcW w:w="2126" w:type="dxa"/>
            <w:vMerge/>
            <w:vAlign w:val="center"/>
          </w:tcPr>
          <w:p w14:paraId="538650AF" w14:textId="77777777" w:rsidR="00671CFE" w:rsidRPr="00BF05A8" w:rsidRDefault="00671CFE" w:rsidP="002159C1">
            <w:pPr>
              <w:spacing w:before="0" w:after="0"/>
              <w:jc w:val="left"/>
              <w:rPr>
                <w:rFonts w:eastAsia="Times New Roman" w:cstheme="minorHAnsi"/>
                <w:sz w:val="18"/>
                <w:szCs w:val="18"/>
              </w:rPr>
            </w:pPr>
          </w:p>
        </w:tc>
        <w:tc>
          <w:tcPr>
            <w:tcW w:w="2124" w:type="dxa"/>
            <w:vMerge/>
            <w:vAlign w:val="center"/>
          </w:tcPr>
          <w:p w14:paraId="62D22A01" w14:textId="77777777" w:rsidR="00671CFE" w:rsidRPr="00BF05A8" w:rsidRDefault="00671CFE" w:rsidP="002159C1">
            <w:pPr>
              <w:spacing w:before="0" w:after="0"/>
              <w:jc w:val="left"/>
              <w:rPr>
                <w:rFonts w:eastAsia="Times New Roman" w:cstheme="minorHAnsi"/>
                <w:sz w:val="18"/>
                <w:szCs w:val="18"/>
              </w:rPr>
            </w:pPr>
          </w:p>
        </w:tc>
        <w:tc>
          <w:tcPr>
            <w:tcW w:w="425" w:type="dxa"/>
            <w:vMerge/>
            <w:vAlign w:val="center"/>
          </w:tcPr>
          <w:p w14:paraId="33A25FCD" w14:textId="77777777" w:rsidR="00671CFE" w:rsidRPr="00BF05A8" w:rsidRDefault="00671CFE" w:rsidP="002159C1">
            <w:pPr>
              <w:spacing w:before="0" w:after="0"/>
              <w:jc w:val="center"/>
              <w:rPr>
                <w:rFonts w:eastAsia="Times New Roman" w:cstheme="minorHAnsi"/>
                <w:sz w:val="18"/>
                <w:szCs w:val="18"/>
              </w:rPr>
            </w:pPr>
          </w:p>
        </w:tc>
        <w:tc>
          <w:tcPr>
            <w:tcW w:w="399" w:type="dxa"/>
            <w:vMerge/>
            <w:vAlign w:val="center"/>
          </w:tcPr>
          <w:p w14:paraId="7742037A"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3A8C4E84" w14:textId="77777777" w:rsidR="00671CFE" w:rsidRPr="00BF05A8" w:rsidRDefault="00671CFE" w:rsidP="002159C1">
            <w:pPr>
              <w:spacing w:before="0" w:after="0"/>
              <w:jc w:val="center"/>
              <w:rPr>
                <w:rFonts w:eastAsia="Times New Roman" w:cstheme="minorHAnsi"/>
                <w:sz w:val="18"/>
                <w:szCs w:val="18"/>
              </w:rPr>
            </w:pPr>
          </w:p>
        </w:tc>
        <w:tc>
          <w:tcPr>
            <w:tcW w:w="3427" w:type="dxa"/>
            <w:vAlign w:val="center"/>
          </w:tcPr>
          <w:p w14:paraId="33ACE6B6" w14:textId="49A2B48D" w:rsidR="00671CFE" w:rsidRPr="00F96F67" w:rsidRDefault="00671CFE" w:rsidP="004739D2">
            <w:pPr>
              <w:spacing w:before="0" w:after="0"/>
              <w:rPr>
                <w:rFonts w:eastAsia="Times New Roman" w:cstheme="minorHAnsi"/>
                <w:sz w:val="18"/>
                <w:szCs w:val="18"/>
              </w:rPr>
            </w:pPr>
            <w:r w:rsidRPr="009A00D5">
              <w:rPr>
                <w:rFonts w:eastAsia="Times New Roman" w:cstheme="minorHAnsi"/>
                <w:sz w:val="18"/>
                <w:szCs w:val="18"/>
              </w:rPr>
              <w:t>Refer to risk assessment AS-RA -002 Use of Power Tools</w:t>
            </w:r>
          </w:p>
        </w:tc>
        <w:tc>
          <w:tcPr>
            <w:tcW w:w="425" w:type="dxa"/>
            <w:vMerge/>
            <w:vAlign w:val="center"/>
          </w:tcPr>
          <w:p w14:paraId="0B1B95E8"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3C52AB31" w14:textId="77777777" w:rsidR="00671CFE" w:rsidRPr="00BF05A8" w:rsidRDefault="00671CFE" w:rsidP="002159C1">
            <w:pPr>
              <w:spacing w:before="0" w:after="0"/>
              <w:jc w:val="center"/>
              <w:rPr>
                <w:rFonts w:eastAsia="Times New Roman" w:cstheme="minorHAnsi"/>
                <w:sz w:val="18"/>
                <w:szCs w:val="18"/>
              </w:rPr>
            </w:pPr>
          </w:p>
        </w:tc>
        <w:tc>
          <w:tcPr>
            <w:tcW w:w="426" w:type="dxa"/>
            <w:vMerge/>
            <w:vAlign w:val="center"/>
          </w:tcPr>
          <w:p w14:paraId="4A7E3C55" w14:textId="77777777" w:rsidR="00671CFE" w:rsidRPr="00BF05A8" w:rsidRDefault="00671CFE" w:rsidP="002159C1">
            <w:pPr>
              <w:spacing w:before="0" w:after="0"/>
              <w:jc w:val="center"/>
              <w:rPr>
                <w:rFonts w:eastAsia="Times New Roman" w:cstheme="minorHAnsi"/>
                <w:sz w:val="18"/>
                <w:szCs w:val="18"/>
              </w:rPr>
            </w:pPr>
          </w:p>
        </w:tc>
        <w:tc>
          <w:tcPr>
            <w:tcW w:w="1544" w:type="dxa"/>
            <w:vMerge/>
            <w:vAlign w:val="center"/>
          </w:tcPr>
          <w:p w14:paraId="67DD784C" w14:textId="77777777" w:rsidR="00671CFE" w:rsidRPr="00D3738C" w:rsidRDefault="00671CFE" w:rsidP="002159C1">
            <w:pPr>
              <w:spacing w:before="0" w:after="0"/>
              <w:jc w:val="left"/>
              <w:rPr>
                <w:rFonts w:eastAsia="Times New Roman" w:cstheme="minorHAnsi"/>
                <w:sz w:val="18"/>
                <w:szCs w:val="18"/>
              </w:rPr>
            </w:pPr>
          </w:p>
        </w:tc>
      </w:tr>
      <w:tr w:rsidR="00671CFE" w:rsidRPr="007721C2" w14:paraId="6C0E25B4" w14:textId="77777777" w:rsidTr="00671CFE">
        <w:trPr>
          <w:gridAfter w:val="1"/>
          <w:wAfter w:w="19" w:type="dxa"/>
          <w:trHeight w:val="276"/>
          <w:jc w:val="center"/>
        </w:trPr>
        <w:tc>
          <w:tcPr>
            <w:tcW w:w="562" w:type="dxa"/>
            <w:vMerge/>
            <w:vAlign w:val="center"/>
          </w:tcPr>
          <w:p w14:paraId="4FDF5169" w14:textId="77777777" w:rsidR="00671CFE" w:rsidRDefault="00671CFE" w:rsidP="002159C1">
            <w:pPr>
              <w:spacing w:before="0" w:after="0"/>
              <w:jc w:val="center"/>
              <w:rPr>
                <w:rFonts w:eastAsia="Times New Roman" w:cstheme="minorHAnsi"/>
                <w:sz w:val="18"/>
                <w:szCs w:val="18"/>
              </w:rPr>
            </w:pPr>
          </w:p>
        </w:tc>
        <w:tc>
          <w:tcPr>
            <w:tcW w:w="1560" w:type="dxa"/>
            <w:vMerge/>
            <w:vAlign w:val="center"/>
          </w:tcPr>
          <w:p w14:paraId="45430216" w14:textId="77777777" w:rsidR="00671CFE" w:rsidRDefault="00671CFE" w:rsidP="002159C1">
            <w:pPr>
              <w:spacing w:before="0" w:after="0"/>
              <w:jc w:val="left"/>
              <w:rPr>
                <w:rFonts w:eastAsia="Times New Roman" w:cstheme="minorHAnsi"/>
                <w:sz w:val="18"/>
                <w:szCs w:val="18"/>
              </w:rPr>
            </w:pPr>
          </w:p>
        </w:tc>
        <w:tc>
          <w:tcPr>
            <w:tcW w:w="2126" w:type="dxa"/>
            <w:vMerge/>
            <w:vAlign w:val="center"/>
          </w:tcPr>
          <w:p w14:paraId="36B3D0C6" w14:textId="77777777" w:rsidR="00671CFE" w:rsidRPr="00BF05A8" w:rsidRDefault="00671CFE" w:rsidP="002159C1">
            <w:pPr>
              <w:spacing w:before="0" w:after="0"/>
              <w:jc w:val="left"/>
              <w:rPr>
                <w:rFonts w:eastAsia="Times New Roman" w:cstheme="minorHAnsi"/>
                <w:sz w:val="18"/>
                <w:szCs w:val="18"/>
              </w:rPr>
            </w:pPr>
          </w:p>
        </w:tc>
        <w:tc>
          <w:tcPr>
            <w:tcW w:w="2124" w:type="dxa"/>
            <w:vMerge/>
            <w:vAlign w:val="center"/>
          </w:tcPr>
          <w:p w14:paraId="2B5CFA0C" w14:textId="77777777" w:rsidR="00671CFE" w:rsidRPr="00BF05A8" w:rsidRDefault="00671CFE" w:rsidP="002159C1">
            <w:pPr>
              <w:spacing w:before="0" w:after="0"/>
              <w:jc w:val="left"/>
              <w:rPr>
                <w:rFonts w:eastAsia="Times New Roman" w:cstheme="minorHAnsi"/>
                <w:sz w:val="18"/>
                <w:szCs w:val="18"/>
              </w:rPr>
            </w:pPr>
          </w:p>
        </w:tc>
        <w:tc>
          <w:tcPr>
            <w:tcW w:w="425" w:type="dxa"/>
            <w:vMerge/>
            <w:vAlign w:val="center"/>
          </w:tcPr>
          <w:p w14:paraId="28F16817" w14:textId="77777777" w:rsidR="00671CFE" w:rsidRPr="00BF05A8" w:rsidRDefault="00671CFE" w:rsidP="002159C1">
            <w:pPr>
              <w:spacing w:before="0" w:after="0"/>
              <w:jc w:val="center"/>
              <w:rPr>
                <w:rFonts w:eastAsia="Times New Roman" w:cstheme="minorHAnsi"/>
                <w:sz w:val="18"/>
                <w:szCs w:val="18"/>
              </w:rPr>
            </w:pPr>
          </w:p>
        </w:tc>
        <w:tc>
          <w:tcPr>
            <w:tcW w:w="399" w:type="dxa"/>
            <w:vMerge/>
            <w:vAlign w:val="center"/>
          </w:tcPr>
          <w:p w14:paraId="50330A01"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5113A56C" w14:textId="77777777" w:rsidR="00671CFE" w:rsidRPr="00BF05A8" w:rsidRDefault="00671CFE" w:rsidP="002159C1">
            <w:pPr>
              <w:spacing w:before="0" w:after="0"/>
              <w:jc w:val="center"/>
              <w:rPr>
                <w:rFonts w:eastAsia="Times New Roman" w:cstheme="minorHAnsi"/>
                <w:sz w:val="18"/>
                <w:szCs w:val="18"/>
              </w:rPr>
            </w:pPr>
          </w:p>
        </w:tc>
        <w:tc>
          <w:tcPr>
            <w:tcW w:w="3427" w:type="dxa"/>
            <w:vAlign w:val="center"/>
          </w:tcPr>
          <w:p w14:paraId="79BE1100" w14:textId="057299E1" w:rsidR="00671CFE" w:rsidRPr="009A00D5" w:rsidRDefault="00671CFE" w:rsidP="004739D2">
            <w:pPr>
              <w:spacing w:before="0" w:after="0"/>
              <w:rPr>
                <w:rFonts w:eastAsia="Times New Roman" w:cstheme="minorHAnsi"/>
                <w:sz w:val="18"/>
                <w:szCs w:val="18"/>
              </w:rPr>
            </w:pPr>
            <w:r w:rsidRPr="0047432D">
              <w:rPr>
                <w:rFonts w:eastAsia="Times New Roman" w:cstheme="minorHAnsi"/>
                <w:sz w:val="18"/>
                <w:szCs w:val="18"/>
              </w:rPr>
              <w:t>Maintenance activities to be performed in accordance with: Sabertooth Technical Manual 40-4162700</w:t>
            </w:r>
          </w:p>
        </w:tc>
        <w:tc>
          <w:tcPr>
            <w:tcW w:w="425" w:type="dxa"/>
            <w:vMerge/>
            <w:vAlign w:val="center"/>
          </w:tcPr>
          <w:p w14:paraId="0B9F1501"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70F57F55" w14:textId="77777777" w:rsidR="00671CFE" w:rsidRPr="00BF05A8" w:rsidRDefault="00671CFE" w:rsidP="002159C1">
            <w:pPr>
              <w:spacing w:before="0" w:after="0"/>
              <w:jc w:val="center"/>
              <w:rPr>
                <w:rFonts w:eastAsia="Times New Roman" w:cstheme="minorHAnsi"/>
                <w:sz w:val="18"/>
                <w:szCs w:val="18"/>
              </w:rPr>
            </w:pPr>
          </w:p>
        </w:tc>
        <w:tc>
          <w:tcPr>
            <w:tcW w:w="426" w:type="dxa"/>
            <w:vMerge/>
            <w:vAlign w:val="center"/>
          </w:tcPr>
          <w:p w14:paraId="1522D405" w14:textId="77777777" w:rsidR="00671CFE" w:rsidRPr="00BF05A8" w:rsidRDefault="00671CFE" w:rsidP="002159C1">
            <w:pPr>
              <w:spacing w:before="0" w:after="0"/>
              <w:jc w:val="center"/>
              <w:rPr>
                <w:rFonts w:eastAsia="Times New Roman" w:cstheme="minorHAnsi"/>
                <w:sz w:val="18"/>
                <w:szCs w:val="18"/>
              </w:rPr>
            </w:pPr>
          </w:p>
        </w:tc>
        <w:tc>
          <w:tcPr>
            <w:tcW w:w="1544" w:type="dxa"/>
            <w:vMerge/>
            <w:vAlign w:val="center"/>
          </w:tcPr>
          <w:p w14:paraId="742C8C45" w14:textId="77777777" w:rsidR="00671CFE" w:rsidRPr="00D3738C" w:rsidRDefault="00671CFE" w:rsidP="002159C1">
            <w:pPr>
              <w:spacing w:before="0" w:after="0"/>
              <w:jc w:val="left"/>
              <w:rPr>
                <w:rFonts w:eastAsia="Times New Roman" w:cstheme="minorHAnsi"/>
                <w:sz w:val="18"/>
                <w:szCs w:val="18"/>
              </w:rPr>
            </w:pPr>
          </w:p>
        </w:tc>
      </w:tr>
      <w:tr w:rsidR="00671CFE" w:rsidRPr="007721C2" w14:paraId="0A8DCFD3" w14:textId="77777777" w:rsidTr="007B6A5B">
        <w:trPr>
          <w:gridAfter w:val="1"/>
          <w:wAfter w:w="19" w:type="dxa"/>
          <w:trHeight w:val="275"/>
          <w:jc w:val="center"/>
        </w:trPr>
        <w:tc>
          <w:tcPr>
            <w:tcW w:w="562" w:type="dxa"/>
            <w:vMerge/>
            <w:vAlign w:val="center"/>
          </w:tcPr>
          <w:p w14:paraId="6736CA3E" w14:textId="77777777" w:rsidR="00671CFE" w:rsidRDefault="00671CFE" w:rsidP="002159C1">
            <w:pPr>
              <w:spacing w:before="0" w:after="0"/>
              <w:jc w:val="center"/>
              <w:rPr>
                <w:rFonts w:eastAsia="Times New Roman" w:cstheme="minorHAnsi"/>
                <w:sz w:val="18"/>
                <w:szCs w:val="18"/>
              </w:rPr>
            </w:pPr>
          </w:p>
        </w:tc>
        <w:tc>
          <w:tcPr>
            <w:tcW w:w="1560" w:type="dxa"/>
            <w:vMerge/>
            <w:vAlign w:val="center"/>
          </w:tcPr>
          <w:p w14:paraId="3BF98A2F" w14:textId="77777777" w:rsidR="00671CFE" w:rsidRDefault="00671CFE" w:rsidP="002159C1">
            <w:pPr>
              <w:spacing w:before="0" w:after="0"/>
              <w:jc w:val="left"/>
              <w:rPr>
                <w:rFonts w:eastAsia="Times New Roman" w:cstheme="minorHAnsi"/>
                <w:sz w:val="18"/>
                <w:szCs w:val="18"/>
              </w:rPr>
            </w:pPr>
          </w:p>
        </w:tc>
        <w:tc>
          <w:tcPr>
            <w:tcW w:w="2126" w:type="dxa"/>
            <w:vMerge/>
            <w:vAlign w:val="center"/>
          </w:tcPr>
          <w:p w14:paraId="6F3708DC" w14:textId="77777777" w:rsidR="00671CFE" w:rsidRPr="00BF05A8" w:rsidRDefault="00671CFE" w:rsidP="002159C1">
            <w:pPr>
              <w:spacing w:before="0" w:after="0"/>
              <w:jc w:val="left"/>
              <w:rPr>
                <w:rFonts w:eastAsia="Times New Roman" w:cstheme="minorHAnsi"/>
                <w:sz w:val="18"/>
                <w:szCs w:val="18"/>
              </w:rPr>
            </w:pPr>
          </w:p>
        </w:tc>
        <w:tc>
          <w:tcPr>
            <w:tcW w:w="2124" w:type="dxa"/>
            <w:vMerge/>
            <w:vAlign w:val="center"/>
          </w:tcPr>
          <w:p w14:paraId="2D5BCD52" w14:textId="77777777" w:rsidR="00671CFE" w:rsidRPr="00BF05A8" w:rsidRDefault="00671CFE" w:rsidP="002159C1">
            <w:pPr>
              <w:spacing w:before="0" w:after="0"/>
              <w:jc w:val="left"/>
              <w:rPr>
                <w:rFonts w:eastAsia="Times New Roman" w:cstheme="minorHAnsi"/>
                <w:sz w:val="18"/>
                <w:szCs w:val="18"/>
              </w:rPr>
            </w:pPr>
          </w:p>
        </w:tc>
        <w:tc>
          <w:tcPr>
            <w:tcW w:w="425" w:type="dxa"/>
            <w:vMerge/>
            <w:vAlign w:val="center"/>
          </w:tcPr>
          <w:p w14:paraId="35E07DC2" w14:textId="77777777" w:rsidR="00671CFE" w:rsidRPr="00BF05A8" w:rsidRDefault="00671CFE" w:rsidP="002159C1">
            <w:pPr>
              <w:spacing w:before="0" w:after="0"/>
              <w:jc w:val="center"/>
              <w:rPr>
                <w:rFonts w:eastAsia="Times New Roman" w:cstheme="minorHAnsi"/>
                <w:sz w:val="18"/>
                <w:szCs w:val="18"/>
              </w:rPr>
            </w:pPr>
          </w:p>
        </w:tc>
        <w:tc>
          <w:tcPr>
            <w:tcW w:w="399" w:type="dxa"/>
            <w:vMerge/>
            <w:vAlign w:val="center"/>
          </w:tcPr>
          <w:p w14:paraId="00455372"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7E9EF954" w14:textId="77777777" w:rsidR="00671CFE" w:rsidRPr="00BF05A8" w:rsidRDefault="00671CFE" w:rsidP="002159C1">
            <w:pPr>
              <w:spacing w:before="0" w:after="0"/>
              <w:jc w:val="center"/>
              <w:rPr>
                <w:rFonts w:eastAsia="Times New Roman" w:cstheme="minorHAnsi"/>
                <w:sz w:val="18"/>
                <w:szCs w:val="18"/>
              </w:rPr>
            </w:pPr>
          </w:p>
        </w:tc>
        <w:tc>
          <w:tcPr>
            <w:tcW w:w="3427" w:type="dxa"/>
            <w:vAlign w:val="center"/>
          </w:tcPr>
          <w:p w14:paraId="33CFFF35" w14:textId="75D162AF" w:rsidR="00671CFE" w:rsidRPr="0047432D" w:rsidRDefault="00671CFE" w:rsidP="004739D2">
            <w:pPr>
              <w:spacing w:before="0" w:after="0"/>
              <w:rPr>
                <w:rFonts w:eastAsia="Times New Roman" w:cstheme="minorHAnsi"/>
                <w:sz w:val="18"/>
                <w:szCs w:val="18"/>
              </w:rPr>
            </w:pPr>
            <w:r>
              <w:rPr>
                <w:rFonts w:eastAsia="Times New Roman" w:cstheme="minorHAnsi"/>
                <w:sz w:val="18"/>
                <w:szCs w:val="18"/>
              </w:rPr>
              <w:t xml:space="preserve">When applicable, risk assessment to be developed, accepted and briefed to personnel for new </w:t>
            </w:r>
            <w:r w:rsidR="00C37A41">
              <w:rPr>
                <w:rFonts w:eastAsia="Times New Roman" w:cstheme="minorHAnsi"/>
                <w:sz w:val="18"/>
                <w:szCs w:val="18"/>
              </w:rPr>
              <w:t xml:space="preserve">or change to task(s). </w:t>
            </w:r>
          </w:p>
        </w:tc>
        <w:tc>
          <w:tcPr>
            <w:tcW w:w="425" w:type="dxa"/>
            <w:vMerge/>
            <w:vAlign w:val="center"/>
          </w:tcPr>
          <w:p w14:paraId="4D7E6780" w14:textId="77777777" w:rsidR="00671CFE" w:rsidRPr="00BF05A8" w:rsidRDefault="00671CFE" w:rsidP="002159C1">
            <w:pPr>
              <w:spacing w:before="0" w:after="0"/>
              <w:jc w:val="center"/>
              <w:rPr>
                <w:rFonts w:eastAsia="Times New Roman" w:cstheme="minorHAnsi"/>
                <w:sz w:val="18"/>
                <w:szCs w:val="18"/>
              </w:rPr>
            </w:pPr>
          </w:p>
        </w:tc>
        <w:tc>
          <w:tcPr>
            <w:tcW w:w="425" w:type="dxa"/>
            <w:vMerge/>
            <w:vAlign w:val="center"/>
          </w:tcPr>
          <w:p w14:paraId="05556BC6" w14:textId="77777777" w:rsidR="00671CFE" w:rsidRPr="00BF05A8" w:rsidRDefault="00671CFE" w:rsidP="002159C1">
            <w:pPr>
              <w:spacing w:before="0" w:after="0"/>
              <w:jc w:val="center"/>
              <w:rPr>
                <w:rFonts w:eastAsia="Times New Roman" w:cstheme="minorHAnsi"/>
                <w:sz w:val="18"/>
                <w:szCs w:val="18"/>
              </w:rPr>
            </w:pPr>
          </w:p>
        </w:tc>
        <w:tc>
          <w:tcPr>
            <w:tcW w:w="426" w:type="dxa"/>
            <w:vMerge/>
            <w:vAlign w:val="center"/>
          </w:tcPr>
          <w:p w14:paraId="39144F57" w14:textId="77777777" w:rsidR="00671CFE" w:rsidRPr="00BF05A8" w:rsidRDefault="00671CFE" w:rsidP="002159C1">
            <w:pPr>
              <w:spacing w:before="0" w:after="0"/>
              <w:jc w:val="center"/>
              <w:rPr>
                <w:rFonts w:eastAsia="Times New Roman" w:cstheme="minorHAnsi"/>
                <w:sz w:val="18"/>
                <w:szCs w:val="18"/>
              </w:rPr>
            </w:pPr>
          </w:p>
        </w:tc>
        <w:tc>
          <w:tcPr>
            <w:tcW w:w="1544" w:type="dxa"/>
            <w:vMerge/>
            <w:vAlign w:val="center"/>
          </w:tcPr>
          <w:p w14:paraId="5B349039" w14:textId="77777777" w:rsidR="00671CFE" w:rsidRPr="00D3738C" w:rsidRDefault="00671CFE" w:rsidP="002159C1">
            <w:pPr>
              <w:spacing w:before="0" w:after="0"/>
              <w:jc w:val="left"/>
              <w:rPr>
                <w:rFonts w:eastAsia="Times New Roman" w:cstheme="minorHAnsi"/>
                <w:sz w:val="18"/>
                <w:szCs w:val="18"/>
              </w:rPr>
            </w:pPr>
          </w:p>
        </w:tc>
      </w:tr>
      <w:tr w:rsidR="009A00D5" w:rsidRPr="007721C2" w14:paraId="51554750" w14:textId="77777777" w:rsidTr="00992B1E">
        <w:trPr>
          <w:gridAfter w:val="1"/>
          <w:wAfter w:w="19" w:type="dxa"/>
          <w:trHeight w:val="56"/>
          <w:jc w:val="center"/>
        </w:trPr>
        <w:tc>
          <w:tcPr>
            <w:tcW w:w="562" w:type="dxa"/>
            <w:vAlign w:val="center"/>
          </w:tcPr>
          <w:p w14:paraId="35FC2CF7" w14:textId="77777777" w:rsidR="009A00D5" w:rsidRPr="00BF05A8" w:rsidRDefault="009A00D5" w:rsidP="002159C1">
            <w:pPr>
              <w:spacing w:before="0" w:after="0"/>
              <w:jc w:val="center"/>
              <w:rPr>
                <w:rFonts w:eastAsia="Times New Roman" w:cstheme="minorHAnsi"/>
                <w:sz w:val="18"/>
                <w:szCs w:val="18"/>
              </w:rPr>
            </w:pPr>
          </w:p>
        </w:tc>
        <w:tc>
          <w:tcPr>
            <w:tcW w:w="1560" w:type="dxa"/>
            <w:vAlign w:val="center"/>
          </w:tcPr>
          <w:p w14:paraId="2655D4A0" w14:textId="77777777" w:rsidR="009A00D5" w:rsidRPr="00BF05A8" w:rsidRDefault="009A00D5" w:rsidP="002159C1">
            <w:pPr>
              <w:spacing w:before="0" w:after="0"/>
              <w:jc w:val="left"/>
              <w:rPr>
                <w:rFonts w:eastAsia="Times New Roman" w:cstheme="minorHAnsi"/>
                <w:sz w:val="18"/>
                <w:szCs w:val="18"/>
              </w:rPr>
            </w:pPr>
          </w:p>
        </w:tc>
        <w:tc>
          <w:tcPr>
            <w:tcW w:w="2126" w:type="dxa"/>
            <w:vAlign w:val="center"/>
          </w:tcPr>
          <w:p w14:paraId="45CAD03F" w14:textId="77777777" w:rsidR="009A00D5" w:rsidRPr="00BF05A8" w:rsidRDefault="009A00D5" w:rsidP="002159C1">
            <w:pPr>
              <w:spacing w:before="0" w:after="0"/>
              <w:jc w:val="left"/>
              <w:rPr>
                <w:rFonts w:eastAsia="Times New Roman" w:cstheme="minorHAnsi"/>
                <w:sz w:val="18"/>
                <w:szCs w:val="18"/>
              </w:rPr>
            </w:pPr>
          </w:p>
        </w:tc>
        <w:tc>
          <w:tcPr>
            <w:tcW w:w="2124" w:type="dxa"/>
            <w:vAlign w:val="center"/>
          </w:tcPr>
          <w:p w14:paraId="10A3DDBA" w14:textId="77777777" w:rsidR="00F64D7A" w:rsidRPr="00BF05A8" w:rsidRDefault="00F64D7A" w:rsidP="002159C1">
            <w:pPr>
              <w:spacing w:before="0" w:after="0"/>
              <w:jc w:val="left"/>
              <w:rPr>
                <w:rFonts w:eastAsia="Times New Roman" w:cstheme="minorHAnsi"/>
                <w:sz w:val="18"/>
                <w:szCs w:val="18"/>
              </w:rPr>
            </w:pPr>
          </w:p>
        </w:tc>
        <w:tc>
          <w:tcPr>
            <w:tcW w:w="425" w:type="dxa"/>
            <w:vAlign w:val="center"/>
          </w:tcPr>
          <w:p w14:paraId="797DDE11" w14:textId="77777777" w:rsidR="009A00D5" w:rsidRPr="00BF05A8" w:rsidRDefault="009A00D5" w:rsidP="002159C1">
            <w:pPr>
              <w:spacing w:before="0" w:after="0"/>
              <w:jc w:val="center"/>
              <w:rPr>
                <w:rFonts w:eastAsia="Times New Roman" w:cstheme="minorHAnsi"/>
                <w:sz w:val="18"/>
                <w:szCs w:val="18"/>
              </w:rPr>
            </w:pPr>
          </w:p>
        </w:tc>
        <w:tc>
          <w:tcPr>
            <w:tcW w:w="399" w:type="dxa"/>
            <w:vAlign w:val="center"/>
          </w:tcPr>
          <w:p w14:paraId="6CBD2689" w14:textId="77777777" w:rsidR="009A00D5" w:rsidRPr="00BF05A8" w:rsidRDefault="009A00D5" w:rsidP="002159C1">
            <w:pPr>
              <w:spacing w:before="0" w:after="0"/>
              <w:jc w:val="center"/>
              <w:rPr>
                <w:rFonts w:eastAsia="Times New Roman" w:cstheme="minorHAnsi"/>
                <w:sz w:val="18"/>
                <w:szCs w:val="18"/>
              </w:rPr>
            </w:pPr>
          </w:p>
        </w:tc>
        <w:tc>
          <w:tcPr>
            <w:tcW w:w="425" w:type="dxa"/>
            <w:vAlign w:val="center"/>
          </w:tcPr>
          <w:p w14:paraId="2F7C596B" w14:textId="77777777" w:rsidR="009A00D5" w:rsidRPr="00BF05A8" w:rsidRDefault="009A00D5" w:rsidP="002159C1">
            <w:pPr>
              <w:spacing w:before="0" w:after="0"/>
              <w:jc w:val="center"/>
              <w:rPr>
                <w:rFonts w:eastAsia="Times New Roman" w:cstheme="minorHAnsi"/>
                <w:sz w:val="18"/>
                <w:szCs w:val="18"/>
              </w:rPr>
            </w:pPr>
          </w:p>
        </w:tc>
        <w:tc>
          <w:tcPr>
            <w:tcW w:w="3427" w:type="dxa"/>
            <w:vAlign w:val="center"/>
          </w:tcPr>
          <w:p w14:paraId="507F3D41" w14:textId="6A6A7D95" w:rsidR="009A00D5" w:rsidRPr="00BF05A8" w:rsidRDefault="009A00D5" w:rsidP="00F96F67">
            <w:pPr>
              <w:spacing w:before="0" w:after="0"/>
              <w:rPr>
                <w:rFonts w:eastAsia="Times New Roman" w:cstheme="minorHAnsi"/>
                <w:sz w:val="18"/>
                <w:szCs w:val="18"/>
              </w:rPr>
            </w:pPr>
          </w:p>
        </w:tc>
        <w:tc>
          <w:tcPr>
            <w:tcW w:w="425" w:type="dxa"/>
            <w:vAlign w:val="center"/>
          </w:tcPr>
          <w:p w14:paraId="3C5DC938" w14:textId="77777777" w:rsidR="009A00D5" w:rsidRPr="00BF05A8" w:rsidRDefault="009A00D5" w:rsidP="002159C1">
            <w:pPr>
              <w:spacing w:before="0" w:after="0"/>
              <w:jc w:val="center"/>
              <w:rPr>
                <w:rFonts w:eastAsia="Times New Roman" w:cstheme="minorHAnsi"/>
                <w:sz w:val="18"/>
                <w:szCs w:val="18"/>
              </w:rPr>
            </w:pPr>
          </w:p>
        </w:tc>
        <w:tc>
          <w:tcPr>
            <w:tcW w:w="425" w:type="dxa"/>
            <w:vAlign w:val="center"/>
          </w:tcPr>
          <w:p w14:paraId="74FD44AE" w14:textId="77777777" w:rsidR="009A00D5" w:rsidRPr="00BF05A8" w:rsidRDefault="009A00D5" w:rsidP="002159C1">
            <w:pPr>
              <w:spacing w:before="0" w:after="0"/>
              <w:jc w:val="center"/>
              <w:rPr>
                <w:rFonts w:eastAsia="Times New Roman" w:cstheme="minorHAnsi"/>
                <w:sz w:val="18"/>
                <w:szCs w:val="18"/>
              </w:rPr>
            </w:pPr>
          </w:p>
        </w:tc>
        <w:tc>
          <w:tcPr>
            <w:tcW w:w="426" w:type="dxa"/>
            <w:vAlign w:val="center"/>
          </w:tcPr>
          <w:p w14:paraId="3340B129" w14:textId="77777777" w:rsidR="009A00D5" w:rsidRPr="00BF05A8" w:rsidRDefault="009A00D5" w:rsidP="002159C1">
            <w:pPr>
              <w:spacing w:before="0" w:after="0"/>
              <w:jc w:val="center"/>
              <w:rPr>
                <w:rFonts w:eastAsia="Times New Roman" w:cstheme="minorHAnsi"/>
                <w:sz w:val="18"/>
                <w:szCs w:val="18"/>
              </w:rPr>
            </w:pPr>
          </w:p>
        </w:tc>
        <w:tc>
          <w:tcPr>
            <w:tcW w:w="1544" w:type="dxa"/>
            <w:vAlign w:val="center"/>
          </w:tcPr>
          <w:p w14:paraId="53D945BD" w14:textId="77777777" w:rsidR="009A00D5" w:rsidRPr="00D3738C" w:rsidRDefault="009A00D5" w:rsidP="002159C1">
            <w:pPr>
              <w:spacing w:before="0" w:after="0"/>
              <w:jc w:val="left"/>
              <w:rPr>
                <w:rFonts w:eastAsia="Times New Roman" w:cstheme="minorHAnsi"/>
                <w:sz w:val="18"/>
                <w:szCs w:val="18"/>
              </w:rPr>
            </w:pPr>
          </w:p>
        </w:tc>
      </w:tr>
      <w:tr w:rsidR="007A2A26" w:rsidRPr="007721C2" w14:paraId="543512DA" w14:textId="77777777" w:rsidTr="008B2451">
        <w:trPr>
          <w:gridAfter w:val="1"/>
          <w:wAfter w:w="19" w:type="dxa"/>
          <w:jc w:val="center"/>
        </w:trPr>
        <w:tc>
          <w:tcPr>
            <w:tcW w:w="13868" w:type="dxa"/>
            <w:gridSpan w:val="12"/>
            <w:shd w:val="clear" w:color="auto" w:fill="D9D9D9" w:themeFill="background1" w:themeFillShade="D9"/>
            <w:vAlign w:val="center"/>
          </w:tcPr>
          <w:p w14:paraId="1EE86345" w14:textId="088F21DF" w:rsidR="007A2A26" w:rsidRPr="00D3738C" w:rsidRDefault="00C14F60" w:rsidP="002159C1">
            <w:pPr>
              <w:spacing w:before="0" w:after="0"/>
              <w:jc w:val="left"/>
              <w:rPr>
                <w:rFonts w:eastAsia="Times New Roman" w:cstheme="minorHAnsi"/>
                <w:sz w:val="18"/>
                <w:szCs w:val="18"/>
              </w:rPr>
            </w:pPr>
            <w:r>
              <w:rPr>
                <w:rFonts w:eastAsia="Times New Roman" w:cstheme="minorHAnsi"/>
                <w:sz w:val="18"/>
                <w:szCs w:val="18"/>
              </w:rPr>
              <w:t>HAUV</w:t>
            </w:r>
            <w:r w:rsidR="00B165DE">
              <w:rPr>
                <w:rFonts w:eastAsia="Times New Roman" w:cstheme="minorHAnsi"/>
                <w:sz w:val="18"/>
                <w:szCs w:val="18"/>
              </w:rPr>
              <w:t xml:space="preserve"> Operation (</w:t>
            </w:r>
            <w:r w:rsidR="00020ECB">
              <w:rPr>
                <w:rFonts w:eastAsia="Times New Roman" w:cstheme="minorHAnsi"/>
                <w:sz w:val="18"/>
                <w:szCs w:val="18"/>
              </w:rPr>
              <w:t>t</w:t>
            </w:r>
            <w:r w:rsidR="00B165DE">
              <w:rPr>
                <w:rFonts w:eastAsia="Times New Roman" w:cstheme="minorHAnsi"/>
                <w:sz w:val="18"/>
                <w:szCs w:val="18"/>
              </w:rPr>
              <w:t>ethered</w:t>
            </w:r>
            <w:r w:rsidR="00020ECB">
              <w:rPr>
                <w:rFonts w:eastAsia="Times New Roman" w:cstheme="minorHAnsi"/>
                <w:sz w:val="18"/>
                <w:szCs w:val="18"/>
              </w:rPr>
              <w:t xml:space="preserve"> mode)</w:t>
            </w:r>
          </w:p>
        </w:tc>
      </w:tr>
      <w:tr w:rsidR="004F6D05" w:rsidRPr="007721C2" w14:paraId="17F45A1F" w14:textId="77777777" w:rsidTr="002C1946">
        <w:trPr>
          <w:gridAfter w:val="1"/>
          <w:wAfter w:w="19" w:type="dxa"/>
          <w:trHeight w:val="254"/>
          <w:jc w:val="center"/>
        </w:trPr>
        <w:tc>
          <w:tcPr>
            <w:tcW w:w="562" w:type="dxa"/>
            <w:vMerge w:val="restart"/>
            <w:vAlign w:val="center"/>
          </w:tcPr>
          <w:p w14:paraId="72FB7AE5" w14:textId="4364DB8E"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w:t>
            </w:r>
            <w:r w:rsidR="001808BF">
              <w:rPr>
                <w:rFonts w:eastAsia="Times New Roman" w:cstheme="minorHAnsi"/>
                <w:sz w:val="18"/>
                <w:szCs w:val="18"/>
              </w:rPr>
              <w:t>9</w:t>
            </w:r>
          </w:p>
        </w:tc>
        <w:tc>
          <w:tcPr>
            <w:tcW w:w="1560" w:type="dxa"/>
            <w:vMerge w:val="restart"/>
            <w:vAlign w:val="center"/>
          </w:tcPr>
          <w:p w14:paraId="34A693BC" w14:textId="2C8BF764" w:rsidR="004F6D05" w:rsidRPr="00BF05A8" w:rsidRDefault="004F6D05" w:rsidP="002159C1">
            <w:pPr>
              <w:spacing w:before="0" w:after="0"/>
              <w:jc w:val="left"/>
              <w:rPr>
                <w:rFonts w:eastAsia="Times New Roman" w:cstheme="minorHAnsi"/>
                <w:sz w:val="18"/>
                <w:szCs w:val="18"/>
              </w:rPr>
            </w:pPr>
            <w:r>
              <w:rPr>
                <w:rFonts w:eastAsia="Times New Roman" w:cstheme="minorHAnsi"/>
                <w:sz w:val="18"/>
                <w:szCs w:val="18"/>
              </w:rPr>
              <w:t>Piloting of HAUV underwater with tether attached</w:t>
            </w:r>
          </w:p>
        </w:tc>
        <w:tc>
          <w:tcPr>
            <w:tcW w:w="2126" w:type="dxa"/>
            <w:vMerge w:val="restart"/>
            <w:vAlign w:val="center"/>
          </w:tcPr>
          <w:p w14:paraId="757E668A" w14:textId="7CD9DC44" w:rsidR="004F6D05" w:rsidRPr="00BF05A8" w:rsidRDefault="004F6D05" w:rsidP="002159C1">
            <w:pPr>
              <w:spacing w:before="0" w:after="0"/>
              <w:jc w:val="left"/>
              <w:rPr>
                <w:rFonts w:eastAsia="Times New Roman" w:cstheme="minorHAnsi"/>
                <w:sz w:val="18"/>
                <w:szCs w:val="18"/>
              </w:rPr>
            </w:pPr>
            <w:r>
              <w:rPr>
                <w:rFonts w:eastAsia="Times New Roman" w:cstheme="minorHAnsi"/>
                <w:sz w:val="18"/>
                <w:szCs w:val="18"/>
              </w:rPr>
              <w:t>Potential for impact and damage due to underwater obstacles</w:t>
            </w:r>
          </w:p>
        </w:tc>
        <w:tc>
          <w:tcPr>
            <w:tcW w:w="2124" w:type="dxa"/>
            <w:vMerge w:val="restart"/>
            <w:vAlign w:val="center"/>
          </w:tcPr>
          <w:p w14:paraId="0D30B4C5" w14:textId="3A96C1F4" w:rsidR="004F6D05" w:rsidRPr="00BF05A8" w:rsidRDefault="004F6D05" w:rsidP="002159C1">
            <w:pPr>
              <w:spacing w:before="0" w:after="0"/>
              <w:jc w:val="left"/>
              <w:rPr>
                <w:rFonts w:eastAsia="Times New Roman" w:cstheme="minorHAnsi"/>
                <w:sz w:val="18"/>
                <w:szCs w:val="18"/>
              </w:rPr>
            </w:pPr>
            <w:r>
              <w:rPr>
                <w:rFonts w:eastAsia="Times New Roman" w:cstheme="minorHAnsi"/>
                <w:sz w:val="18"/>
                <w:szCs w:val="18"/>
              </w:rPr>
              <w:t>Collision leading to damage to HAUV, subsea assets and equipment</w:t>
            </w:r>
          </w:p>
        </w:tc>
        <w:tc>
          <w:tcPr>
            <w:tcW w:w="425" w:type="dxa"/>
            <w:vMerge w:val="restart"/>
            <w:vAlign w:val="center"/>
          </w:tcPr>
          <w:p w14:paraId="2093AE21" w14:textId="325E091E"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4</w:t>
            </w:r>
          </w:p>
        </w:tc>
        <w:tc>
          <w:tcPr>
            <w:tcW w:w="399" w:type="dxa"/>
            <w:vMerge w:val="restart"/>
            <w:vAlign w:val="center"/>
          </w:tcPr>
          <w:p w14:paraId="5C8BE32E" w14:textId="5C908CCD"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7D974894" w14:textId="61C791FA"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12</w:t>
            </w:r>
          </w:p>
        </w:tc>
        <w:tc>
          <w:tcPr>
            <w:tcW w:w="3427" w:type="dxa"/>
            <w:vAlign w:val="center"/>
          </w:tcPr>
          <w:p w14:paraId="2FC8530C" w14:textId="45D2BBA2" w:rsidR="004F6D05" w:rsidRPr="00BF05A8" w:rsidRDefault="004F6D05" w:rsidP="009B4EFA">
            <w:pPr>
              <w:spacing w:before="0" w:after="0"/>
              <w:rPr>
                <w:rFonts w:eastAsia="Times New Roman" w:cstheme="minorHAnsi"/>
                <w:sz w:val="18"/>
                <w:szCs w:val="18"/>
              </w:rPr>
            </w:pPr>
            <w:r>
              <w:rPr>
                <w:rFonts w:eastAsia="Times New Roman" w:cstheme="minorHAnsi"/>
                <w:sz w:val="18"/>
                <w:szCs w:val="18"/>
              </w:rPr>
              <w:t xml:space="preserve">Competent HAUV Pilot and team provided for work scope duration </w:t>
            </w:r>
          </w:p>
        </w:tc>
        <w:tc>
          <w:tcPr>
            <w:tcW w:w="425" w:type="dxa"/>
            <w:vMerge w:val="restart"/>
            <w:vAlign w:val="center"/>
          </w:tcPr>
          <w:p w14:paraId="3326C1CF" w14:textId="1E5FD8DC"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4</w:t>
            </w:r>
          </w:p>
        </w:tc>
        <w:tc>
          <w:tcPr>
            <w:tcW w:w="425" w:type="dxa"/>
            <w:vMerge w:val="restart"/>
            <w:vAlign w:val="center"/>
          </w:tcPr>
          <w:p w14:paraId="70E602DB" w14:textId="5E0F2DE3"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43087189" w14:textId="07603FA0"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4</w:t>
            </w:r>
          </w:p>
        </w:tc>
        <w:tc>
          <w:tcPr>
            <w:tcW w:w="1544" w:type="dxa"/>
            <w:vAlign w:val="center"/>
          </w:tcPr>
          <w:p w14:paraId="2801B247" w14:textId="77777777" w:rsidR="00BF548E" w:rsidRPr="00BF548E" w:rsidRDefault="00BF548E" w:rsidP="00BF548E">
            <w:pPr>
              <w:spacing w:before="0" w:after="0"/>
              <w:jc w:val="left"/>
              <w:rPr>
                <w:rFonts w:eastAsia="Times New Roman" w:cstheme="minorHAnsi"/>
                <w:sz w:val="18"/>
                <w:szCs w:val="18"/>
              </w:rPr>
            </w:pPr>
            <w:r w:rsidRPr="00BF548E">
              <w:rPr>
                <w:rFonts w:eastAsia="Times New Roman" w:cstheme="minorHAnsi"/>
                <w:sz w:val="18"/>
                <w:szCs w:val="18"/>
              </w:rPr>
              <w:t xml:space="preserve">Facilitated by </w:t>
            </w:r>
          </w:p>
          <w:p w14:paraId="35F876DA" w14:textId="642121DA" w:rsidR="004F6D05" w:rsidRPr="00D3738C" w:rsidRDefault="00BF548E" w:rsidP="00BF548E">
            <w:pPr>
              <w:spacing w:before="0" w:after="0"/>
              <w:jc w:val="left"/>
              <w:rPr>
                <w:rFonts w:eastAsia="Times New Roman" w:cstheme="minorHAnsi"/>
                <w:sz w:val="18"/>
                <w:szCs w:val="18"/>
              </w:rPr>
            </w:pPr>
            <w:r w:rsidRPr="00BF548E">
              <w:rPr>
                <w:rFonts w:eastAsia="Times New Roman" w:cstheme="minorHAnsi"/>
                <w:sz w:val="18"/>
                <w:szCs w:val="18"/>
              </w:rPr>
              <w:t>HAUV Supervisor</w:t>
            </w:r>
          </w:p>
        </w:tc>
      </w:tr>
      <w:tr w:rsidR="004F6D05" w:rsidRPr="007721C2" w14:paraId="1ACB9FB1" w14:textId="77777777" w:rsidTr="00CF2BD2">
        <w:trPr>
          <w:gridAfter w:val="1"/>
          <w:wAfter w:w="19" w:type="dxa"/>
          <w:trHeight w:val="253"/>
          <w:jc w:val="center"/>
        </w:trPr>
        <w:tc>
          <w:tcPr>
            <w:tcW w:w="562" w:type="dxa"/>
            <w:vMerge/>
            <w:vAlign w:val="center"/>
          </w:tcPr>
          <w:p w14:paraId="13B2F4DF" w14:textId="77777777" w:rsidR="004F6D05" w:rsidRDefault="004F6D05" w:rsidP="002159C1">
            <w:pPr>
              <w:spacing w:before="0" w:after="0"/>
              <w:jc w:val="center"/>
              <w:rPr>
                <w:rFonts w:eastAsia="Times New Roman" w:cstheme="minorHAnsi"/>
                <w:sz w:val="18"/>
                <w:szCs w:val="18"/>
              </w:rPr>
            </w:pPr>
          </w:p>
        </w:tc>
        <w:tc>
          <w:tcPr>
            <w:tcW w:w="1560" w:type="dxa"/>
            <w:vMerge/>
            <w:vAlign w:val="center"/>
          </w:tcPr>
          <w:p w14:paraId="5368BD51" w14:textId="77777777" w:rsidR="004F6D05" w:rsidRDefault="004F6D05" w:rsidP="002159C1">
            <w:pPr>
              <w:spacing w:before="0" w:after="0"/>
              <w:jc w:val="left"/>
              <w:rPr>
                <w:rFonts w:eastAsia="Times New Roman" w:cstheme="minorHAnsi"/>
                <w:sz w:val="18"/>
                <w:szCs w:val="18"/>
              </w:rPr>
            </w:pPr>
          </w:p>
        </w:tc>
        <w:tc>
          <w:tcPr>
            <w:tcW w:w="2126" w:type="dxa"/>
            <w:vMerge/>
            <w:vAlign w:val="center"/>
          </w:tcPr>
          <w:p w14:paraId="7433B001"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7DF3FF8F"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14A0120E"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5BE1555D"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6E94A60D"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57B335AF" w14:textId="419DC7DB" w:rsidR="004F6D05" w:rsidRDefault="007F5AB5" w:rsidP="009B4EFA">
            <w:pPr>
              <w:spacing w:before="0" w:after="0"/>
              <w:rPr>
                <w:rFonts w:eastAsia="Times New Roman" w:cstheme="minorHAnsi"/>
                <w:sz w:val="18"/>
                <w:szCs w:val="18"/>
              </w:rPr>
            </w:pPr>
            <w:r>
              <w:rPr>
                <w:rFonts w:eastAsia="Times New Roman" w:cstheme="minorHAnsi"/>
                <w:sz w:val="18"/>
                <w:szCs w:val="18"/>
              </w:rPr>
              <w:t xml:space="preserve">Survey areas </w:t>
            </w:r>
            <w:r w:rsidR="00BF548E">
              <w:rPr>
                <w:rFonts w:eastAsia="Times New Roman" w:cstheme="minorHAnsi"/>
                <w:sz w:val="18"/>
                <w:szCs w:val="18"/>
              </w:rPr>
              <w:t>subject to prior inspection and findings identified and communicated</w:t>
            </w:r>
          </w:p>
        </w:tc>
        <w:tc>
          <w:tcPr>
            <w:tcW w:w="425" w:type="dxa"/>
            <w:vMerge/>
            <w:vAlign w:val="center"/>
          </w:tcPr>
          <w:p w14:paraId="111F693F"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7D155439"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364D13B5" w14:textId="77777777" w:rsidR="004F6D05" w:rsidRDefault="004F6D05" w:rsidP="002159C1">
            <w:pPr>
              <w:spacing w:before="0" w:after="0"/>
              <w:jc w:val="center"/>
              <w:rPr>
                <w:rFonts w:eastAsia="Times New Roman" w:cstheme="minorHAnsi"/>
                <w:sz w:val="18"/>
                <w:szCs w:val="18"/>
              </w:rPr>
            </w:pPr>
          </w:p>
        </w:tc>
        <w:tc>
          <w:tcPr>
            <w:tcW w:w="1544" w:type="dxa"/>
            <w:vAlign w:val="center"/>
          </w:tcPr>
          <w:p w14:paraId="45F9CA1D" w14:textId="3DFE9F5D" w:rsidR="004F6D05" w:rsidRPr="003B6FF8" w:rsidRDefault="00BF548E" w:rsidP="002159C1">
            <w:pPr>
              <w:spacing w:before="0" w:after="0"/>
              <w:jc w:val="left"/>
              <w:rPr>
                <w:rFonts w:eastAsia="Times New Roman" w:cstheme="minorHAnsi"/>
                <w:sz w:val="18"/>
                <w:szCs w:val="18"/>
              </w:rPr>
            </w:pPr>
            <w:r w:rsidRPr="00BF548E">
              <w:rPr>
                <w:rFonts w:eastAsia="Times New Roman" w:cstheme="minorHAnsi"/>
                <w:sz w:val="18"/>
                <w:szCs w:val="18"/>
              </w:rPr>
              <w:t>Managed by FADFAE (Client)</w:t>
            </w:r>
          </w:p>
        </w:tc>
      </w:tr>
      <w:tr w:rsidR="004F6D05" w:rsidRPr="007721C2" w14:paraId="5A1D4471" w14:textId="77777777" w:rsidTr="00CF2BD2">
        <w:trPr>
          <w:gridAfter w:val="1"/>
          <w:wAfter w:w="19" w:type="dxa"/>
          <w:trHeight w:val="340"/>
          <w:jc w:val="center"/>
        </w:trPr>
        <w:tc>
          <w:tcPr>
            <w:tcW w:w="562" w:type="dxa"/>
            <w:vMerge/>
            <w:vAlign w:val="center"/>
          </w:tcPr>
          <w:p w14:paraId="700C51CD" w14:textId="77777777" w:rsidR="004F6D05" w:rsidRDefault="004F6D05" w:rsidP="002159C1">
            <w:pPr>
              <w:spacing w:before="0" w:after="0"/>
              <w:jc w:val="center"/>
              <w:rPr>
                <w:rFonts w:eastAsia="Times New Roman" w:cstheme="minorHAnsi"/>
                <w:sz w:val="18"/>
                <w:szCs w:val="18"/>
              </w:rPr>
            </w:pPr>
          </w:p>
        </w:tc>
        <w:tc>
          <w:tcPr>
            <w:tcW w:w="1560" w:type="dxa"/>
            <w:vMerge/>
            <w:vAlign w:val="center"/>
          </w:tcPr>
          <w:p w14:paraId="23AB22FB" w14:textId="77777777" w:rsidR="004F6D05" w:rsidRDefault="004F6D05" w:rsidP="002159C1">
            <w:pPr>
              <w:spacing w:before="0" w:after="0"/>
              <w:jc w:val="left"/>
              <w:rPr>
                <w:rFonts w:eastAsia="Times New Roman" w:cstheme="minorHAnsi"/>
                <w:sz w:val="18"/>
                <w:szCs w:val="18"/>
              </w:rPr>
            </w:pPr>
          </w:p>
        </w:tc>
        <w:tc>
          <w:tcPr>
            <w:tcW w:w="2126" w:type="dxa"/>
            <w:vMerge/>
            <w:vAlign w:val="center"/>
          </w:tcPr>
          <w:p w14:paraId="7769B43F"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2D34D684"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5F1642B8"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40A7298"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4FDB24AF"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251B23F8" w14:textId="62FDC06D" w:rsidR="004F6D05" w:rsidRDefault="004F6D05" w:rsidP="009B4EFA">
            <w:pPr>
              <w:spacing w:before="0" w:after="0"/>
              <w:rPr>
                <w:rFonts w:eastAsia="Times New Roman" w:cstheme="minorHAnsi"/>
                <w:sz w:val="18"/>
                <w:szCs w:val="18"/>
              </w:rPr>
            </w:pPr>
            <w:r w:rsidRPr="00CF2BD2">
              <w:rPr>
                <w:rFonts w:eastAsia="Times New Roman" w:cstheme="minorHAnsi"/>
                <w:sz w:val="18"/>
                <w:szCs w:val="18"/>
              </w:rPr>
              <w:t xml:space="preserve">Check </w:t>
            </w:r>
            <w:r>
              <w:rPr>
                <w:rFonts w:eastAsia="Times New Roman" w:cstheme="minorHAnsi"/>
                <w:sz w:val="18"/>
                <w:szCs w:val="18"/>
              </w:rPr>
              <w:t>and confirm H</w:t>
            </w:r>
            <w:r w:rsidRPr="00CF2BD2">
              <w:rPr>
                <w:rFonts w:eastAsia="Times New Roman" w:cstheme="minorHAnsi"/>
                <w:sz w:val="18"/>
                <w:szCs w:val="18"/>
              </w:rPr>
              <w:t>AUV obstacle avoidance sonar sensors operational</w:t>
            </w:r>
          </w:p>
        </w:tc>
        <w:tc>
          <w:tcPr>
            <w:tcW w:w="425" w:type="dxa"/>
            <w:vMerge/>
            <w:vAlign w:val="center"/>
          </w:tcPr>
          <w:p w14:paraId="1D3FA522"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2DAEBA22"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23276758" w14:textId="77777777" w:rsidR="004F6D05" w:rsidRPr="00BF05A8" w:rsidRDefault="004F6D05" w:rsidP="002159C1">
            <w:pPr>
              <w:spacing w:before="0" w:after="0"/>
              <w:jc w:val="center"/>
              <w:rPr>
                <w:rFonts w:eastAsia="Times New Roman" w:cstheme="minorHAnsi"/>
                <w:sz w:val="18"/>
                <w:szCs w:val="18"/>
              </w:rPr>
            </w:pPr>
          </w:p>
        </w:tc>
        <w:tc>
          <w:tcPr>
            <w:tcW w:w="1544" w:type="dxa"/>
            <w:vMerge w:val="restart"/>
            <w:vAlign w:val="center"/>
          </w:tcPr>
          <w:p w14:paraId="2D5184F9" w14:textId="77777777" w:rsidR="00BF548E" w:rsidRPr="00BF548E" w:rsidRDefault="00BF548E" w:rsidP="00BF548E">
            <w:pPr>
              <w:spacing w:before="0" w:after="0"/>
              <w:jc w:val="left"/>
              <w:rPr>
                <w:rFonts w:eastAsia="Times New Roman" w:cstheme="minorHAnsi"/>
                <w:sz w:val="18"/>
                <w:szCs w:val="18"/>
              </w:rPr>
            </w:pPr>
            <w:r w:rsidRPr="00BF548E">
              <w:rPr>
                <w:rFonts w:eastAsia="Times New Roman" w:cstheme="minorHAnsi"/>
                <w:sz w:val="18"/>
                <w:szCs w:val="18"/>
              </w:rPr>
              <w:t xml:space="preserve">Facilitated by </w:t>
            </w:r>
          </w:p>
          <w:p w14:paraId="39B46F44" w14:textId="2B6703A0" w:rsidR="004F6D05" w:rsidRPr="00D3738C" w:rsidRDefault="00BF548E" w:rsidP="00BF548E">
            <w:pPr>
              <w:spacing w:before="0" w:after="0"/>
              <w:jc w:val="left"/>
              <w:rPr>
                <w:rFonts w:eastAsia="Times New Roman" w:cstheme="minorHAnsi"/>
                <w:sz w:val="18"/>
                <w:szCs w:val="18"/>
              </w:rPr>
            </w:pPr>
            <w:r w:rsidRPr="00BF548E">
              <w:rPr>
                <w:rFonts w:eastAsia="Times New Roman" w:cstheme="minorHAnsi"/>
                <w:sz w:val="18"/>
                <w:szCs w:val="18"/>
              </w:rPr>
              <w:t>HAUV Supervisor</w:t>
            </w:r>
          </w:p>
        </w:tc>
      </w:tr>
      <w:tr w:rsidR="004F6D05" w:rsidRPr="007721C2" w14:paraId="03DEEB75" w14:textId="77777777" w:rsidTr="005025B1">
        <w:trPr>
          <w:gridAfter w:val="1"/>
          <w:wAfter w:w="19" w:type="dxa"/>
          <w:trHeight w:val="337"/>
          <w:jc w:val="center"/>
        </w:trPr>
        <w:tc>
          <w:tcPr>
            <w:tcW w:w="562" w:type="dxa"/>
            <w:vMerge/>
            <w:vAlign w:val="center"/>
          </w:tcPr>
          <w:p w14:paraId="4196686A" w14:textId="77777777" w:rsidR="004F6D05" w:rsidRDefault="004F6D05" w:rsidP="002159C1">
            <w:pPr>
              <w:spacing w:before="0" w:after="0"/>
              <w:jc w:val="center"/>
              <w:rPr>
                <w:rFonts w:eastAsia="Times New Roman" w:cstheme="minorHAnsi"/>
                <w:sz w:val="18"/>
                <w:szCs w:val="18"/>
              </w:rPr>
            </w:pPr>
          </w:p>
        </w:tc>
        <w:tc>
          <w:tcPr>
            <w:tcW w:w="1560" w:type="dxa"/>
            <w:vMerge/>
            <w:vAlign w:val="center"/>
          </w:tcPr>
          <w:p w14:paraId="42307F40" w14:textId="77777777" w:rsidR="004F6D05" w:rsidRDefault="004F6D05" w:rsidP="002159C1">
            <w:pPr>
              <w:spacing w:before="0" w:after="0"/>
              <w:jc w:val="left"/>
              <w:rPr>
                <w:rFonts w:eastAsia="Times New Roman" w:cstheme="minorHAnsi"/>
                <w:sz w:val="18"/>
                <w:szCs w:val="18"/>
              </w:rPr>
            </w:pPr>
          </w:p>
        </w:tc>
        <w:tc>
          <w:tcPr>
            <w:tcW w:w="2126" w:type="dxa"/>
            <w:vMerge/>
            <w:vAlign w:val="center"/>
          </w:tcPr>
          <w:p w14:paraId="598EA4CC"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50550B30"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699B0B8C"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C16F543"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17CC11C4"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0AD23A96" w14:textId="6BCF5766" w:rsidR="004F6D05" w:rsidRDefault="004F6D05" w:rsidP="009B4EFA">
            <w:pPr>
              <w:spacing w:before="0" w:after="0"/>
              <w:rPr>
                <w:rFonts w:eastAsia="Times New Roman" w:cstheme="minorHAnsi"/>
                <w:sz w:val="18"/>
                <w:szCs w:val="18"/>
              </w:rPr>
            </w:pPr>
            <w:r>
              <w:rPr>
                <w:rFonts w:eastAsia="Times New Roman" w:cstheme="minorHAnsi"/>
                <w:sz w:val="18"/>
                <w:szCs w:val="18"/>
              </w:rPr>
              <w:t>Check and u</w:t>
            </w:r>
            <w:r w:rsidRPr="00CF2BD2">
              <w:rPr>
                <w:rFonts w:eastAsia="Times New Roman" w:cstheme="minorHAnsi"/>
                <w:sz w:val="18"/>
                <w:szCs w:val="18"/>
              </w:rPr>
              <w:t>tilis</w:t>
            </w:r>
            <w:r>
              <w:rPr>
                <w:rFonts w:eastAsia="Times New Roman" w:cstheme="minorHAnsi"/>
                <w:sz w:val="18"/>
                <w:szCs w:val="18"/>
              </w:rPr>
              <w:t xml:space="preserve">e </w:t>
            </w:r>
            <w:r w:rsidRPr="00CF2BD2">
              <w:rPr>
                <w:rFonts w:eastAsia="Times New Roman" w:cstheme="minorHAnsi"/>
                <w:sz w:val="18"/>
                <w:szCs w:val="18"/>
              </w:rPr>
              <w:t>forward scanning sonar</w:t>
            </w:r>
          </w:p>
        </w:tc>
        <w:tc>
          <w:tcPr>
            <w:tcW w:w="425" w:type="dxa"/>
            <w:vMerge/>
            <w:vAlign w:val="center"/>
          </w:tcPr>
          <w:p w14:paraId="3E1E50AD"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2C09E1ED"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122D1C37"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67A018A9" w14:textId="77777777" w:rsidR="004F6D05" w:rsidRPr="00D3738C" w:rsidRDefault="004F6D05" w:rsidP="002159C1">
            <w:pPr>
              <w:spacing w:before="0" w:after="0"/>
              <w:jc w:val="left"/>
              <w:rPr>
                <w:rFonts w:eastAsia="Times New Roman" w:cstheme="minorHAnsi"/>
                <w:sz w:val="18"/>
                <w:szCs w:val="18"/>
              </w:rPr>
            </w:pPr>
          </w:p>
        </w:tc>
      </w:tr>
      <w:tr w:rsidR="004F6D05" w:rsidRPr="007721C2" w14:paraId="19234446" w14:textId="77777777" w:rsidTr="005025B1">
        <w:trPr>
          <w:gridAfter w:val="1"/>
          <w:wAfter w:w="19" w:type="dxa"/>
          <w:trHeight w:val="337"/>
          <w:jc w:val="center"/>
        </w:trPr>
        <w:tc>
          <w:tcPr>
            <w:tcW w:w="562" w:type="dxa"/>
            <w:vMerge/>
            <w:vAlign w:val="center"/>
          </w:tcPr>
          <w:p w14:paraId="19FB95BD" w14:textId="77777777" w:rsidR="004F6D05" w:rsidRDefault="004F6D05" w:rsidP="002159C1">
            <w:pPr>
              <w:spacing w:before="0" w:after="0"/>
              <w:jc w:val="center"/>
              <w:rPr>
                <w:rFonts w:eastAsia="Times New Roman" w:cstheme="minorHAnsi"/>
                <w:sz w:val="18"/>
                <w:szCs w:val="18"/>
              </w:rPr>
            </w:pPr>
          </w:p>
        </w:tc>
        <w:tc>
          <w:tcPr>
            <w:tcW w:w="1560" w:type="dxa"/>
            <w:vMerge/>
            <w:vAlign w:val="center"/>
          </w:tcPr>
          <w:p w14:paraId="63AC29E8" w14:textId="77777777" w:rsidR="004F6D05" w:rsidRDefault="004F6D05" w:rsidP="002159C1">
            <w:pPr>
              <w:spacing w:before="0" w:after="0"/>
              <w:jc w:val="left"/>
              <w:rPr>
                <w:rFonts w:eastAsia="Times New Roman" w:cstheme="minorHAnsi"/>
                <w:sz w:val="18"/>
                <w:szCs w:val="18"/>
              </w:rPr>
            </w:pPr>
          </w:p>
        </w:tc>
        <w:tc>
          <w:tcPr>
            <w:tcW w:w="2126" w:type="dxa"/>
            <w:vMerge/>
            <w:vAlign w:val="center"/>
          </w:tcPr>
          <w:p w14:paraId="5ED0969A"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032E6C50"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26FDEECA"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6BE77ED"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040BA6F4"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4E1088D3" w14:textId="51432D30" w:rsidR="004F6D05" w:rsidRDefault="004F6D05" w:rsidP="009B4EFA">
            <w:pPr>
              <w:spacing w:before="0" w:after="0"/>
              <w:rPr>
                <w:rFonts w:eastAsia="Times New Roman" w:cstheme="minorHAnsi"/>
                <w:sz w:val="18"/>
                <w:szCs w:val="18"/>
              </w:rPr>
            </w:pPr>
            <w:r w:rsidRPr="00CF2BD2">
              <w:rPr>
                <w:rFonts w:eastAsia="Times New Roman" w:cstheme="minorHAnsi"/>
                <w:sz w:val="18"/>
                <w:szCs w:val="18"/>
              </w:rPr>
              <w:t xml:space="preserve">Radio comms available and include </w:t>
            </w:r>
            <w:r>
              <w:rPr>
                <w:rFonts w:eastAsia="Times New Roman" w:cstheme="minorHAnsi"/>
                <w:sz w:val="18"/>
                <w:szCs w:val="18"/>
              </w:rPr>
              <w:t xml:space="preserve">Vessel Master </w:t>
            </w:r>
            <w:r w:rsidRPr="00CF2BD2">
              <w:rPr>
                <w:rFonts w:eastAsia="Times New Roman" w:cstheme="minorHAnsi"/>
                <w:sz w:val="18"/>
                <w:szCs w:val="18"/>
              </w:rPr>
              <w:t>for identified obstacles</w:t>
            </w:r>
            <w:r>
              <w:rPr>
                <w:rFonts w:eastAsia="Times New Roman" w:cstheme="minorHAnsi"/>
                <w:sz w:val="18"/>
                <w:szCs w:val="18"/>
              </w:rPr>
              <w:t>. Note to checked and confirmed satisfactory prior to operations commencing.</w:t>
            </w:r>
          </w:p>
        </w:tc>
        <w:tc>
          <w:tcPr>
            <w:tcW w:w="425" w:type="dxa"/>
            <w:vMerge/>
            <w:vAlign w:val="center"/>
          </w:tcPr>
          <w:p w14:paraId="6B5DEA9B"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0CFE21FD"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0C6AAD1F"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7380394D" w14:textId="77777777" w:rsidR="004F6D05" w:rsidRPr="00D3738C" w:rsidRDefault="004F6D05" w:rsidP="002159C1">
            <w:pPr>
              <w:spacing w:before="0" w:after="0"/>
              <w:jc w:val="left"/>
              <w:rPr>
                <w:rFonts w:eastAsia="Times New Roman" w:cstheme="minorHAnsi"/>
                <w:sz w:val="18"/>
                <w:szCs w:val="18"/>
              </w:rPr>
            </w:pPr>
          </w:p>
        </w:tc>
      </w:tr>
      <w:tr w:rsidR="004F6D05" w:rsidRPr="007721C2" w14:paraId="62FF0408" w14:textId="77777777" w:rsidTr="005025B1">
        <w:trPr>
          <w:gridAfter w:val="1"/>
          <w:wAfter w:w="19" w:type="dxa"/>
          <w:trHeight w:val="337"/>
          <w:jc w:val="center"/>
        </w:trPr>
        <w:tc>
          <w:tcPr>
            <w:tcW w:w="562" w:type="dxa"/>
            <w:vMerge/>
            <w:vAlign w:val="center"/>
          </w:tcPr>
          <w:p w14:paraId="78FEEA4C" w14:textId="77777777" w:rsidR="004F6D05" w:rsidRDefault="004F6D05" w:rsidP="002159C1">
            <w:pPr>
              <w:spacing w:before="0" w:after="0"/>
              <w:jc w:val="center"/>
              <w:rPr>
                <w:rFonts w:eastAsia="Times New Roman" w:cstheme="minorHAnsi"/>
                <w:sz w:val="18"/>
                <w:szCs w:val="18"/>
              </w:rPr>
            </w:pPr>
          </w:p>
        </w:tc>
        <w:tc>
          <w:tcPr>
            <w:tcW w:w="1560" w:type="dxa"/>
            <w:vMerge/>
            <w:vAlign w:val="center"/>
          </w:tcPr>
          <w:p w14:paraId="666F60A4" w14:textId="77777777" w:rsidR="004F6D05" w:rsidRDefault="004F6D05" w:rsidP="002159C1">
            <w:pPr>
              <w:spacing w:before="0" w:after="0"/>
              <w:jc w:val="left"/>
              <w:rPr>
                <w:rFonts w:eastAsia="Times New Roman" w:cstheme="minorHAnsi"/>
                <w:sz w:val="18"/>
                <w:szCs w:val="18"/>
              </w:rPr>
            </w:pPr>
          </w:p>
        </w:tc>
        <w:tc>
          <w:tcPr>
            <w:tcW w:w="2126" w:type="dxa"/>
            <w:vMerge/>
            <w:vAlign w:val="center"/>
          </w:tcPr>
          <w:p w14:paraId="59DB574E"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4EB14279"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014FEE75"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27BB174"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0E539CC4"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38B1C054" w14:textId="27865597" w:rsidR="004F6D05" w:rsidRDefault="004F6D05" w:rsidP="009B4EFA">
            <w:pPr>
              <w:spacing w:before="0" w:after="0"/>
              <w:rPr>
                <w:rFonts w:eastAsia="Times New Roman" w:cstheme="minorHAnsi"/>
                <w:sz w:val="18"/>
                <w:szCs w:val="18"/>
              </w:rPr>
            </w:pPr>
            <w:r w:rsidRPr="00CF2BD2">
              <w:rPr>
                <w:rFonts w:eastAsia="Times New Roman" w:cstheme="minorHAnsi"/>
                <w:sz w:val="18"/>
                <w:szCs w:val="18"/>
              </w:rPr>
              <w:t xml:space="preserve">Tether attached for </w:t>
            </w:r>
            <w:r>
              <w:rPr>
                <w:rFonts w:eastAsia="Times New Roman" w:cstheme="minorHAnsi"/>
                <w:sz w:val="18"/>
                <w:szCs w:val="18"/>
              </w:rPr>
              <w:t>H</w:t>
            </w:r>
            <w:r w:rsidRPr="00CF2BD2">
              <w:rPr>
                <w:rFonts w:eastAsia="Times New Roman" w:cstheme="minorHAnsi"/>
                <w:sz w:val="18"/>
                <w:szCs w:val="18"/>
              </w:rPr>
              <w:t>AUV retrieval and control</w:t>
            </w:r>
          </w:p>
        </w:tc>
        <w:tc>
          <w:tcPr>
            <w:tcW w:w="425" w:type="dxa"/>
            <w:vMerge/>
            <w:vAlign w:val="center"/>
          </w:tcPr>
          <w:p w14:paraId="162C280A"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3708D316"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6896C975"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7BBB7EDE" w14:textId="77777777" w:rsidR="004F6D05" w:rsidRPr="00D3738C" w:rsidRDefault="004F6D05" w:rsidP="002159C1">
            <w:pPr>
              <w:spacing w:before="0" w:after="0"/>
              <w:jc w:val="left"/>
              <w:rPr>
                <w:rFonts w:eastAsia="Times New Roman" w:cstheme="minorHAnsi"/>
                <w:sz w:val="18"/>
                <w:szCs w:val="18"/>
              </w:rPr>
            </w:pPr>
          </w:p>
        </w:tc>
      </w:tr>
      <w:tr w:rsidR="004F6D05" w:rsidRPr="007721C2" w14:paraId="44841B2C" w14:textId="77777777" w:rsidTr="004F6D05">
        <w:trPr>
          <w:gridAfter w:val="1"/>
          <w:wAfter w:w="19" w:type="dxa"/>
          <w:trHeight w:val="182"/>
          <w:jc w:val="center"/>
        </w:trPr>
        <w:tc>
          <w:tcPr>
            <w:tcW w:w="562" w:type="dxa"/>
            <w:vMerge/>
            <w:vAlign w:val="center"/>
          </w:tcPr>
          <w:p w14:paraId="7B099E09"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3B00C29F" w14:textId="77777777" w:rsidR="004F6D05" w:rsidRPr="00BF05A8" w:rsidRDefault="004F6D05" w:rsidP="002159C1">
            <w:pPr>
              <w:spacing w:before="0" w:after="0"/>
              <w:jc w:val="left"/>
              <w:rPr>
                <w:rFonts w:eastAsia="Times New Roman" w:cstheme="minorHAnsi"/>
                <w:sz w:val="18"/>
                <w:szCs w:val="18"/>
              </w:rPr>
            </w:pPr>
          </w:p>
        </w:tc>
        <w:tc>
          <w:tcPr>
            <w:tcW w:w="2126" w:type="dxa"/>
            <w:vMerge w:val="restart"/>
            <w:vAlign w:val="center"/>
          </w:tcPr>
          <w:p w14:paraId="27371146" w14:textId="3F1714F5" w:rsidR="004F6D05" w:rsidRPr="00BF05A8" w:rsidRDefault="004F6D05" w:rsidP="002159C1">
            <w:pPr>
              <w:spacing w:before="0" w:after="0"/>
              <w:jc w:val="left"/>
              <w:rPr>
                <w:rFonts w:eastAsia="Times New Roman" w:cstheme="minorHAnsi"/>
                <w:sz w:val="18"/>
                <w:szCs w:val="18"/>
              </w:rPr>
            </w:pPr>
            <w:r>
              <w:rPr>
                <w:rFonts w:eastAsia="Times New Roman" w:cstheme="minorHAnsi"/>
                <w:sz w:val="18"/>
                <w:szCs w:val="18"/>
              </w:rPr>
              <w:t>Potential for impact with surface vessels</w:t>
            </w:r>
          </w:p>
        </w:tc>
        <w:tc>
          <w:tcPr>
            <w:tcW w:w="2124" w:type="dxa"/>
            <w:vMerge w:val="restart"/>
            <w:vAlign w:val="center"/>
          </w:tcPr>
          <w:p w14:paraId="069E7729" w14:textId="1F390F14" w:rsidR="004F6D05" w:rsidRPr="00BF05A8" w:rsidRDefault="004F6D05" w:rsidP="002159C1">
            <w:pPr>
              <w:spacing w:before="0" w:after="0"/>
              <w:jc w:val="left"/>
              <w:rPr>
                <w:rFonts w:eastAsia="Times New Roman" w:cstheme="minorHAnsi"/>
                <w:sz w:val="18"/>
                <w:szCs w:val="18"/>
              </w:rPr>
            </w:pPr>
            <w:r>
              <w:rPr>
                <w:rFonts w:eastAsia="Times New Roman" w:cstheme="minorHAnsi"/>
                <w:sz w:val="18"/>
                <w:szCs w:val="18"/>
              </w:rPr>
              <w:t>Collision leading to damage with other vessels and potential personal injury or fatality</w:t>
            </w:r>
          </w:p>
        </w:tc>
        <w:tc>
          <w:tcPr>
            <w:tcW w:w="425" w:type="dxa"/>
            <w:vMerge w:val="restart"/>
            <w:vAlign w:val="center"/>
          </w:tcPr>
          <w:p w14:paraId="084E1360" w14:textId="3582BDBC"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3649F52F" w14:textId="30768A90"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4E4FE577" w14:textId="1CFB5CCC"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6A22D474" w14:textId="42446B2F" w:rsidR="004F6D05" w:rsidRPr="00BF05A8" w:rsidRDefault="004F6D05" w:rsidP="009B4EFA">
            <w:pPr>
              <w:spacing w:before="0" w:after="0"/>
              <w:rPr>
                <w:rFonts w:eastAsia="Times New Roman" w:cstheme="minorHAnsi"/>
                <w:sz w:val="18"/>
                <w:szCs w:val="18"/>
              </w:rPr>
            </w:pPr>
            <w:r w:rsidRPr="00615CAE">
              <w:rPr>
                <w:rFonts w:eastAsia="Times New Roman" w:cstheme="minorHAnsi"/>
                <w:sz w:val="18"/>
                <w:szCs w:val="18"/>
              </w:rPr>
              <w:t>Competent HAUV Pilot and team provided for trials duration</w:t>
            </w:r>
          </w:p>
        </w:tc>
        <w:tc>
          <w:tcPr>
            <w:tcW w:w="425" w:type="dxa"/>
            <w:vMerge w:val="restart"/>
            <w:vAlign w:val="center"/>
          </w:tcPr>
          <w:p w14:paraId="553D5841" w14:textId="10010B6F"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2D6FA7F5" w14:textId="132064D6"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2F8B1C86" w14:textId="5CC93278"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Align w:val="center"/>
          </w:tcPr>
          <w:p w14:paraId="343F98C3" w14:textId="77777777" w:rsidR="00201FC8" w:rsidRPr="00201FC8" w:rsidRDefault="00201FC8" w:rsidP="00201FC8">
            <w:pPr>
              <w:spacing w:before="0" w:after="0"/>
              <w:jc w:val="left"/>
              <w:rPr>
                <w:rFonts w:eastAsia="Times New Roman" w:cstheme="minorHAnsi"/>
                <w:sz w:val="18"/>
                <w:szCs w:val="18"/>
              </w:rPr>
            </w:pPr>
            <w:r w:rsidRPr="00201FC8">
              <w:rPr>
                <w:rFonts w:eastAsia="Times New Roman" w:cstheme="minorHAnsi"/>
                <w:sz w:val="18"/>
                <w:szCs w:val="18"/>
              </w:rPr>
              <w:t xml:space="preserve">Facilitated by </w:t>
            </w:r>
          </w:p>
          <w:p w14:paraId="06D21534" w14:textId="06D44F7B" w:rsidR="004F6D05" w:rsidRPr="00D3738C" w:rsidRDefault="00201FC8" w:rsidP="00201FC8">
            <w:pPr>
              <w:spacing w:before="0" w:after="0"/>
              <w:jc w:val="left"/>
              <w:rPr>
                <w:rFonts w:eastAsia="Times New Roman" w:cstheme="minorHAnsi"/>
                <w:sz w:val="18"/>
                <w:szCs w:val="18"/>
              </w:rPr>
            </w:pPr>
            <w:r w:rsidRPr="00201FC8">
              <w:rPr>
                <w:rFonts w:eastAsia="Times New Roman" w:cstheme="minorHAnsi"/>
                <w:sz w:val="18"/>
                <w:szCs w:val="18"/>
              </w:rPr>
              <w:t>HAUV Supervisor</w:t>
            </w:r>
          </w:p>
        </w:tc>
      </w:tr>
      <w:tr w:rsidR="004F6D05" w:rsidRPr="007721C2" w14:paraId="4DAFC0B6" w14:textId="77777777" w:rsidTr="00615CAE">
        <w:trPr>
          <w:gridAfter w:val="1"/>
          <w:wAfter w:w="19" w:type="dxa"/>
          <w:trHeight w:val="181"/>
          <w:jc w:val="center"/>
        </w:trPr>
        <w:tc>
          <w:tcPr>
            <w:tcW w:w="562" w:type="dxa"/>
            <w:vMerge/>
            <w:vAlign w:val="center"/>
          </w:tcPr>
          <w:p w14:paraId="79394EA4"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268ADCD2"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384625DA"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7626F38F"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4F5AAD35"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64B3B89F"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5DBE9AF4"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744B71C2" w14:textId="4D2A7228" w:rsidR="004F6D05" w:rsidRPr="00615CAE" w:rsidRDefault="004F6D05" w:rsidP="009B4EFA">
            <w:pPr>
              <w:spacing w:before="0" w:after="0"/>
              <w:rPr>
                <w:rFonts w:eastAsia="Times New Roman" w:cstheme="minorHAnsi"/>
                <w:sz w:val="18"/>
                <w:szCs w:val="18"/>
              </w:rPr>
            </w:pPr>
            <w:r w:rsidRPr="004F6D05">
              <w:rPr>
                <w:rFonts w:eastAsia="Times New Roman" w:cstheme="minorHAnsi"/>
                <w:sz w:val="18"/>
                <w:szCs w:val="18"/>
              </w:rPr>
              <w:t>Visual check and radio comms implemented for project duration with HAUV Operator and Vessel Bridge.</w:t>
            </w:r>
          </w:p>
        </w:tc>
        <w:tc>
          <w:tcPr>
            <w:tcW w:w="425" w:type="dxa"/>
            <w:vMerge/>
            <w:vAlign w:val="center"/>
          </w:tcPr>
          <w:p w14:paraId="0D5807A1"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0529718D"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21F5DB55" w14:textId="77777777" w:rsidR="004F6D05" w:rsidRDefault="004F6D05" w:rsidP="002159C1">
            <w:pPr>
              <w:spacing w:before="0" w:after="0"/>
              <w:jc w:val="center"/>
              <w:rPr>
                <w:rFonts w:eastAsia="Times New Roman" w:cstheme="minorHAnsi"/>
                <w:sz w:val="18"/>
                <w:szCs w:val="18"/>
              </w:rPr>
            </w:pPr>
          </w:p>
        </w:tc>
        <w:tc>
          <w:tcPr>
            <w:tcW w:w="1544" w:type="dxa"/>
            <w:vAlign w:val="center"/>
          </w:tcPr>
          <w:p w14:paraId="6FEC0CB0" w14:textId="081CC986" w:rsidR="004F6D05" w:rsidRPr="00D3738C" w:rsidRDefault="00201FC8" w:rsidP="009F73E3">
            <w:pPr>
              <w:spacing w:before="0" w:after="0"/>
              <w:jc w:val="left"/>
              <w:rPr>
                <w:rFonts w:eastAsia="Times New Roman" w:cstheme="minorHAnsi"/>
                <w:sz w:val="18"/>
                <w:szCs w:val="18"/>
              </w:rPr>
            </w:pPr>
            <w:r>
              <w:rPr>
                <w:rFonts w:eastAsia="Times New Roman" w:cstheme="minorHAnsi"/>
                <w:sz w:val="18"/>
                <w:szCs w:val="18"/>
              </w:rPr>
              <w:t>Managed by Vessel Master</w:t>
            </w:r>
          </w:p>
        </w:tc>
      </w:tr>
      <w:tr w:rsidR="004F6D05" w:rsidRPr="007721C2" w14:paraId="1F2208BF" w14:textId="77777777" w:rsidTr="000810A2">
        <w:trPr>
          <w:gridAfter w:val="1"/>
          <w:wAfter w:w="19" w:type="dxa"/>
          <w:trHeight w:val="276"/>
          <w:jc w:val="center"/>
        </w:trPr>
        <w:tc>
          <w:tcPr>
            <w:tcW w:w="562" w:type="dxa"/>
            <w:vMerge/>
            <w:vAlign w:val="center"/>
          </w:tcPr>
          <w:p w14:paraId="3F3FBBDB"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0B169036"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7BA71E50"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5542D3D4"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7FC55416"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5037DBA8"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09F2AC0D"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3DBF3767" w14:textId="69A4EC10" w:rsidR="004F6D05" w:rsidRDefault="004F6D05" w:rsidP="009B4EFA">
            <w:pPr>
              <w:spacing w:before="0" w:after="0"/>
              <w:rPr>
                <w:rFonts w:eastAsia="Times New Roman" w:cstheme="minorHAnsi"/>
                <w:sz w:val="18"/>
                <w:szCs w:val="18"/>
              </w:rPr>
            </w:pPr>
            <w:r w:rsidRPr="000810A2">
              <w:rPr>
                <w:rFonts w:eastAsia="Times New Roman" w:cstheme="minorHAnsi"/>
                <w:sz w:val="18"/>
                <w:szCs w:val="18"/>
              </w:rPr>
              <w:t xml:space="preserve">Daily liaison with Vessel Master / Client regarding HAUV planned movements, including tether deployment. </w:t>
            </w:r>
          </w:p>
        </w:tc>
        <w:tc>
          <w:tcPr>
            <w:tcW w:w="425" w:type="dxa"/>
            <w:vMerge/>
            <w:vAlign w:val="center"/>
          </w:tcPr>
          <w:p w14:paraId="6BBD4B99"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580A1CF9"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170667FB" w14:textId="77777777" w:rsidR="004F6D05" w:rsidRDefault="004F6D05" w:rsidP="002159C1">
            <w:pPr>
              <w:spacing w:before="0" w:after="0"/>
              <w:jc w:val="center"/>
              <w:rPr>
                <w:rFonts w:eastAsia="Times New Roman" w:cstheme="minorHAnsi"/>
                <w:sz w:val="18"/>
                <w:szCs w:val="18"/>
              </w:rPr>
            </w:pPr>
          </w:p>
        </w:tc>
        <w:tc>
          <w:tcPr>
            <w:tcW w:w="1544" w:type="dxa"/>
            <w:vMerge w:val="restart"/>
            <w:vAlign w:val="center"/>
          </w:tcPr>
          <w:p w14:paraId="6BCFD4C2" w14:textId="05091CF0" w:rsidR="004F6D05" w:rsidRPr="009F73E3" w:rsidRDefault="00E544B2" w:rsidP="00615CAE">
            <w:pPr>
              <w:spacing w:before="0" w:after="0"/>
              <w:jc w:val="left"/>
              <w:rPr>
                <w:rFonts w:eastAsia="Times New Roman" w:cstheme="minorHAnsi"/>
                <w:sz w:val="18"/>
                <w:szCs w:val="18"/>
              </w:rPr>
            </w:pPr>
            <w:r w:rsidRPr="00E544B2">
              <w:rPr>
                <w:rFonts w:eastAsia="Times New Roman" w:cstheme="minorHAnsi"/>
                <w:sz w:val="18"/>
                <w:szCs w:val="18"/>
              </w:rPr>
              <w:t xml:space="preserve">Managed by </w:t>
            </w:r>
            <w:r>
              <w:rPr>
                <w:rFonts w:eastAsia="Times New Roman" w:cstheme="minorHAnsi"/>
                <w:sz w:val="18"/>
                <w:szCs w:val="18"/>
              </w:rPr>
              <w:t xml:space="preserve">SHELL / </w:t>
            </w:r>
            <w:r w:rsidRPr="00E544B2">
              <w:rPr>
                <w:rFonts w:eastAsia="Times New Roman" w:cstheme="minorHAnsi"/>
                <w:sz w:val="18"/>
                <w:szCs w:val="18"/>
              </w:rPr>
              <w:t>FADFAE (Client)</w:t>
            </w:r>
          </w:p>
        </w:tc>
      </w:tr>
      <w:tr w:rsidR="004F6D05" w:rsidRPr="007721C2" w14:paraId="2A399872" w14:textId="77777777" w:rsidTr="001D309B">
        <w:trPr>
          <w:gridAfter w:val="1"/>
          <w:wAfter w:w="19" w:type="dxa"/>
          <w:trHeight w:val="182"/>
          <w:jc w:val="center"/>
        </w:trPr>
        <w:tc>
          <w:tcPr>
            <w:tcW w:w="562" w:type="dxa"/>
            <w:vMerge/>
            <w:vAlign w:val="center"/>
          </w:tcPr>
          <w:p w14:paraId="70AFF1E9"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28E06EDB"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4509A119"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1D76183F"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568CEC65"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755D1C7"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325DBF7F"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51883CE2" w14:textId="3FB02189" w:rsidR="004F6D05" w:rsidRPr="000810A2" w:rsidRDefault="004F6D05" w:rsidP="009B4EFA">
            <w:pPr>
              <w:spacing w:before="0" w:after="0"/>
              <w:rPr>
                <w:rFonts w:eastAsia="Times New Roman" w:cstheme="minorHAnsi"/>
                <w:sz w:val="18"/>
                <w:szCs w:val="18"/>
              </w:rPr>
            </w:pPr>
            <w:r>
              <w:rPr>
                <w:rFonts w:eastAsia="Times New Roman" w:cstheme="minorHAnsi"/>
                <w:sz w:val="18"/>
                <w:szCs w:val="18"/>
              </w:rPr>
              <w:t>Notice to Mariners issued and distributed to applicable organisations / parties</w:t>
            </w:r>
          </w:p>
        </w:tc>
        <w:tc>
          <w:tcPr>
            <w:tcW w:w="425" w:type="dxa"/>
            <w:vMerge/>
            <w:vAlign w:val="center"/>
          </w:tcPr>
          <w:p w14:paraId="72948A75"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47909AF9"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11960EAA" w14:textId="77777777" w:rsidR="004F6D05" w:rsidRDefault="004F6D05" w:rsidP="002159C1">
            <w:pPr>
              <w:spacing w:before="0" w:after="0"/>
              <w:jc w:val="center"/>
              <w:rPr>
                <w:rFonts w:eastAsia="Times New Roman" w:cstheme="minorHAnsi"/>
                <w:sz w:val="18"/>
                <w:szCs w:val="18"/>
              </w:rPr>
            </w:pPr>
          </w:p>
        </w:tc>
        <w:tc>
          <w:tcPr>
            <w:tcW w:w="1544" w:type="dxa"/>
            <w:vMerge/>
            <w:vAlign w:val="center"/>
          </w:tcPr>
          <w:p w14:paraId="44BD38D2" w14:textId="77777777" w:rsidR="004F6D05" w:rsidRPr="009F73E3" w:rsidRDefault="004F6D05" w:rsidP="00615CAE">
            <w:pPr>
              <w:spacing w:before="0" w:after="0"/>
              <w:jc w:val="left"/>
              <w:rPr>
                <w:rFonts w:eastAsia="Times New Roman" w:cstheme="minorHAnsi"/>
                <w:sz w:val="18"/>
                <w:szCs w:val="18"/>
              </w:rPr>
            </w:pPr>
          </w:p>
        </w:tc>
      </w:tr>
      <w:tr w:rsidR="004F6D05" w:rsidRPr="007721C2" w14:paraId="624FC352" w14:textId="77777777" w:rsidTr="002B2B52">
        <w:trPr>
          <w:gridAfter w:val="1"/>
          <w:wAfter w:w="19" w:type="dxa"/>
          <w:trHeight w:val="182"/>
          <w:jc w:val="center"/>
        </w:trPr>
        <w:tc>
          <w:tcPr>
            <w:tcW w:w="562" w:type="dxa"/>
            <w:vMerge/>
            <w:vAlign w:val="center"/>
          </w:tcPr>
          <w:p w14:paraId="7CE064CB"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4787AA72"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3AA2A411"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0C7CF30D"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3084E927"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5F1562E"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46841AD2"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5505CAB9" w14:textId="7C0DED2F" w:rsidR="004F6D05" w:rsidRDefault="004F6D05" w:rsidP="009B4EFA">
            <w:pPr>
              <w:spacing w:before="0" w:after="0"/>
              <w:rPr>
                <w:rFonts w:eastAsia="Times New Roman" w:cstheme="minorHAnsi"/>
                <w:sz w:val="18"/>
                <w:szCs w:val="18"/>
              </w:rPr>
            </w:pPr>
            <w:r>
              <w:rPr>
                <w:rFonts w:eastAsia="Times New Roman" w:cstheme="minorHAnsi"/>
                <w:sz w:val="18"/>
                <w:szCs w:val="18"/>
              </w:rPr>
              <w:t>Chase Vessel available to intervene with unauthorised vessel interfaces</w:t>
            </w:r>
          </w:p>
        </w:tc>
        <w:tc>
          <w:tcPr>
            <w:tcW w:w="425" w:type="dxa"/>
            <w:vMerge/>
            <w:vAlign w:val="center"/>
          </w:tcPr>
          <w:p w14:paraId="5A3EEC47"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3AFB4E2A"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55F26A16" w14:textId="77777777" w:rsidR="004F6D05" w:rsidRDefault="004F6D05" w:rsidP="002159C1">
            <w:pPr>
              <w:spacing w:before="0" w:after="0"/>
              <w:jc w:val="center"/>
              <w:rPr>
                <w:rFonts w:eastAsia="Times New Roman" w:cstheme="minorHAnsi"/>
                <w:sz w:val="18"/>
                <w:szCs w:val="18"/>
              </w:rPr>
            </w:pPr>
          </w:p>
        </w:tc>
        <w:tc>
          <w:tcPr>
            <w:tcW w:w="1544" w:type="dxa"/>
            <w:vMerge/>
            <w:vAlign w:val="center"/>
          </w:tcPr>
          <w:p w14:paraId="4FDCBD1C" w14:textId="77777777" w:rsidR="004F6D05" w:rsidRPr="009F73E3" w:rsidRDefault="004F6D05" w:rsidP="00615CAE">
            <w:pPr>
              <w:spacing w:before="0" w:after="0"/>
              <w:jc w:val="left"/>
              <w:rPr>
                <w:rFonts w:eastAsia="Times New Roman" w:cstheme="minorHAnsi"/>
                <w:sz w:val="18"/>
                <w:szCs w:val="18"/>
              </w:rPr>
            </w:pPr>
          </w:p>
        </w:tc>
      </w:tr>
      <w:tr w:rsidR="004F6D05" w:rsidRPr="007721C2" w14:paraId="0F77E60A" w14:textId="77777777" w:rsidTr="003D16EA">
        <w:trPr>
          <w:gridAfter w:val="1"/>
          <w:wAfter w:w="19" w:type="dxa"/>
          <w:trHeight w:val="181"/>
          <w:jc w:val="center"/>
        </w:trPr>
        <w:tc>
          <w:tcPr>
            <w:tcW w:w="562" w:type="dxa"/>
            <w:vMerge/>
            <w:vAlign w:val="center"/>
          </w:tcPr>
          <w:p w14:paraId="1A2B3D20"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07D4AC9A"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04EE375D"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41CE8CBA"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2BF9A047"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22867C11"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1C525B77"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1E8B9C0E" w14:textId="7FF9002F" w:rsidR="004F6D05" w:rsidRDefault="004F6D05" w:rsidP="009B4EFA">
            <w:pPr>
              <w:spacing w:before="0" w:after="0"/>
              <w:rPr>
                <w:rFonts w:eastAsia="Times New Roman" w:cstheme="minorHAnsi"/>
                <w:sz w:val="18"/>
                <w:szCs w:val="18"/>
              </w:rPr>
            </w:pPr>
            <w:r>
              <w:rPr>
                <w:rFonts w:eastAsia="Times New Roman" w:cstheme="minorHAnsi"/>
                <w:sz w:val="18"/>
                <w:szCs w:val="18"/>
              </w:rPr>
              <w:t>Escort vessels navigation and intervention in accordance with the Project Security Plan</w:t>
            </w:r>
          </w:p>
        </w:tc>
        <w:tc>
          <w:tcPr>
            <w:tcW w:w="425" w:type="dxa"/>
            <w:vMerge/>
            <w:vAlign w:val="center"/>
          </w:tcPr>
          <w:p w14:paraId="6CEE84EC"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156E48A6"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42E5C5F9" w14:textId="77777777" w:rsidR="004F6D05" w:rsidRDefault="004F6D05" w:rsidP="002159C1">
            <w:pPr>
              <w:spacing w:before="0" w:after="0"/>
              <w:jc w:val="center"/>
              <w:rPr>
                <w:rFonts w:eastAsia="Times New Roman" w:cstheme="minorHAnsi"/>
                <w:sz w:val="18"/>
                <w:szCs w:val="18"/>
              </w:rPr>
            </w:pPr>
          </w:p>
        </w:tc>
        <w:tc>
          <w:tcPr>
            <w:tcW w:w="1544" w:type="dxa"/>
            <w:vMerge/>
            <w:vAlign w:val="center"/>
          </w:tcPr>
          <w:p w14:paraId="03E8A7BE" w14:textId="77777777" w:rsidR="004F6D05" w:rsidRPr="009F73E3" w:rsidRDefault="004F6D05" w:rsidP="00615CAE">
            <w:pPr>
              <w:spacing w:before="0" w:after="0"/>
              <w:jc w:val="left"/>
              <w:rPr>
                <w:rFonts w:eastAsia="Times New Roman" w:cstheme="minorHAnsi"/>
                <w:sz w:val="18"/>
                <w:szCs w:val="18"/>
              </w:rPr>
            </w:pPr>
          </w:p>
        </w:tc>
      </w:tr>
      <w:tr w:rsidR="004F6D05" w:rsidRPr="007721C2" w14:paraId="43D47716" w14:textId="77777777" w:rsidTr="005025B1">
        <w:trPr>
          <w:gridAfter w:val="1"/>
          <w:wAfter w:w="19" w:type="dxa"/>
          <w:trHeight w:val="507"/>
          <w:jc w:val="center"/>
        </w:trPr>
        <w:tc>
          <w:tcPr>
            <w:tcW w:w="562" w:type="dxa"/>
            <w:vMerge/>
            <w:vAlign w:val="center"/>
          </w:tcPr>
          <w:p w14:paraId="6D72A8D3"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62C39E9C"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05A8BF89"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35C89DB9"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6C578976"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75416A1A"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6990598F"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61C8B55D" w14:textId="0211F8D8" w:rsidR="004F6D05" w:rsidRDefault="00201FC8" w:rsidP="009B4EFA">
            <w:pPr>
              <w:spacing w:before="0" w:after="0"/>
              <w:rPr>
                <w:rFonts w:eastAsia="Times New Roman" w:cstheme="minorHAnsi"/>
                <w:sz w:val="18"/>
                <w:szCs w:val="18"/>
              </w:rPr>
            </w:pPr>
            <w:r>
              <w:rPr>
                <w:rFonts w:eastAsia="Times New Roman" w:cstheme="minorHAnsi"/>
                <w:sz w:val="18"/>
                <w:szCs w:val="18"/>
              </w:rPr>
              <w:t xml:space="preserve">Escalation of vessel intervention to be implemented if </w:t>
            </w:r>
            <w:r w:rsidR="00D3285C">
              <w:rPr>
                <w:rFonts w:eastAsia="Times New Roman" w:cstheme="minorHAnsi"/>
                <w:sz w:val="18"/>
                <w:szCs w:val="18"/>
              </w:rPr>
              <w:t>required</w:t>
            </w:r>
          </w:p>
        </w:tc>
        <w:tc>
          <w:tcPr>
            <w:tcW w:w="425" w:type="dxa"/>
            <w:vMerge/>
            <w:vAlign w:val="center"/>
          </w:tcPr>
          <w:p w14:paraId="6BE298A2"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6F06759C"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65DADE20"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18886697" w14:textId="77777777" w:rsidR="004F6D05" w:rsidRPr="00D3738C" w:rsidRDefault="004F6D05" w:rsidP="002159C1">
            <w:pPr>
              <w:spacing w:before="0" w:after="0"/>
              <w:jc w:val="left"/>
              <w:rPr>
                <w:rFonts w:eastAsia="Times New Roman" w:cstheme="minorHAnsi"/>
                <w:sz w:val="18"/>
                <w:szCs w:val="18"/>
              </w:rPr>
            </w:pPr>
          </w:p>
        </w:tc>
      </w:tr>
      <w:tr w:rsidR="004F6D05" w:rsidRPr="007721C2" w14:paraId="4891DBDA" w14:textId="77777777" w:rsidTr="00615CAE">
        <w:trPr>
          <w:gridAfter w:val="1"/>
          <w:wAfter w:w="19" w:type="dxa"/>
          <w:trHeight w:val="254"/>
          <w:jc w:val="center"/>
        </w:trPr>
        <w:tc>
          <w:tcPr>
            <w:tcW w:w="562" w:type="dxa"/>
            <w:vMerge/>
            <w:vAlign w:val="center"/>
          </w:tcPr>
          <w:p w14:paraId="44148066"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618E9E3F" w14:textId="77777777" w:rsidR="004F6D05" w:rsidRPr="00BF05A8" w:rsidRDefault="004F6D05" w:rsidP="002159C1">
            <w:pPr>
              <w:spacing w:before="0" w:after="0"/>
              <w:jc w:val="left"/>
              <w:rPr>
                <w:rFonts w:eastAsia="Times New Roman" w:cstheme="minorHAnsi"/>
                <w:sz w:val="18"/>
                <w:szCs w:val="18"/>
              </w:rPr>
            </w:pPr>
          </w:p>
        </w:tc>
        <w:tc>
          <w:tcPr>
            <w:tcW w:w="2126" w:type="dxa"/>
            <w:vMerge w:val="restart"/>
            <w:vAlign w:val="center"/>
          </w:tcPr>
          <w:p w14:paraId="339063AC" w14:textId="6E8B00D4" w:rsidR="004F6D05" w:rsidRDefault="004F6D05" w:rsidP="002159C1">
            <w:pPr>
              <w:spacing w:before="0" w:after="0"/>
              <w:jc w:val="left"/>
              <w:rPr>
                <w:rFonts w:eastAsia="Times New Roman" w:cstheme="minorHAnsi"/>
                <w:sz w:val="18"/>
                <w:szCs w:val="18"/>
              </w:rPr>
            </w:pPr>
            <w:r>
              <w:rPr>
                <w:rFonts w:eastAsia="Times New Roman" w:cstheme="minorHAnsi"/>
                <w:sz w:val="18"/>
                <w:szCs w:val="18"/>
              </w:rPr>
              <w:t>Potential for poor surface visibility of</w:t>
            </w:r>
            <w:r w:rsidR="00D3285C">
              <w:rPr>
                <w:rFonts w:eastAsia="Times New Roman" w:cstheme="minorHAnsi"/>
                <w:sz w:val="18"/>
                <w:szCs w:val="18"/>
              </w:rPr>
              <w:t xml:space="preserve"> </w:t>
            </w:r>
            <w:r>
              <w:rPr>
                <w:rFonts w:eastAsia="Times New Roman" w:cstheme="minorHAnsi"/>
                <w:sz w:val="18"/>
                <w:szCs w:val="18"/>
              </w:rPr>
              <w:t xml:space="preserve">HAUV </w:t>
            </w:r>
          </w:p>
          <w:p w14:paraId="3759C4E2" w14:textId="2852D793" w:rsidR="004F6D05" w:rsidRPr="00BF05A8" w:rsidRDefault="004F6D05" w:rsidP="009020C1">
            <w:pPr>
              <w:spacing w:before="0" w:after="0"/>
              <w:jc w:val="left"/>
              <w:rPr>
                <w:rFonts w:eastAsia="Times New Roman" w:cstheme="minorHAnsi"/>
                <w:sz w:val="18"/>
                <w:szCs w:val="18"/>
              </w:rPr>
            </w:pPr>
          </w:p>
        </w:tc>
        <w:tc>
          <w:tcPr>
            <w:tcW w:w="2124" w:type="dxa"/>
            <w:vMerge w:val="restart"/>
            <w:vAlign w:val="center"/>
          </w:tcPr>
          <w:p w14:paraId="09E2DE75" w14:textId="4EF0BF5F" w:rsidR="004F6D05" w:rsidRPr="00BF05A8" w:rsidRDefault="004F6D05" w:rsidP="002159C1">
            <w:pPr>
              <w:spacing w:before="0" w:after="0"/>
              <w:jc w:val="left"/>
              <w:rPr>
                <w:rFonts w:eastAsia="Times New Roman" w:cstheme="minorHAnsi"/>
                <w:sz w:val="18"/>
                <w:szCs w:val="18"/>
              </w:rPr>
            </w:pPr>
            <w:r>
              <w:rPr>
                <w:rFonts w:eastAsia="Times New Roman" w:cstheme="minorHAnsi"/>
                <w:sz w:val="18"/>
                <w:szCs w:val="18"/>
              </w:rPr>
              <w:t>Collision leading to damage with other vessels and potential for personal injury or fatality</w:t>
            </w:r>
          </w:p>
        </w:tc>
        <w:tc>
          <w:tcPr>
            <w:tcW w:w="425" w:type="dxa"/>
            <w:vMerge w:val="restart"/>
            <w:vAlign w:val="center"/>
          </w:tcPr>
          <w:p w14:paraId="5F7CE580" w14:textId="04EA8F29"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557D45C7" w14:textId="4EAE73FA"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41EABACF" w14:textId="55FDFF9B"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650D7708" w14:textId="6EAAF0FA" w:rsidR="004F6D05" w:rsidRPr="00BF05A8" w:rsidRDefault="004F6D05" w:rsidP="009B4EFA">
            <w:pPr>
              <w:spacing w:before="0" w:after="0"/>
              <w:rPr>
                <w:rFonts w:eastAsia="Times New Roman" w:cstheme="minorHAnsi"/>
                <w:sz w:val="18"/>
                <w:szCs w:val="18"/>
              </w:rPr>
            </w:pPr>
            <w:r w:rsidRPr="00615CAE">
              <w:rPr>
                <w:rFonts w:eastAsia="Times New Roman" w:cstheme="minorHAnsi"/>
                <w:sz w:val="18"/>
                <w:szCs w:val="18"/>
              </w:rPr>
              <w:t xml:space="preserve">Competent HAUV Pilot and team provided for </w:t>
            </w:r>
            <w:r>
              <w:rPr>
                <w:rFonts w:eastAsia="Times New Roman" w:cstheme="minorHAnsi"/>
                <w:sz w:val="18"/>
                <w:szCs w:val="18"/>
              </w:rPr>
              <w:t>work scope</w:t>
            </w:r>
            <w:r w:rsidRPr="00615CAE">
              <w:rPr>
                <w:rFonts w:eastAsia="Times New Roman" w:cstheme="minorHAnsi"/>
                <w:sz w:val="18"/>
                <w:szCs w:val="18"/>
              </w:rPr>
              <w:t xml:space="preserve"> duration</w:t>
            </w:r>
          </w:p>
        </w:tc>
        <w:tc>
          <w:tcPr>
            <w:tcW w:w="425" w:type="dxa"/>
            <w:vMerge w:val="restart"/>
            <w:vAlign w:val="center"/>
          </w:tcPr>
          <w:p w14:paraId="509C53F5" w14:textId="0C6A7A93"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184DC6FB" w14:textId="6BED053C"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7AD75103" w14:textId="7EEEB299"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314BEB62" w14:textId="224D0AE2" w:rsidR="004F6D05" w:rsidRPr="00D3738C" w:rsidRDefault="004F6D05" w:rsidP="00835456">
            <w:pPr>
              <w:spacing w:before="0" w:after="0"/>
              <w:jc w:val="left"/>
              <w:rPr>
                <w:rFonts w:eastAsia="Times New Roman" w:cstheme="minorHAnsi"/>
                <w:sz w:val="18"/>
                <w:szCs w:val="18"/>
              </w:rPr>
            </w:pPr>
            <w:r w:rsidRPr="008B744A">
              <w:rPr>
                <w:rFonts w:eastAsia="Times New Roman" w:cstheme="minorHAnsi"/>
                <w:sz w:val="18"/>
                <w:szCs w:val="18"/>
              </w:rPr>
              <w:t>Facilitated by HAUV Super</w:t>
            </w:r>
            <w:r w:rsidR="00CB1233">
              <w:rPr>
                <w:rFonts w:eastAsia="Times New Roman" w:cstheme="minorHAnsi"/>
                <w:sz w:val="18"/>
                <w:szCs w:val="18"/>
              </w:rPr>
              <w:t>visor</w:t>
            </w:r>
          </w:p>
        </w:tc>
      </w:tr>
      <w:tr w:rsidR="004F6D05" w:rsidRPr="007721C2" w14:paraId="055B0C7B" w14:textId="77777777" w:rsidTr="00835456">
        <w:trPr>
          <w:gridAfter w:val="1"/>
          <w:wAfter w:w="19" w:type="dxa"/>
          <w:trHeight w:val="253"/>
          <w:jc w:val="center"/>
        </w:trPr>
        <w:tc>
          <w:tcPr>
            <w:tcW w:w="562" w:type="dxa"/>
            <w:vMerge/>
            <w:vAlign w:val="center"/>
          </w:tcPr>
          <w:p w14:paraId="339B22EA"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6197358F"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00EEA4E4"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5E386E8E"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35F6327A"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40FB3F0C"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01AE8934"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1FD23B34" w14:textId="75B9C7EF" w:rsidR="004F6D05" w:rsidRDefault="004F6D05" w:rsidP="009B4EFA">
            <w:pPr>
              <w:spacing w:before="0" w:after="0"/>
              <w:rPr>
                <w:rFonts w:eastAsia="Times New Roman" w:cstheme="minorHAnsi"/>
                <w:sz w:val="18"/>
                <w:szCs w:val="18"/>
              </w:rPr>
            </w:pPr>
            <w:r>
              <w:rPr>
                <w:rFonts w:eastAsia="Times New Roman" w:cstheme="minorHAnsi"/>
                <w:sz w:val="18"/>
                <w:szCs w:val="18"/>
              </w:rPr>
              <w:t xml:space="preserve">Initial wet test </w:t>
            </w:r>
            <w:r w:rsidRPr="00615CAE">
              <w:rPr>
                <w:rFonts w:eastAsia="Times New Roman" w:cstheme="minorHAnsi"/>
                <w:sz w:val="18"/>
                <w:szCs w:val="18"/>
              </w:rPr>
              <w:t xml:space="preserve">performed </w:t>
            </w:r>
            <w:r>
              <w:rPr>
                <w:rFonts w:eastAsia="Times New Roman" w:cstheme="minorHAnsi"/>
                <w:sz w:val="18"/>
                <w:szCs w:val="18"/>
              </w:rPr>
              <w:t xml:space="preserve">prior to work scope and performance </w:t>
            </w:r>
            <w:r w:rsidRPr="00615CAE">
              <w:rPr>
                <w:rFonts w:eastAsia="Times New Roman" w:cstheme="minorHAnsi"/>
                <w:sz w:val="18"/>
                <w:szCs w:val="18"/>
              </w:rPr>
              <w:t>accepted by HAUV Super</w:t>
            </w:r>
            <w:r>
              <w:rPr>
                <w:rFonts w:eastAsia="Times New Roman" w:cstheme="minorHAnsi"/>
                <w:sz w:val="18"/>
                <w:szCs w:val="18"/>
              </w:rPr>
              <w:t>intendent</w:t>
            </w:r>
          </w:p>
        </w:tc>
        <w:tc>
          <w:tcPr>
            <w:tcW w:w="425" w:type="dxa"/>
            <w:vMerge/>
            <w:vAlign w:val="center"/>
          </w:tcPr>
          <w:p w14:paraId="5F35ECEB"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32CED89A" w14:textId="77777777" w:rsidR="004F6D05" w:rsidRDefault="004F6D05" w:rsidP="002159C1">
            <w:pPr>
              <w:spacing w:before="0" w:after="0"/>
              <w:jc w:val="center"/>
              <w:rPr>
                <w:rFonts w:eastAsia="Times New Roman" w:cstheme="minorHAnsi"/>
                <w:sz w:val="18"/>
                <w:szCs w:val="18"/>
              </w:rPr>
            </w:pPr>
          </w:p>
        </w:tc>
        <w:tc>
          <w:tcPr>
            <w:tcW w:w="426" w:type="dxa"/>
            <w:vMerge/>
            <w:vAlign w:val="center"/>
          </w:tcPr>
          <w:p w14:paraId="44584EA2" w14:textId="77777777" w:rsidR="004F6D05" w:rsidRDefault="004F6D05" w:rsidP="002159C1">
            <w:pPr>
              <w:spacing w:before="0" w:after="0"/>
              <w:jc w:val="center"/>
              <w:rPr>
                <w:rFonts w:eastAsia="Times New Roman" w:cstheme="minorHAnsi"/>
                <w:sz w:val="18"/>
                <w:szCs w:val="18"/>
              </w:rPr>
            </w:pPr>
          </w:p>
        </w:tc>
        <w:tc>
          <w:tcPr>
            <w:tcW w:w="1544" w:type="dxa"/>
            <w:vMerge/>
            <w:vAlign w:val="center"/>
          </w:tcPr>
          <w:p w14:paraId="0ACD69A8" w14:textId="2EAF3A35" w:rsidR="004F6D05" w:rsidRPr="00835456" w:rsidRDefault="004F6D05" w:rsidP="00615CAE">
            <w:pPr>
              <w:spacing w:before="0" w:after="0"/>
              <w:jc w:val="left"/>
              <w:rPr>
                <w:rFonts w:eastAsia="Times New Roman" w:cstheme="minorHAnsi"/>
                <w:sz w:val="18"/>
                <w:szCs w:val="18"/>
              </w:rPr>
            </w:pPr>
          </w:p>
        </w:tc>
      </w:tr>
      <w:tr w:rsidR="004F6D05" w:rsidRPr="007721C2" w14:paraId="7A3C699A" w14:textId="77777777" w:rsidTr="005025B1">
        <w:trPr>
          <w:gridAfter w:val="1"/>
          <w:wAfter w:w="19" w:type="dxa"/>
          <w:trHeight w:val="420"/>
          <w:jc w:val="center"/>
        </w:trPr>
        <w:tc>
          <w:tcPr>
            <w:tcW w:w="562" w:type="dxa"/>
            <w:vMerge/>
            <w:vAlign w:val="center"/>
          </w:tcPr>
          <w:p w14:paraId="6E0E1D94"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2E91B0D3"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26396472"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02CF426F"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643447B5"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44AFCB1D"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270FF8A5"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2AC29501" w14:textId="2AA31456" w:rsidR="004F6D05" w:rsidRDefault="004F6D05" w:rsidP="009B4EFA">
            <w:pPr>
              <w:spacing w:before="0" w:after="0"/>
              <w:rPr>
                <w:rFonts w:eastAsia="Times New Roman" w:cstheme="minorHAnsi"/>
                <w:sz w:val="18"/>
                <w:szCs w:val="18"/>
              </w:rPr>
            </w:pPr>
            <w:r w:rsidRPr="00835456">
              <w:rPr>
                <w:rFonts w:eastAsia="Times New Roman" w:cstheme="minorHAnsi"/>
                <w:sz w:val="18"/>
                <w:szCs w:val="18"/>
              </w:rPr>
              <w:t>HAUV set-up for automatic strobe activation</w:t>
            </w:r>
          </w:p>
        </w:tc>
        <w:tc>
          <w:tcPr>
            <w:tcW w:w="425" w:type="dxa"/>
            <w:vMerge/>
            <w:vAlign w:val="center"/>
          </w:tcPr>
          <w:p w14:paraId="05DB10A6"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401A5625"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4D6798DD"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1A6044CF" w14:textId="2880598F" w:rsidR="004F6D05" w:rsidRPr="00D3738C" w:rsidRDefault="004F6D05" w:rsidP="00615CAE">
            <w:pPr>
              <w:spacing w:before="0" w:after="0"/>
              <w:jc w:val="left"/>
              <w:rPr>
                <w:rFonts w:eastAsia="Times New Roman" w:cstheme="minorHAnsi"/>
                <w:sz w:val="18"/>
                <w:szCs w:val="18"/>
              </w:rPr>
            </w:pPr>
          </w:p>
        </w:tc>
      </w:tr>
      <w:tr w:rsidR="004F6D05" w:rsidRPr="007721C2" w14:paraId="2CF79AFF" w14:textId="77777777" w:rsidTr="009020C1">
        <w:trPr>
          <w:gridAfter w:val="1"/>
          <w:wAfter w:w="19" w:type="dxa"/>
          <w:trHeight w:val="216"/>
          <w:jc w:val="center"/>
        </w:trPr>
        <w:tc>
          <w:tcPr>
            <w:tcW w:w="562" w:type="dxa"/>
            <w:vMerge/>
            <w:vAlign w:val="center"/>
          </w:tcPr>
          <w:p w14:paraId="7AAC1FD2"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384DA444"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15A38A9D"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3E096E92"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0AE3A019"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59819661"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5B72E306"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617C4A93" w14:textId="5B50B3E0" w:rsidR="004F6D05" w:rsidRDefault="004F6D05" w:rsidP="009B4EFA">
            <w:pPr>
              <w:spacing w:before="0" w:after="0"/>
              <w:rPr>
                <w:rFonts w:eastAsia="Times New Roman" w:cstheme="minorHAnsi"/>
                <w:sz w:val="18"/>
                <w:szCs w:val="18"/>
              </w:rPr>
            </w:pPr>
            <w:r w:rsidRPr="00835456">
              <w:rPr>
                <w:rFonts w:eastAsia="Times New Roman" w:cstheme="minorHAnsi"/>
                <w:sz w:val="18"/>
                <w:szCs w:val="18"/>
              </w:rPr>
              <w:t>HAUV set up for automatic iridium GPS signalling</w:t>
            </w:r>
          </w:p>
        </w:tc>
        <w:tc>
          <w:tcPr>
            <w:tcW w:w="425" w:type="dxa"/>
            <w:vMerge/>
            <w:vAlign w:val="center"/>
          </w:tcPr>
          <w:p w14:paraId="7845CABB"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287F6644"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3A82FBC5"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4E018FD4" w14:textId="77777777" w:rsidR="004F6D05" w:rsidRPr="00D3738C" w:rsidRDefault="004F6D05" w:rsidP="002159C1">
            <w:pPr>
              <w:spacing w:before="0" w:after="0"/>
              <w:jc w:val="left"/>
              <w:rPr>
                <w:rFonts w:eastAsia="Times New Roman" w:cstheme="minorHAnsi"/>
                <w:sz w:val="18"/>
                <w:szCs w:val="18"/>
              </w:rPr>
            </w:pPr>
          </w:p>
        </w:tc>
      </w:tr>
      <w:tr w:rsidR="004F6D05" w:rsidRPr="007721C2" w14:paraId="0F076098" w14:textId="77777777" w:rsidTr="009020C1">
        <w:trPr>
          <w:gridAfter w:val="1"/>
          <w:wAfter w:w="19" w:type="dxa"/>
          <w:trHeight w:val="605"/>
          <w:jc w:val="center"/>
        </w:trPr>
        <w:tc>
          <w:tcPr>
            <w:tcW w:w="562" w:type="dxa"/>
            <w:vMerge/>
            <w:vAlign w:val="center"/>
          </w:tcPr>
          <w:p w14:paraId="32020074"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11D8377D"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2ED5659E"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4BA82282"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0C40B357"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292CC97A"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363A21FD"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6F36CA7D" w14:textId="6965220E" w:rsidR="004F6D05" w:rsidRDefault="004F6D05" w:rsidP="009B4EFA">
            <w:pPr>
              <w:spacing w:before="0" w:after="0"/>
              <w:rPr>
                <w:rFonts w:eastAsia="Times New Roman" w:cstheme="minorHAnsi"/>
                <w:sz w:val="18"/>
                <w:szCs w:val="18"/>
              </w:rPr>
            </w:pPr>
            <w:r w:rsidRPr="008B744A">
              <w:rPr>
                <w:rFonts w:eastAsia="Times New Roman" w:cstheme="minorHAnsi"/>
                <w:sz w:val="18"/>
                <w:szCs w:val="18"/>
              </w:rPr>
              <w:t>Availability of vessel watch alert any other vessel entering area of concern</w:t>
            </w:r>
          </w:p>
        </w:tc>
        <w:tc>
          <w:tcPr>
            <w:tcW w:w="425" w:type="dxa"/>
            <w:vMerge/>
            <w:vAlign w:val="center"/>
          </w:tcPr>
          <w:p w14:paraId="2403069D"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2321696A"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53D5B9B5" w14:textId="77777777" w:rsidR="004F6D05" w:rsidRPr="00BF05A8" w:rsidRDefault="004F6D05" w:rsidP="002159C1">
            <w:pPr>
              <w:spacing w:before="0" w:after="0"/>
              <w:jc w:val="center"/>
              <w:rPr>
                <w:rFonts w:eastAsia="Times New Roman" w:cstheme="minorHAnsi"/>
                <w:sz w:val="18"/>
                <w:szCs w:val="18"/>
              </w:rPr>
            </w:pPr>
          </w:p>
        </w:tc>
        <w:tc>
          <w:tcPr>
            <w:tcW w:w="1544" w:type="dxa"/>
            <w:vAlign w:val="center"/>
          </w:tcPr>
          <w:p w14:paraId="4942496B" w14:textId="1193DB6D" w:rsidR="004F6D05" w:rsidRPr="00D3738C" w:rsidRDefault="004F6D05" w:rsidP="002159C1">
            <w:pPr>
              <w:spacing w:before="0" w:after="0"/>
              <w:jc w:val="left"/>
              <w:rPr>
                <w:rFonts w:eastAsia="Times New Roman" w:cstheme="minorHAnsi"/>
                <w:sz w:val="18"/>
                <w:szCs w:val="18"/>
              </w:rPr>
            </w:pPr>
            <w:r w:rsidRPr="008B744A">
              <w:rPr>
                <w:rFonts w:eastAsia="Times New Roman" w:cstheme="minorHAnsi"/>
                <w:sz w:val="18"/>
                <w:szCs w:val="18"/>
              </w:rPr>
              <w:t>Managed by Vessel Master (under control of FADFAE</w:t>
            </w:r>
            <w:r>
              <w:rPr>
                <w:rFonts w:eastAsia="Times New Roman" w:cstheme="minorHAnsi"/>
                <w:sz w:val="18"/>
                <w:szCs w:val="18"/>
              </w:rPr>
              <w:t xml:space="preserve"> - Client</w:t>
            </w:r>
            <w:r w:rsidRPr="008B744A">
              <w:rPr>
                <w:rFonts w:eastAsia="Times New Roman" w:cstheme="minorHAnsi"/>
                <w:sz w:val="18"/>
                <w:szCs w:val="18"/>
              </w:rPr>
              <w:t>)</w:t>
            </w:r>
          </w:p>
        </w:tc>
      </w:tr>
      <w:tr w:rsidR="004F6D05" w:rsidRPr="007721C2" w14:paraId="54170C7A" w14:textId="77777777" w:rsidTr="002D2781">
        <w:trPr>
          <w:gridAfter w:val="1"/>
          <w:wAfter w:w="19" w:type="dxa"/>
          <w:trHeight w:val="554"/>
          <w:jc w:val="center"/>
        </w:trPr>
        <w:tc>
          <w:tcPr>
            <w:tcW w:w="562" w:type="dxa"/>
            <w:vMerge/>
            <w:vAlign w:val="center"/>
          </w:tcPr>
          <w:p w14:paraId="0C963D74"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7AC034F3" w14:textId="77777777" w:rsidR="004F6D05" w:rsidRPr="00BF05A8" w:rsidRDefault="004F6D05" w:rsidP="002159C1">
            <w:pPr>
              <w:spacing w:before="0" w:after="0"/>
              <w:jc w:val="left"/>
              <w:rPr>
                <w:rFonts w:eastAsia="Times New Roman" w:cstheme="minorHAnsi"/>
                <w:sz w:val="18"/>
                <w:szCs w:val="18"/>
              </w:rPr>
            </w:pPr>
          </w:p>
        </w:tc>
        <w:tc>
          <w:tcPr>
            <w:tcW w:w="2126" w:type="dxa"/>
            <w:vMerge w:val="restart"/>
            <w:vAlign w:val="center"/>
          </w:tcPr>
          <w:p w14:paraId="3ABC35C1" w14:textId="5EDF8A08" w:rsidR="004F6D05" w:rsidRDefault="004F6D05" w:rsidP="002159C1">
            <w:pPr>
              <w:spacing w:before="0" w:after="0"/>
              <w:jc w:val="left"/>
              <w:rPr>
                <w:rFonts w:eastAsia="Times New Roman" w:cstheme="minorHAnsi"/>
                <w:sz w:val="18"/>
                <w:szCs w:val="18"/>
              </w:rPr>
            </w:pPr>
            <w:r>
              <w:rPr>
                <w:rFonts w:eastAsia="Times New Roman" w:cstheme="minorHAnsi"/>
                <w:sz w:val="18"/>
                <w:szCs w:val="18"/>
              </w:rPr>
              <w:t xml:space="preserve">Potential to lose control of HAUV due to excessive sea state and/or currents </w:t>
            </w:r>
          </w:p>
        </w:tc>
        <w:tc>
          <w:tcPr>
            <w:tcW w:w="2124" w:type="dxa"/>
            <w:vMerge w:val="restart"/>
            <w:vAlign w:val="center"/>
          </w:tcPr>
          <w:p w14:paraId="6167011B" w14:textId="41DCA182" w:rsidR="004F6D05" w:rsidRDefault="004F6D05" w:rsidP="002159C1">
            <w:pPr>
              <w:spacing w:before="0" w:after="0"/>
              <w:jc w:val="left"/>
              <w:rPr>
                <w:rFonts w:eastAsia="Times New Roman" w:cstheme="minorHAnsi"/>
                <w:sz w:val="18"/>
                <w:szCs w:val="18"/>
              </w:rPr>
            </w:pPr>
            <w:r w:rsidRPr="00450558">
              <w:rPr>
                <w:rFonts w:eastAsia="Times New Roman" w:cstheme="minorHAnsi"/>
                <w:sz w:val="18"/>
                <w:szCs w:val="18"/>
              </w:rPr>
              <w:t>Collision leading to damage with other vessels</w:t>
            </w:r>
            <w:r>
              <w:rPr>
                <w:rFonts w:eastAsia="Times New Roman" w:cstheme="minorHAnsi"/>
                <w:sz w:val="18"/>
                <w:szCs w:val="18"/>
              </w:rPr>
              <w:t xml:space="preserve"> / obstacles </w:t>
            </w:r>
            <w:r w:rsidRPr="00450558">
              <w:rPr>
                <w:rFonts w:eastAsia="Times New Roman" w:cstheme="minorHAnsi"/>
                <w:sz w:val="18"/>
                <w:szCs w:val="18"/>
              </w:rPr>
              <w:t>potential for personal injury or fatality</w:t>
            </w:r>
          </w:p>
        </w:tc>
        <w:tc>
          <w:tcPr>
            <w:tcW w:w="425" w:type="dxa"/>
            <w:vMerge w:val="restart"/>
            <w:vAlign w:val="center"/>
          </w:tcPr>
          <w:p w14:paraId="47A25A66" w14:textId="79449633" w:rsidR="004F6D05"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3A72E2FB" w14:textId="14C4A533" w:rsidR="004F6D05" w:rsidRDefault="004F6D05"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647A8E8C" w14:textId="5D665C13" w:rsidR="004F6D05" w:rsidRDefault="004F6D05"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4CBB891E" w14:textId="5DDF8B94" w:rsidR="004F6D05" w:rsidRPr="00835456" w:rsidRDefault="004F6D05" w:rsidP="00514699">
            <w:pPr>
              <w:spacing w:before="0" w:after="0"/>
              <w:rPr>
                <w:rFonts w:eastAsia="Times New Roman" w:cstheme="minorHAnsi"/>
                <w:sz w:val="18"/>
                <w:szCs w:val="18"/>
              </w:rPr>
            </w:pPr>
            <w:r>
              <w:rPr>
                <w:rFonts w:eastAsia="Times New Roman" w:cstheme="minorHAnsi"/>
                <w:sz w:val="18"/>
                <w:szCs w:val="18"/>
              </w:rPr>
              <w:t xml:space="preserve">Calibrated current meters submerged from vessel position.  Access to meter readings, current and tidal charts. </w:t>
            </w:r>
            <w:r w:rsidRPr="00082660">
              <w:rPr>
                <w:rFonts w:eastAsia="Times New Roman" w:cstheme="minorHAnsi"/>
                <w:i/>
                <w:iCs/>
                <w:sz w:val="18"/>
                <w:szCs w:val="18"/>
              </w:rPr>
              <w:t>Note benchmark data collated for utilisation for project duration.</w:t>
            </w:r>
            <w:r>
              <w:rPr>
                <w:rFonts w:eastAsia="Times New Roman" w:cstheme="minorHAnsi"/>
                <w:sz w:val="18"/>
                <w:szCs w:val="18"/>
              </w:rPr>
              <w:t xml:space="preserve">  </w:t>
            </w:r>
          </w:p>
        </w:tc>
        <w:tc>
          <w:tcPr>
            <w:tcW w:w="425" w:type="dxa"/>
            <w:vMerge w:val="restart"/>
            <w:vAlign w:val="center"/>
          </w:tcPr>
          <w:p w14:paraId="51883231" w14:textId="4516D793"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70FA6A06" w14:textId="3634F313"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51C25B6B" w14:textId="29E2BBE9" w:rsidR="004F6D05" w:rsidRPr="00BF05A8" w:rsidRDefault="004F6D05"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Align w:val="center"/>
          </w:tcPr>
          <w:p w14:paraId="2839FFCC" w14:textId="3D6E9A13" w:rsidR="004F6D05" w:rsidRPr="00D3738C" w:rsidRDefault="004F6D05" w:rsidP="002159C1">
            <w:pPr>
              <w:spacing w:before="0" w:after="0"/>
              <w:jc w:val="left"/>
              <w:rPr>
                <w:rFonts w:eastAsia="Times New Roman" w:cstheme="minorHAnsi"/>
                <w:sz w:val="18"/>
                <w:szCs w:val="18"/>
              </w:rPr>
            </w:pPr>
            <w:r w:rsidRPr="008B5D1D">
              <w:rPr>
                <w:rFonts w:eastAsia="Times New Roman" w:cstheme="minorHAnsi"/>
                <w:sz w:val="18"/>
                <w:szCs w:val="18"/>
              </w:rPr>
              <w:t>Managed by Vessel Master (under control of FADFAE</w:t>
            </w:r>
            <w:r>
              <w:rPr>
                <w:rFonts w:eastAsia="Times New Roman" w:cstheme="minorHAnsi"/>
                <w:sz w:val="18"/>
                <w:szCs w:val="18"/>
              </w:rPr>
              <w:t xml:space="preserve"> - Client</w:t>
            </w:r>
            <w:r w:rsidRPr="008B5D1D">
              <w:rPr>
                <w:rFonts w:eastAsia="Times New Roman" w:cstheme="minorHAnsi"/>
                <w:sz w:val="18"/>
                <w:szCs w:val="18"/>
              </w:rPr>
              <w:t>)</w:t>
            </w:r>
          </w:p>
        </w:tc>
      </w:tr>
      <w:tr w:rsidR="004F6D05" w:rsidRPr="007721C2" w14:paraId="160FAAC1" w14:textId="77777777" w:rsidTr="00514699">
        <w:trPr>
          <w:gridAfter w:val="1"/>
          <w:wAfter w:w="19" w:type="dxa"/>
          <w:trHeight w:val="660"/>
          <w:jc w:val="center"/>
        </w:trPr>
        <w:tc>
          <w:tcPr>
            <w:tcW w:w="562" w:type="dxa"/>
            <w:vMerge/>
            <w:vAlign w:val="center"/>
          </w:tcPr>
          <w:p w14:paraId="76C9DE1D"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395AEE7B"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707BA68B"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52B115BC"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6E9BB538"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66842312"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764261F2"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6BB47D25" w14:textId="41871F14" w:rsidR="004F6D05" w:rsidRDefault="004F6D05" w:rsidP="00514699">
            <w:pPr>
              <w:spacing w:before="0" w:after="0"/>
              <w:rPr>
                <w:rFonts w:eastAsia="Times New Roman" w:cstheme="minorHAnsi"/>
                <w:sz w:val="18"/>
                <w:szCs w:val="18"/>
              </w:rPr>
            </w:pPr>
            <w:r w:rsidRPr="00A85CF1">
              <w:rPr>
                <w:rFonts w:eastAsia="Times New Roman" w:cstheme="minorHAnsi"/>
                <w:sz w:val="18"/>
                <w:szCs w:val="18"/>
              </w:rPr>
              <w:t>Decision to operate HAUV3 shall be evaluated based on the conditions at the time and how the vessel is behaving in that scenario. Note decision to be taken by the HAUV Superintendent with consultation of the HAUV Supervisor.</w:t>
            </w:r>
          </w:p>
        </w:tc>
        <w:tc>
          <w:tcPr>
            <w:tcW w:w="425" w:type="dxa"/>
            <w:vMerge/>
            <w:vAlign w:val="center"/>
          </w:tcPr>
          <w:p w14:paraId="0631D494"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40B4E70A"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77104A17" w14:textId="77777777" w:rsidR="004F6D05" w:rsidRPr="00BF05A8" w:rsidRDefault="004F6D05" w:rsidP="002159C1">
            <w:pPr>
              <w:spacing w:before="0" w:after="0"/>
              <w:jc w:val="center"/>
              <w:rPr>
                <w:rFonts w:eastAsia="Times New Roman" w:cstheme="minorHAnsi"/>
                <w:sz w:val="18"/>
                <w:szCs w:val="18"/>
              </w:rPr>
            </w:pPr>
          </w:p>
        </w:tc>
        <w:tc>
          <w:tcPr>
            <w:tcW w:w="1544" w:type="dxa"/>
            <w:vMerge w:val="restart"/>
            <w:vAlign w:val="center"/>
          </w:tcPr>
          <w:p w14:paraId="46F73DEE" w14:textId="4E51C19E" w:rsidR="004F6D05" w:rsidRDefault="004F6D05" w:rsidP="002159C1">
            <w:pPr>
              <w:spacing w:before="0" w:after="0"/>
              <w:jc w:val="left"/>
              <w:rPr>
                <w:rFonts w:eastAsia="Times New Roman" w:cstheme="minorHAnsi"/>
                <w:sz w:val="18"/>
                <w:szCs w:val="18"/>
              </w:rPr>
            </w:pPr>
            <w:r w:rsidRPr="008B5D1D">
              <w:rPr>
                <w:rFonts w:eastAsia="Times New Roman" w:cstheme="minorHAnsi"/>
                <w:sz w:val="18"/>
                <w:szCs w:val="18"/>
              </w:rPr>
              <w:t>Facilitated by HAUV Super</w:t>
            </w:r>
            <w:r w:rsidR="00B060AB">
              <w:rPr>
                <w:rFonts w:eastAsia="Times New Roman" w:cstheme="minorHAnsi"/>
                <w:sz w:val="18"/>
                <w:szCs w:val="18"/>
              </w:rPr>
              <w:t>visor</w:t>
            </w:r>
          </w:p>
        </w:tc>
      </w:tr>
      <w:tr w:rsidR="004F6D05" w:rsidRPr="007721C2" w14:paraId="4763E907" w14:textId="77777777" w:rsidTr="00A85CF1">
        <w:trPr>
          <w:gridAfter w:val="1"/>
          <w:wAfter w:w="19" w:type="dxa"/>
          <w:trHeight w:val="912"/>
          <w:jc w:val="center"/>
        </w:trPr>
        <w:tc>
          <w:tcPr>
            <w:tcW w:w="562" w:type="dxa"/>
            <w:vMerge/>
            <w:vAlign w:val="center"/>
          </w:tcPr>
          <w:p w14:paraId="6AFCAD1C"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7A89E84E"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17A1F026"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3A86A65D"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5AA91F57"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2524397A"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79BDD43C"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0283F69D" w14:textId="61111E09" w:rsidR="004F6D05" w:rsidRDefault="004F6D05" w:rsidP="009B4EFA">
            <w:pPr>
              <w:spacing w:before="0" w:after="0"/>
              <w:rPr>
                <w:rFonts w:eastAsia="Times New Roman" w:cstheme="minorHAnsi"/>
                <w:sz w:val="18"/>
                <w:szCs w:val="18"/>
              </w:rPr>
            </w:pPr>
            <w:r w:rsidRPr="00514699">
              <w:rPr>
                <w:rFonts w:eastAsia="Times New Roman" w:cstheme="minorHAnsi"/>
                <w:sz w:val="18"/>
                <w:szCs w:val="18"/>
              </w:rPr>
              <w:t>In all cases, the safe limit to launch, recover or operate the HAUV shall be judged by the HAUV3 Superintendent on a case-by-case basis.</w:t>
            </w:r>
          </w:p>
        </w:tc>
        <w:tc>
          <w:tcPr>
            <w:tcW w:w="425" w:type="dxa"/>
            <w:vMerge/>
            <w:vAlign w:val="center"/>
          </w:tcPr>
          <w:p w14:paraId="1B989F68"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49281F5E"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234827AD"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2226D91D" w14:textId="77777777" w:rsidR="004F6D05" w:rsidRPr="00D3738C" w:rsidRDefault="004F6D05" w:rsidP="002159C1">
            <w:pPr>
              <w:spacing w:before="0" w:after="0"/>
              <w:jc w:val="left"/>
              <w:rPr>
                <w:rFonts w:eastAsia="Times New Roman" w:cstheme="minorHAnsi"/>
                <w:sz w:val="18"/>
                <w:szCs w:val="18"/>
              </w:rPr>
            </w:pPr>
          </w:p>
        </w:tc>
      </w:tr>
      <w:tr w:rsidR="004F6D05" w:rsidRPr="007721C2" w14:paraId="040E1505" w14:textId="77777777" w:rsidTr="005025B1">
        <w:trPr>
          <w:gridAfter w:val="1"/>
          <w:wAfter w:w="19" w:type="dxa"/>
          <w:trHeight w:val="1145"/>
          <w:jc w:val="center"/>
        </w:trPr>
        <w:tc>
          <w:tcPr>
            <w:tcW w:w="562" w:type="dxa"/>
            <w:vMerge/>
            <w:vAlign w:val="center"/>
          </w:tcPr>
          <w:p w14:paraId="5EEF93EC"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280AB188"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3D497E5B"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47813BA1"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43D96FC5"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07A1C212"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639ED66C"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5F94DBAD" w14:textId="78986C4F" w:rsidR="004F6D05" w:rsidRDefault="004F6D05" w:rsidP="009B4EFA">
            <w:pPr>
              <w:spacing w:before="0" w:after="0"/>
              <w:rPr>
                <w:rFonts w:eastAsia="Times New Roman" w:cstheme="minorHAnsi"/>
                <w:sz w:val="18"/>
                <w:szCs w:val="18"/>
              </w:rPr>
            </w:pPr>
            <w:r w:rsidRPr="00514699">
              <w:rPr>
                <w:rFonts w:eastAsia="Times New Roman" w:cstheme="minorHAnsi"/>
                <w:sz w:val="18"/>
                <w:szCs w:val="18"/>
              </w:rPr>
              <w:t>Decision to remain on standby due to sea state, current and/or visibility evaluated beyond operational limitations shall be taken by the HAUV Superintendent with consultation from the HAUV Supervisor</w:t>
            </w:r>
          </w:p>
        </w:tc>
        <w:tc>
          <w:tcPr>
            <w:tcW w:w="425" w:type="dxa"/>
            <w:vMerge/>
            <w:vAlign w:val="center"/>
          </w:tcPr>
          <w:p w14:paraId="6CBC7202"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146EA1BA"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733F1EBB" w14:textId="77777777" w:rsidR="004F6D05" w:rsidRPr="00BF05A8" w:rsidRDefault="004F6D05" w:rsidP="002159C1">
            <w:pPr>
              <w:spacing w:before="0" w:after="0"/>
              <w:jc w:val="center"/>
              <w:rPr>
                <w:rFonts w:eastAsia="Times New Roman" w:cstheme="minorHAnsi"/>
                <w:sz w:val="18"/>
                <w:szCs w:val="18"/>
              </w:rPr>
            </w:pPr>
          </w:p>
        </w:tc>
        <w:tc>
          <w:tcPr>
            <w:tcW w:w="1544" w:type="dxa"/>
            <w:vMerge/>
            <w:vAlign w:val="center"/>
          </w:tcPr>
          <w:p w14:paraId="578AD4AF" w14:textId="77777777" w:rsidR="004F6D05" w:rsidRPr="00D3738C" w:rsidRDefault="004F6D05" w:rsidP="002159C1">
            <w:pPr>
              <w:spacing w:before="0" w:after="0"/>
              <w:jc w:val="left"/>
              <w:rPr>
                <w:rFonts w:eastAsia="Times New Roman" w:cstheme="minorHAnsi"/>
                <w:sz w:val="18"/>
                <w:szCs w:val="18"/>
              </w:rPr>
            </w:pPr>
          </w:p>
        </w:tc>
      </w:tr>
      <w:tr w:rsidR="004F6D05" w:rsidRPr="007721C2" w14:paraId="5A4C5C58" w14:textId="77777777" w:rsidTr="00514699">
        <w:trPr>
          <w:gridAfter w:val="1"/>
          <w:wAfter w:w="19" w:type="dxa"/>
          <w:trHeight w:val="831"/>
          <w:jc w:val="center"/>
        </w:trPr>
        <w:tc>
          <w:tcPr>
            <w:tcW w:w="562" w:type="dxa"/>
            <w:vMerge/>
            <w:vAlign w:val="center"/>
          </w:tcPr>
          <w:p w14:paraId="2B491352" w14:textId="77777777" w:rsidR="004F6D05" w:rsidRPr="00BF05A8" w:rsidRDefault="004F6D05" w:rsidP="002159C1">
            <w:pPr>
              <w:spacing w:before="0" w:after="0"/>
              <w:jc w:val="center"/>
              <w:rPr>
                <w:rFonts w:eastAsia="Times New Roman" w:cstheme="minorHAnsi"/>
                <w:sz w:val="18"/>
                <w:szCs w:val="18"/>
              </w:rPr>
            </w:pPr>
          </w:p>
        </w:tc>
        <w:tc>
          <w:tcPr>
            <w:tcW w:w="1560" w:type="dxa"/>
            <w:vMerge/>
            <w:vAlign w:val="center"/>
          </w:tcPr>
          <w:p w14:paraId="2D76F49A" w14:textId="77777777" w:rsidR="004F6D05" w:rsidRPr="00BF05A8" w:rsidRDefault="004F6D05" w:rsidP="002159C1">
            <w:pPr>
              <w:spacing w:before="0" w:after="0"/>
              <w:jc w:val="left"/>
              <w:rPr>
                <w:rFonts w:eastAsia="Times New Roman" w:cstheme="minorHAnsi"/>
                <w:sz w:val="18"/>
                <w:szCs w:val="18"/>
              </w:rPr>
            </w:pPr>
          </w:p>
        </w:tc>
        <w:tc>
          <w:tcPr>
            <w:tcW w:w="2126" w:type="dxa"/>
            <w:vMerge/>
            <w:vAlign w:val="center"/>
          </w:tcPr>
          <w:p w14:paraId="47927A2F" w14:textId="77777777" w:rsidR="004F6D05" w:rsidRDefault="004F6D05" w:rsidP="002159C1">
            <w:pPr>
              <w:spacing w:before="0" w:after="0"/>
              <w:jc w:val="left"/>
              <w:rPr>
                <w:rFonts w:eastAsia="Times New Roman" w:cstheme="minorHAnsi"/>
                <w:sz w:val="18"/>
                <w:szCs w:val="18"/>
              </w:rPr>
            </w:pPr>
          </w:p>
        </w:tc>
        <w:tc>
          <w:tcPr>
            <w:tcW w:w="2124" w:type="dxa"/>
            <w:vMerge/>
            <w:vAlign w:val="center"/>
          </w:tcPr>
          <w:p w14:paraId="5966266E" w14:textId="77777777" w:rsidR="004F6D05" w:rsidRDefault="004F6D05" w:rsidP="002159C1">
            <w:pPr>
              <w:spacing w:before="0" w:after="0"/>
              <w:jc w:val="left"/>
              <w:rPr>
                <w:rFonts w:eastAsia="Times New Roman" w:cstheme="minorHAnsi"/>
                <w:sz w:val="18"/>
                <w:szCs w:val="18"/>
              </w:rPr>
            </w:pPr>
          </w:p>
        </w:tc>
        <w:tc>
          <w:tcPr>
            <w:tcW w:w="425" w:type="dxa"/>
            <w:vMerge/>
            <w:vAlign w:val="center"/>
          </w:tcPr>
          <w:p w14:paraId="3EDD1D22" w14:textId="77777777" w:rsidR="004F6D05" w:rsidRDefault="004F6D05" w:rsidP="002159C1">
            <w:pPr>
              <w:spacing w:before="0" w:after="0"/>
              <w:jc w:val="center"/>
              <w:rPr>
                <w:rFonts w:eastAsia="Times New Roman" w:cstheme="minorHAnsi"/>
                <w:sz w:val="18"/>
                <w:szCs w:val="18"/>
              </w:rPr>
            </w:pPr>
          </w:p>
        </w:tc>
        <w:tc>
          <w:tcPr>
            <w:tcW w:w="399" w:type="dxa"/>
            <w:vMerge/>
            <w:vAlign w:val="center"/>
          </w:tcPr>
          <w:p w14:paraId="43B36CA8" w14:textId="77777777" w:rsidR="004F6D05" w:rsidRDefault="004F6D05" w:rsidP="002159C1">
            <w:pPr>
              <w:spacing w:before="0" w:after="0"/>
              <w:jc w:val="center"/>
              <w:rPr>
                <w:rFonts w:eastAsia="Times New Roman" w:cstheme="minorHAnsi"/>
                <w:sz w:val="18"/>
                <w:szCs w:val="18"/>
              </w:rPr>
            </w:pPr>
          </w:p>
        </w:tc>
        <w:tc>
          <w:tcPr>
            <w:tcW w:w="425" w:type="dxa"/>
            <w:vMerge/>
            <w:vAlign w:val="center"/>
          </w:tcPr>
          <w:p w14:paraId="555C3190" w14:textId="77777777" w:rsidR="004F6D05" w:rsidRDefault="004F6D05" w:rsidP="002159C1">
            <w:pPr>
              <w:spacing w:before="0" w:after="0"/>
              <w:jc w:val="center"/>
              <w:rPr>
                <w:rFonts w:eastAsia="Times New Roman" w:cstheme="minorHAnsi"/>
                <w:sz w:val="18"/>
                <w:szCs w:val="18"/>
              </w:rPr>
            </w:pPr>
          </w:p>
        </w:tc>
        <w:tc>
          <w:tcPr>
            <w:tcW w:w="3427" w:type="dxa"/>
            <w:vAlign w:val="center"/>
          </w:tcPr>
          <w:p w14:paraId="4CE6348F" w14:textId="69997369" w:rsidR="004F6D05" w:rsidRDefault="004F6D05" w:rsidP="009B4EFA">
            <w:pPr>
              <w:spacing w:before="0" w:after="0"/>
              <w:rPr>
                <w:rFonts w:eastAsia="Times New Roman" w:cstheme="minorHAnsi"/>
                <w:sz w:val="18"/>
                <w:szCs w:val="18"/>
              </w:rPr>
            </w:pPr>
            <w:r w:rsidRPr="00514699">
              <w:rPr>
                <w:rFonts w:eastAsia="Times New Roman" w:cstheme="minorHAnsi"/>
                <w:sz w:val="18"/>
                <w:szCs w:val="18"/>
              </w:rPr>
              <w:t>Decision for vessel operational capability which shall affect the HAUV operations shall be taken by the Vessel Master</w:t>
            </w:r>
          </w:p>
        </w:tc>
        <w:tc>
          <w:tcPr>
            <w:tcW w:w="425" w:type="dxa"/>
            <w:vMerge/>
            <w:vAlign w:val="center"/>
          </w:tcPr>
          <w:p w14:paraId="367B2439" w14:textId="77777777" w:rsidR="004F6D05" w:rsidRPr="00BF05A8" w:rsidRDefault="004F6D05" w:rsidP="002159C1">
            <w:pPr>
              <w:spacing w:before="0" w:after="0"/>
              <w:jc w:val="center"/>
              <w:rPr>
                <w:rFonts w:eastAsia="Times New Roman" w:cstheme="minorHAnsi"/>
                <w:sz w:val="18"/>
                <w:szCs w:val="18"/>
              </w:rPr>
            </w:pPr>
          </w:p>
        </w:tc>
        <w:tc>
          <w:tcPr>
            <w:tcW w:w="425" w:type="dxa"/>
            <w:vMerge/>
            <w:vAlign w:val="center"/>
          </w:tcPr>
          <w:p w14:paraId="2D29631E" w14:textId="77777777" w:rsidR="004F6D05" w:rsidRPr="00BF05A8" w:rsidRDefault="004F6D05" w:rsidP="002159C1">
            <w:pPr>
              <w:spacing w:before="0" w:after="0"/>
              <w:jc w:val="center"/>
              <w:rPr>
                <w:rFonts w:eastAsia="Times New Roman" w:cstheme="minorHAnsi"/>
                <w:sz w:val="18"/>
                <w:szCs w:val="18"/>
              </w:rPr>
            </w:pPr>
          </w:p>
        </w:tc>
        <w:tc>
          <w:tcPr>
            <w:tcW w:w="426" w:type="dxa"/>
            <w:vMerge/>
            <w:vAlign w:val="center"/>
          </w:tcPr>
          <w:p w14:paraId="27CC4985" w14:textId="77777777" w:rsidR="004F6D05" w:rsidRPr="00BF05A8" w:rsidRDefault="004F6D05" w:rsidP="002159C1">
            <w:pPr>
              <w:spacing w:before="0" w:after="0"/>
              <w:jc w:val="center"/>
              <w:rPr>
                <w:rFonts w:eastAsia="Times New Roman" w:cstheme="minorHAnsi"/>
                <w:sz w:val="18"/>
                <w:szCs w:val="18"/>
              </w:rPr>
            </w:pPr>
          </w:p>
        </w:tc>
        <w:tc>
          <w:tcPr>
            <w:tcW w:w="1544" w:type="dxa"/>
            <w:vAlign w:val="center"/>
          </w:tcPr>
          <w:p w14:paraId="632D4210" w14:textId="647BEF24" w:rsidR="004F6D05" w:rsidRPr="00D3738C" w:rsidRDefault="004F6D05" w:rsidP="002159C1">
            <w:pPr>
              <w:spacing w:before="0" w:after="0"/>
              <w:jc w:val="left"/>
              <w:rPr>
                <w:rFonts w:eastAsia="Times New Roman" w:cstheme="minorHAnsi"/>
                <w:sz w:val="18"/>
                <w:szCs w:val="18"/>
              </w:rPr>
            </w:pPr>
            <w:r>
              <w:rPr>
                <w:rFonts w:eastAsia="Times New Roman" w:cstheme="minorHAnsi"/>
                <w:sz w:val="18"/>
                <w:szCs w:val="18"/>
              </w:rPr>
              <w:t>Managed by Vessel Master (under control of FADFAE - Client)</w:t>
            </w:r>
          </w:p>
        </w:tc>
      </w:tr>
      <w:tr w:rsidR="00FB164D" w:rsidRPr="007721C2" w14:paraId="6985B18B" w14:textId="77777777" w:rsidTr="009020C1">
        <w:trPr>
          <w:gridAfter w:val="1"/>
          <w:wAfter w:w="19" w:type="dxa"/>
          <w:trHeight w:val="180"/>
          <w:jc w:val="center"/>
        </w:trPr>
        <w:tc>
          <w:tcPr>
            <w:tcW w:w="562" w:type="dxa"/>
            <w:vAlign w:val="center"/>
          </w:tcPr>
          <w:p w14:paraId="31E0C851" w14:textId="77777777" w:rsidR="00FB164D" w:rsidRPr="00BF05A8" w:rsidRDefault="00FB164D" w:rsidP="002159C1">
            <w:pPr>
              <w:spacing w:before="0" w:after="0"/>
              <w:jc w:val="center"/>
              <w:rPr>
                <w:rFonts w:eastAsia="Times New Roman" w:cstheme="minorHAnsi"/>
                <w:sz w:val="18"/>
                <w:szCs w:val="18"/>
              </w:rPr>
            </w:pPr>
          </w:p>
        </w:tc>
        <w:tc>
          <w:tcPr>
            <w:tcW w:w="1560" w:type="dxa"/>
            <w:vAlign w:val="center"/>
          </w:tcPr>
          <w:p w14:paraId="1771A63E" w14:textId="77777777" w:rsidR="00FB164D" w:rsidRPr="00BF05A8" w:rsidRDefault="00FB164D" w:rsidP="002159C1">
            <w:pPr>
              <w:spacing w:before="0" w:after="0"/>
              <w:jc w:val="left"/>
              <w:rPr>
                <w:rFonts w:eastAsia="Times New Roman" w:cstheme="minorHAnsi"/>
                <w:sz w:val="18"/>
                <w:szCs w:val="18"/>
              </w:rPr>
            </w:pPr>
          </w:p>
        </w:tc>
        <w:tc>
          <w:tcPr>
            <w:tcW w:w="2126" w:type="dxa"/>
            <w:vAlign w:val="center"/>
          </w:tcPr>
          <w:p w14:paraId="7E0351B1" w14:textId="4B584A8C" w:rsidR="00FB164D" w:rsidRDefault="00FB164D" w:rsidP="002159C1">
            <w:pPr>
              <w:spacing w:before="0" w:after="0"/>
              <w:jc w:val="left"/>
              <w:rPr>
                <w:rFonts w:eastAsia="Times New Roman" w:cstheme="minorHAnsi"/>
                <w:sz w:val="18"/>
                <w:szCs w:val="18"/>
              </w:rPr>
            </w:pPr>
          </w:p>
        </w:tc>
        <w:tc>
          <w:tcPr>
            <w:tcW w:w="2124" w:type="dxa"/>
            <w:vAlign w:val="center"/>
          </w:tcPr>
          <w:p w14:paraId="6061E3D7" w14:textId="77777777" w:rsidR="00FB164D" w:rsidRDefault="00FB164D" w:rsidP="002159C1">
            <w:pPr>
              <w:spacing w:before="0" w:after="0"/>
              <w:jc w:val="left"/>
              <w:rPr>
                <w:rFonts w:eastAsia="Times New Roman" w:cstheme="minorHAnsi"/>
                <w:sz w:val="18"/>
                <w:szCs w:val="18"/>
              </w:rPr>
            </w:pPr>
          </w:p>
        </w:tc>
        <w:tc>
          <w:tcPr>
            <w:tcW w:w="425" w:type="dxa"/>
            <w:vAlign w:val="center"/>
          </w:tcPr>
          <w:p w14:paraId="266EA8B7" w14:textId="77777777" w:rsidR="00FB164D" w:rsidRDefault="00FB164D" w:rsidP="002159C1">
            <w:pPr>
              <w:spacing w:before="0" w:after="0"/>
              <w:jc w:val="center"/>
              <w:rPr>
                <w:rFonts w:eastAsia="Times New Roman" w:cstheme="minorHAnsi"/>
                <w:sz w:val="18"/>
                <w:szCs w:val="18"/>
              </w:rPr>
            </w:pPr>
          </w:p>
        </w:tc>
        <w:tc>
          <w:tcPr>
            <w:tcW w:w="399" w:type="dxa"/>
            <w:vAlign w:val="center"/>
          </w:tcPr>
          <w:p w14:paraId="7E4B46C0" w14:textId="77777777" w:rsidR="00FB164D" w:rsidRDefault="00FB164D" w:rsidP="002159C1">
            <w:pPr>
              <w:spacing w:before="0" w:after="0"/>
              <w:jc w:val="center"/>
              <w:rPr>
                <w:rFonts w:eastAsia="Times New Roman" w:cstheme="minorHAnsi"/>
                <w:sz w:val="18"/>
                <w:szCs w:val="18"/>
              </w:rPr>
            </w:pPr>
          </w:p>
        </w:tc>
        <w:tc>
          <w:tcPr>
            <w:tcW w:w="425" w:type="dxa"/>
            <w:vAlign w:val="center"/>
          </w:tcPr>
          <w:p w14:paraId="28E61E86" w14:textId="77777777" w:rsidR="00FB164D" w:rsidRDefault="00FB164D" w:rsidP="002159C1">
            <w:pPr>
              <w:spacing w:before="0" w:after="0"/>
              <w:jc w:val="center"/>
              <w:rPr>
                <w:rFonts w:eastAsia="Times New Roman" w:cstheme="minorHAnsi"/>
                <w:sz w:val="18"/>
                <w:szCs w:val="18"/>
              </w:rPr>
            </w:pPr>
          </w:p>
        </w:tc>
        <w:tc>
          <w:tcPr>
            <w:tcW w:w="3427" w:type="dxa"/>
            <w:vAlign w:val="center"/>
          </w:tcPr>
          <w:p w14:paraId="1F2DCE60" w14:textId="77777777" w:rsidR="00FB164D" w:rsidRPr="00835456" w:rsidRDefault="00FB164D" w:rsidP="009B4EFA">
            <w:pPr>
              <w:spacing w:before="0" w:after="0"/>
              <w:rPr>
                <w:rFonts w:eastAsia="Times New Roman" w:cstheme="minorHAnsi"/>
                <w:sz w:val="18"/>
                <w:szCs w:val="18"/>
              </w:rPr>
            </w:pPr>
          </w:p>
        </w:tc>
        <w:tc>
          <w:tcPr>
            <w:tcW w:w="425" w:type="dxa"/>
            <w:vAlign w:val="center"/>
          </w:tcPr>
          <w:p w14:paraId="3B530E98" w14:textId="77777777" w:rsidR="00FB164D" w:rsidRPr="00BF05A8" w:rsidRDefault="00FB164D" w:rsidP="002159C1">
            <w:pPr>
              <w:spacing w:before="0" w:after="0"/>
              <w:jc w:val="center"/>
              <w:rPr>
                <w:rFonts w:eastAsia="Times New Roman" w:cstheme="minorHAnsi"/>
                <w:sz w:val="18"/>
                <w:szCs w:val="18"/>
              </w:rPr>
            </w:pPr>
          </w:p>
        </w:tc>
        <w:tc>
          <w:tcPr>
            <w:tcW w:w="425" w:type="dxa"/>
            <w:vAlign w:val="center"/>
          </w:tcPr>
          <w:p w14:paraId="7C63AF43" w14:textId="77777777" w:rsidR="00FB164D" w:rsidRPr="00BF05A8" w:rsidRDefault="00FB164D" w:rsidP="002159C1">
            <w:pPr>
              <w:spacing w:before="0" w:after="0"/>
              <w:jc w:val="center"/>
              <w:rPr>
                <w:rFonts w:eastAsia="Times New Roman" w:cstheme="minorHAnsi"/>
                <w:sz w:val="18"/>
                <w:szCs w:val="18"/>
              </w:rPr>
            </w:pPr>
          </w:p>
        </w:tc>
        <w:tc>
          <w:tcPr>
            <w:tcW w:w="426" w:type="dxa"/>
            <w:vAlign w:val="center"/>
          </w:tcPr>
          <w:p w14:paraId="17479993" w14:textId="77777777" w:rsidR="00FB164D" w:rsidRPr="00BF05A8" w:rsidRDefault="00FB164D" w:rsidP="002159C1">
            <w:pPr>
              <w:spacing w:before="0" w:after="0"/>
              <w:jc w:val="center"/>
              <w:rPr>
                <w:rFonts w:eastAsia="Times New Roman" w:cstheme="minorHAnsi"/>
                <w:sz w:val="18"/>
                <w:szCs w:val="18"/>
              </w:rPr>
            </w:pPr>
          </w:p>
        </w:tc>
        <w:tc>
          <w:tcPr>
            <w:tcW w:w="1544" w:type="dxa"/>
            <w:vAlign w:val="center"/>
          </w:tcPr>
          <w:p w14:paraId="30DB562C" w14:textId="77777777" w:rsidR="00FB164D" w:rsidRPr="00D3738C" w:rsidRDefault="00FB164D" w:rsidP="002159C1">
            <w:pPr>
              <w:spacing w:before="0" w:after="0"/>
              <w:jc w:val="left"/>
              <w:rPr>
                <w:rFonts w:eastAsia="Times New Roman" w:cstheme="minorHAnsi"/>
                <w:sz w:val="18"/>
                <w:szCs w:val="18"/>
              </w:rPr>
            </w:pPr>
          </w:p>
        </w:tc>
      </w:tr>
      <w:tr w:rsidR="00462DDA" w:rsidRPr="007721C2" w14:paraId="7C47631E" w14:textId="77777777" w:rsidTr="008B2451">
        <w:trPr>
          <w:gridAfter w:val="1"/>
          <w:wAfter w:w="19" w:type="dxa"/>
          <w:jc w:val="center"/>
        </w:trPr>
        <w:tc>
          <w:tcPr>
            <w:tcW w:w="13868" w:type="dxa"/>
            <w:gridSpan w:val="12"/>
            <w:shd w:val="clear" w:color="auto" w:fill="D9D9D9" w:themeFill="background1" w:themeFillShade="D9"/>
            <w:vAlign w:val="center"/>
          </w:tcPr>
          <w:p w14:paraId="03A56CB1" w14:textId="536C9820" w:rsidR="00462DDA" w:rsidRPr="00D3738C" w:rsidRDefault="00462DDA" w:rsidP="002159C1">
            <w:pPr>
              <w:spacing w:before="0" w:after="0"/>
              <w:jc w:val="left"/>
              <w:rPr>
                <w:rFonts w:eastAsia="Times New Roman" w:cstheme="minorHAnsi"/>
                <w:sz w:val="18"/>
                <w:szCs w:val="18"/>
              </w:rPr>
            </w:pPr>
            <w:r w:rsidRPr="00462DDA">
              <w:rPr>
                <w:rFonts w:eastAsia="Times New Roman" w:cstheme="minorHAnsi"/>
                <w:sz w:val="18"/>
                <w:szCs w:val="18"/>
              </w:rPr>
              <w:t xml:space="preserve">HAUV </w:t>
            </w:r>
            <w:r>
              <w:rPr>
                <w:rFonts w:eastAsia="Times New Roman" w:cstheme="minorHAnsi"/>
                <w:sz w:val="18"/>
                <w:szCs w:val="18"/>
              </w:rPr>
              <w:t xml:space="preserve">Emergency Recovery </w:t>
            </w:r>
          </w:p>
        </w:tc>
      </w:tr>
      <w:tr w:rsidR="00175B10" w:rsidRPr="007721C2" w14:paraId="3F61EA7E" w14:textId="77777777" w:rsidTr="00BD522D">
        <w:trPr>
          <w:gridAfter w:val="1"/>
          <w:wAfter w:w="19" w:type="dxa"/>
          <w:trHeight w:val="299"/>
          <w:jc w:val="center"/>
        </w:trPr>
        <w:tc>
          <w:tcPr>
            <w:tcW w:w="562" w:type="dxa"/>
            <w:vMerge w:val="restart"/>
            <w:vAlign w:val="center"/>
          </w:tcPr>
          <w:p w14:paraId="3675D023" w14:textId="7A079280" w:rsidR="00175B10" w:rsidRPr="00BF05A8" w:rsidRDefault="001808BF" w:rsidP="002159C1">
            <w:pPr>
              <w:spacing w:before="0" w:after="0"/>
              <w:jc w:val="center"/>
              <w:rPr>
                <w:rFonts w:eastAsia="Times New Roman" w:cstheme="minorHAnsi"/>
                <w:sz w:val="18"/>
                <w:szCs w:val="18"/>
              </w:rPr>
            </w:pPr>
            <w:r>
              <w:rPr>
                <w:rFonts w:eastAsia="Times New Roman" w:cstheme="minorHAnsi"/>
                <w:sz w:val="18"/>
                <w:szCs w:val="18"/>
              </w:rPr>
              <w:t>20</w:t>
            </w:r>
          </w:p>
        </w:tc>
        <w:tc>
          <w:tcPr>
            <w:tcW w:w="1560" w:type="dxa"/>
            <w:vMerge w:val="restart"/>
            <w:vAlign w:val="center"/>
          </w:tcPr>
          <w:p w14:paraId="60BEA2F8" w14:textId="300CE379" w:rsidR="00175B10" w:rsidRPr="00BF05A8" w:rsidRDefault="00175B10" w:rsidP="002159C1">
            <w:pPr>
              <w:spacing w:before="0" w:after="0"/>
              <w:jc w:val="left"/>
              <w:rPr>
                <w:rFonts w:eastAsia="Times New Roman" w:cstheme="minorHAnsi"/>
                <w:sz w:val="18"/>
                <w:szCs w:val="18"/>
              </w:rPr>
            </w:pPr>
            <w:r>
              <w:rPr>
                <w:rFonts w:eastAsia="Times New Roman" w:cstheme="minorHAnsi"/>
                <w:sz w:val="18"/>
                <w:szCs w:val="18"/>
              </w:rPr>
              <w:t>Dead Sub Recovery</w:t>
            </w:r>
          </w:p>
        </w:tc>
        <w:tc>
          <w:tcPr>
            <w:tcW w:w="2126" w:type="dxa"/>
            <w:vMerge w:val="restart"/>
            <w:vAlign w:val="center"/>
          </w:tcPr>
          <w:p w14:paraId="0C7EFAEF" w14:textId="35E7A2F2" w:rsidR="00175B10" w:rsidRPr="00BF05A8" w:rsidRDefault="00175B10" w:rsidP="002159C1">
            <w:pPr>
              <w:spacing w:before="0" w:after="0"/>
              <w:jc w:val="left"/>
              <w:rPr>
                <w:rFonts w:eastAsia="Times New Roman" w:cstheme="minorHAnsi"/>
                <w:sz w:val="18"/>
                <w:szCs w:val="18"/>
              </w:rPr>
            </w:pPr>
            <w:r>
              <w:rPr>
                <w:rFonts w:eastAsia="Times New Roman" w:cstheme="minorHAnsi"/>
                <w:sz w:val="18"/>
                <w:szCs w:val="18"/>
              </w:rPr>
              <w:t>Potential for loss of HAUV due to immobilisation or tether detachment</w:t>
            </w:r>
          </w:p>
        </w:tc>
        <w:tc>
          <w:tcPr>
            <w:tcW w:w="2124" w:type="dxa"/>
            <w:vMerge w:val="restart"/>
            <w:vAlign w:val="center"/>
          </w:tcPr>
          <w:p w14:paraId="7E6D5972" w14:textId="45ADCBD8" w:rsidR="00175B10" w:rsidRPr="00BF05A8" w:rsidRDefault="00175B10" w:rsidP="002159C1">
            <w:pPr>
              <w:spacing w:before="0" w:after="0"/>
              <w:jc w:val="left"/>
              <w:rPr>
                <w:rFonts w:eastAsia="Times New Roman" w:cstheme="minorHAnsi"/>
                <w:sz w:val="18"/>
                <w:szCs w:val="18"/>
              </w:rPr>
            </w:pPr>
            <w:r>
              <w:rPr>
                <w:rFonts w:eastAsia="Times New Roman" w:cstheme="minorHAnsi"/>
                <w:sz w:val="18"/>
                <w:szCs w:val="18"/>
              </w:rPr>
              <w:t xml:space="preserve">Uncontrolled / unseen obstacle leading to damage with other vessels </w:t>
            </w:r>
          </w:p>
        </w:tc>
        <w:tc>
          <w:tcPr>
            <w:tcW w:w="425" w:type="dxa"/>
            <w:vMerge w:val="restart"/>
            <w:vAlign w:val="center"/>
          </w:tcPr>
          <w:p w14:paraId="440D5436" w14:textId="2F6CC7F0" w:rsidR="00175B10" w:rsidRPr="00BF05A8" w:rsidRDefault="00175B10" w:rsidP="002159C1">
            <w:pPr>
              <w:spacing w:before="0" w:after="0"/>
              <w:jc w:val="center"/>
              <w:rPr>
                <w:rFonts w:eastAsia="Times New Roman" w:cstheme="minorHAnsi"/>
                <w:sz w:val="18"/>
                <w:szCs w:val="18"/>
              </w:rPr>
            </w:pPr>
            <w:r>
              <w:rPr>
                <w:rFonts w:eastAsia="Times New Roman" w:cstheme="minorHAnsi"/>
                <w:sz w:val="18"/>
                <w:szCs w:val="18"/>
              </w:rPr>
              <w:t>5</w:t>
            </w:r>
          </w:p>
        </w:tc>
        <w:tc>
          <w:tcPr>
            <w:tcW w:w="399" w:type="dxa"/>
            <w:vMerge w:val="restart"/>
            <w:vAlign w:val="center"/>
          </w:tcPr>
          <w:p w14:paraId="4E6487BD" w14:textId="235CC00D" w:rsidR="00175B10" w:rsidRPr="00BF05A8" w:rsidRDefault="00175B10" w:rsidP="002159C1">
            <w:pPr>
              <w:spacing w:before="0" w:after="0"/>
              <w:jc w:val="center"/>
              <w:rPr>
                <w:rFonts w:eastAsia="Times New Roman" w:cstheme="minorHAnsi"/>
                <w:sz w:val="18"/>
                <w:szCs w:val="18"/>
              </w:rPr>
            </w:pPr>
            <w:r>
              <w:rPr>
                <w:rFonts w:eastAsia="Times New Roman" w:cstheme="minorHAnsi"/>
                <w:sz w:val="18"/>
                <w:szCs w:val="18"/>
              </w:rPr>
              <w:t>3</w:t>
            </w:r>
          </w:p>
        </w:tc>
        <w:tc>
          <w:tcPr>
            <w:tcW w:w="425" w:type="dxa"/>
            <w:vMerge w:val="restart"/>
            <w:vAlign w:val="center"/>
          </w:tcPr>
          <w:p w14:paraId="01B83BA0" w14:textId="3D17E1C1" w:rsidR="00175B10" w:rsidRPr="00BF05A8" w:rsidRDefault="00175B10" w:rsidP="002159C1">
            <w:pPr>
              <w:spacing w:before="0" w:after="0"/>
              <w:jc w:val="center"/>
              <w:rPr>
                <w:rFonts w:eastAsia="Times New Roman" w:cstheme="minorHAnsi"/>
                <w:sz w:val="18"/>
                <w:szCs w:val="18"/>
              </w:rPr>
            </w:pPr>
            <w:r>
              <w:rPr>
                <w:rFonts w:eastAsia="Times New Roman" w:cstheme="minorHAnsi"/>
                <w:sz w:val="18"/>
                <w:szCs w:val="18"/>
              </w:rPr>
              <w:t>15</w:t>
            </w:r>
          </w:p>
        </w:tc>
        <w:tc>
          <w:tcPr>
            <w:tcW w:w="3427" w:type="dxa"/>
            <w:vAlign w:val="center"/>
          </w:tcPr>
          <w:p w14:paraId="13D41410" w14:textId="47B5AB65" w:rsidR="00175B10" w:rsidRPr="00BF05A8" w:rsidRDefault="00175B10" w:rsidP="009B4EFA">
            <w:pPr>
              <w:spacing w:before="0" w:after="0"/>
              <w:rPr>
                <w:rFonts w:eastAsia="Times New Roman" w:cstheme="minorHAnsi"/>
                <w:sz w:val="18"/>
                <w:szCs w:val="18"/>
              </w:rPr>
            </w:pPr>
            <w:r>
              <w:rPr>
                <w:rFonts w:eastAsia="Times New Roman" w:cstheme="minorHAnsi"/>
                <w:sz w:val="18"/>
                <w:szCs w:val="18"/>
              </w:rPr>
              <w:t>HAUV set for positive buoyancy which results in slow-release resurfacing</w:t>
            </w:r>
          </w:p>
        </w:tc>
        <w:tc>
          <w:tcPr>
            <w:tcW w:w="425" w:type="dxa"/>
            <w:vMerge w:val="restart"/>
            <w:vAlign w:val="center"/>
          </w:tcPr>
          <w:p w14:paraId="4A12605D" w14:textId="21D23AD6" w:rsidR="00175B10" w:rsidRPr="00BF05A8" w:rsidRDefault="00175B10" w:rsidP="002159C1">
            <w:pPr>
              <w:spacing w:before="0" w:after="0"/>
              <w:jc w:val="center"/>
              <w:rPr>
                <w:rFonts w:eastAsia="Times New Roman" w:cstheme="minorHAnsi"/>
                <w:sz w:val="18"/>
                <w:szCs w:val="18"/>
              </w:rPr>
            </w:pPr>
            <w:r>
              <w:rPr>
                <w:rFonts w:eastAsia="Times New Roman" w:cstheme="minorHAnsi"/>
                <w:sz w:val="18"/>
                <w:szCs w:val="18"/>
              </w:rPr>
              <w:t>5</w:t>
            </w:r>
          </w:p>
        </w:tc>
        <w:tc>
          <w:tcPr>
            <w:tcW w:w="425" w:type="dxa"/>
            <w:vMerge w:val="restart"/>
            <w:vAlign w:val="center"/>
          </w:tcPr>
          <w:p w14:paraId="3E07A341" w14:textId="54835A7B" w:rsidR="00175B10" w:rsidRPr="00BF05A8" w:rsidRDefault="00175B10" w:rsidP="002159C1">
            <w:pPr>
              <w:spacing w:before="0" w:after="0"/>
              <w:jc w:val="center"/>
              <w:rPr>
                <w:rFonts w:eastAsia="Times New Roman" w:cstheme="minorHAnsi"/>
                <w:sz w:val="18"/>
                <w:szCs w:val="18"/>
              </w:rPr>
            </w:pPr>
            <w:r>
              <w:rPr>
                <w:rFonts w:eastAsia="Times New Roman" w:cstheme="minorHAnsi"/>
                <w:sz w:val="18"/>
                <w:szCs w:val="18"/>
              </w:rPr>
              <w:t>1</w:t>
            </w:r>
          </w:p>
        </w:tc>
        <w:tc>
          <w:tcPr>
            <w:tcW w:w="426" w:type="dxa"/>
            <w:vMerge w:val="restart"/>
            <w:vAlign w:val="center"/>
          </w:tcPr>
          <w:p w14:paraId="460EDBCA" w14:textId="351EB2FA" w:rsidR="00175B10" w:rsidRPr="00BF05A8" w:rsidRDefault="00175B10" w:rsidP="002159C1">
            <w:pPr>
              <w:spacing w:before="0" w:after="0"/>
              <w:jc w:val="center"/>
              <w:rPr>
                <w:rFonts w:eastAsia="Times New Roman" w:cstheme="minorHAnsi"/>
                <w:sz w:val="18"/>
                <w:szCs w:val="18"/>
              </w:rPr>
            </w:pPr>
            <w:r>
              <w:rPr>
                <w:rFonts w:eastAsia="Times New Roman" w:cstheme="minorHAnsi"/>
                <w:sz w:val="18"/>
                <w:szCs w:val="18"/>
              </w:rPr>
              <w:t>5</w:t>
            </w:r>
          </w:p>
        </w:tc>
        <w:tc>
          <w:tcPr>
            <w:tcW w:w="1544" w:type="dxa"/>
            <w:vMerge w:val="restart"/>
            <w:vAlign w:val="center"/>
          </w:tcPr>
          <w:p w14:paraId="78251DFB" w14:textId="77777777" w:rsidR="00175B10" w:rsidRPr="00F457F7" w:rsidRDefault="00175B10" w:rsidP="00F457F7">
            <w:pPr>
              <w:spacing w:before="0" w:after="0"/>
              <w:jc w:val="left"/>
              <w:rPr>
                <w:rFonts w:eastAsia="Times New Roman" w:cstheme="minorHAnsi"/>
                <w:sz w:val="18"/>
                <w:szCs w:val="18"/>
              </w:rPr>
            </w:pPr>
            <w:r w:rsidRPr="00F457F7">
              <w:rPr>
                <w:rFonts w:eastAsia="Times New Roman" w:cstheme="minorHAnsi"/>
                <w:sz w:val="18"/>
                <w:szCs w:val="18"/>
              </w:rPr>
              <w:t xml:space="preserve">Facilitated by </w:t>
            </w:r>
          </w:p>
          <w:p w14:paraId="4312B2CB" w14:textId="501BCE7D" w:rsidR="00175B10" w:rsidRPr="00D3738C" w:rsidRDefault="00175B10" w:rsidP="00F457F7">
            <w:pPr>
              <w:spacing w:before="0" w:after="0"/>
              <w:jc w:val="left"/>
              <w:rPr>
                <w:rFonts w:eastAsia="Times New Roman" w:cstheme="minorHAnsi"/>
                <w:sz w:val="18"/>
                <w:szCs w:val="18"/>
              </w:rPr>
            </w:pPr>
            <w:r>
              <w:rPr>
                <w:rFonts w:eastAsia="Times New Roman" w:cstheme="minorHAnsi"/>
                <w:sz w:val="18"/>
                <w:szCs w:val="18"/>
              </w:rPr>
              <w:t>H</w:t>
            </w:r>
            <w:r w:rsidRPr="00F457F7">
              <w:rPr>
                <w:rFonts w:eastAsia="Times New Roman" w:cstheme="minorHAnsi"/>
                <w:sz w:val="18"/>
                <w:szCs w:val="18"/>
              </w:rPr>
              <w:t>AUV Super</w:t>
            </w:r>
            <w:r w:rsidR="00B060AB">
              <w:rPr>
                <w:rFonts w:eastAsia="Times New Roman" w:cstheme="minorHAnsi"/>
                <w:sz w:val="18"/>
                <w:szCs w:val="18"/>
              </w:rPr>
              <w:t>visor</w:t>
            </w:r>
          </w:p>
        </w:tc>
      </w:tr>
      <w:tr w:rsidR="00175B10" w:rsidRPr="007721C2" w14:paraId="45543224" w14:textId="77777777" w:rsidTr="005025B1">
        <w:trPr>
          <w:gridAfter w:val="1"/>
          <w:wAfter w:w="19" w:type="dxa"/>
          <w:trHeight w:val="296"/>
          <w:jc w:val="center"/>
        </w:trPr>
        <w:tc>
          <w:tcPr>
            <w:tcW w:w="562" w:type="dxa"/>
            <w:vMerge/>
            <w:vAlign w:val="center"/>
          </w:tcPr>
          <w:p w14:paraId="7FFB9C8C"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72B1A82F"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248E00B2"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76BD7C9C"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5E62659B"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7FE0CBBD"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6DF50918"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6C6ACC3C" w14:textId="1F7D2892" w:rsidR="00175B10" w:rsidRDefault="00175B10" w:rsidP="009B4EFA">
            <w:pPr>
              <w:spacing w:before="0" w:after="0"/>
              <w:rPr>
                <w:rFonts w:eastAsia="Times New Roman" w:cstheme="minorHAnsi"/>
                <w:sz w:val="18"/>
                <w:szCs w:val="18"/>
              </w:rPr>
            </w:pPr>
            <w:r>
              <w:rPr>
                <w:rFonts w:eastAsia="Times New Roman" w:cstheme="minorHAnsi"/>
                <w:sz w:val="18"/>
                <w:szCs w:val="18"/>
              </w:rPr>
              <w:t>H</w:t>
            </w:r>
            <w:r w:rsidRPr="00BD522D">
              <w:rPr>
                <w:rFonts w:eastAsia="Times New Roman" w:cstheme="minorHAnsi"/>
                <w:sz w:val="18"/>
                <w:szCs w:val="18"/>
              </w:rPr>
              <w:t xml:space="preserve">AUV </w:t>
            </w:r>
            <w:r>
              <w:rPr>
                <w:rFonts w:eastAsia="Times New Roman" w:cstheme="minorHAnsi"/>
                <w:sz w:val="18"/>
                <w:szCs w:val="18"/>
              </w:rPr>
              <w:t xml:space="preserve">set-up for </w:t>
            </w:r>
            <w:r w:rsidRPr="00BD522D">
              <w:rPr>
                <w:rFonts w:eastAsia="Times New Roman" w:cstheme="minorHAnsi"/>
                <w:sz w:val="18"/>
                <w:szCs w:val="18"/>
              </w:rPr>
              <w:t>automatic strobe activation</w:t>
            </w:r>
          </w:p>
        </w:tc>
        <w:tc>
          <w:tcPr>
            <w:tcW w:w="425" w:type="dxa"/>
            <w:vMerge/>
            <w:vAlign w:val="center"/>
          </w:tcPr>
          <w:p w14:paraId="582A1700"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61C148EB"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4F174B1E"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4BA99F61" w14:textId="77777777" w:rsidR="00175B10" w:rsidRPr="00D3738C" w:rsidRDefault="00175B10" w:rsidP="002159C1">
            <w:pPr>
              <w:spacing w:before="0" w:after="0"/>
              <w:jc w:val="left"/>
              <w:rPr>
                <w:rFonts w:eastAsia="Times New Roman" w:cstheme="minorHAnsi"/>
                <w:sz w:val="18"/>
                <w:szCs w:val="18"/>
              </w:rPr>
            </w:pPr>
          </w:p>
        </w:tc>
      </w:tr>
      <w:tr w:rsidR="00175B10" w:rsidRPr="007721C2" w14:paraId="426EE32A" w14:textId="77777777" w:rsidTr="00527C19">
        <w:trPr>
          <w:gridAfter w:val="1"/>
          <w:wAfter w:w="19" w:type="dxa"/>
          <w:trHeight w:val="167"/>
          <w:jc w:val="center"/>
        </w:trPr>
        <w:tc>
          <w:tcPr>
            <w:tcW w:w="562" w:type="dxa"/>
            <w:vMerge/>
            <w:vAlign w:val="center"/>
          </w:tcPr>
          <w:p w14:paraId="4A146A1E"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0C37CEFA"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540C0AA3"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6D00E36F"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5621F975"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706BD923"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74761989"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71BE867E" w14:textId="1F8A2B94" w:rsidR="00175B10" w:rsidRDefault="00175B10" w:rsidP="009B4EFA">
            <w:pPr>
              <w:spacing w:before="0" w:after="0"/>
              <w:rPr>
                <w:rFonts w:eastAsia="Times New Roman" w:cstheme="minorHAnsi"/>
                <w:sz w:val="18"/>
                <w:szCs w:val="18"/>
              </w:rPr>
            </w:pPr>
            <w:r>
              <w:rPr>
                <w:rFonts w:eastAsia="Times New Roman" w:cstheme="minorHAnsi"/>
                <w:sz w:val="18"/>
                <w:szCs w:val="18"/>
              </w:rPr>
              <w:t>H</w:t>
            </w:r>
            <w:r w:rsidRPr="00BD522D">
              <w:rPr>
                <w:rFonts w:eastAsia="Times New Roman" w:cstheme="minorHAnsi"/>
                <w:sz w:val="18"/>
                <w:szCs w:val="18"/>
              </w:rPr>
              <w:t xml:space="preserve">AUV </w:t>
            </w:r>
            <w:r>
              <w:rPr>
                <w:rFonts w:eastAsia="Times New Roman" w:cstheme="minorHAnsi"/>
                <w:sz w:val="18"/>
                <w:szCs w:val="18"/>
              </w:rPr>
              <w:t xml:space="preserve">set up for </w:t>
            </w:r>
            <w:r w:rsidRPr="00BD522D">
              <w:rPr>
                <w:rFonts w:eastAsia="Times New Roman" w:cstheme="minorHAnsi"/>
                <w:sz w:val="18"/>
                <w:szCs w:val="18"/>
              </w:rPr>
              <w:t>automatic iridium GPS signalling</w:t>
            </w:r>
          </w:p>
        </w:tc>
        <w:tc>
          <w:tcPr>
            <w:tcW w:w="425" w:type="dxa"/>
            <w:vMerge/>
            <w:vAlign w:val="center"/>
          </w:tcPr>
          <w:p w14:paraId="353A7501"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1EA76A20"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179F2166"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4ED0FC61" w14:textId="77777777" w:rsidR="00175B10" w:rsidRPr="00D3738C" w:rsidRDefault="00175B10" w:rsidP="002159C1">
            <w:pPr>
              <w:spacing w:before="0" w:after="0"/>
              <w:jc w:val="left"/>
              <w:rPr>
                <w:rFonts w:eastAsia="Times New Roman" w:cstheme="minorHAnsi"/>
                <w:sz w:val="18"/>
                <w:szCs w:val="18"/>
              </w:rPr>
            </w:pPr>
          </w:p>
        </w:tc>
      </w:tr>
      <w:tr w:rsidR="00175B10" w:rsidRPr="007721C2" w14:paraId="783A46F8" w14:textId="77777777" w:rsidTr="005025B1">
        <w:trPr>
          <w:gridAfter w:val="1"/>
          <w:wAfter w:w="19" w:type="dxa"/>
          <w:trHeight w:val="167"/>
          <w:jc w:val="center"/>
        </w:trPr>
        <w:tc>
          <w:tcPr>
            <w:tcW w:w="562" w:type="dxa"/>
            <w:vMerge/>
            <w:vAlign w:val="center"/>
          </w:tcPr>
          <w:p w14:paraId="5A3EFC7D"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3D69255F"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05CB7ED0"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6ACCA81C"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485A1D01"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44177951"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5395FCFB"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3C16F9E2" w14:textId="169FE3B6" w:rsidR="00175B10" w:rsidRPr="00BD522D" w:rsidRDefault="00175B10" w:rsidP="009B4EFA">
            <w:pPr>
              <w:spacing w:before="0" w:after="0"/>
              <w:rPr>
                <w:rFonts w:eastAsia="Times New Roman" w:cstheme="minorHAnsi"/>
                <w:sz w:val="18"/>
                <w:szCs w:val="18"/>
              </w:rPr>
            </w:pPr>
            <w:r>
              <w:rPr>
                <w:rFonts w:eastAsia="Times New Roman" w:cstheme="minorHAnsi"/>
                <w:sz w:val="18"/>
                <w:szCs w:val="18"/>
              </w:rPr>
              <w:t>H</w:t>
            </w:r>
            <w:r w:rsidRPr="00527C19">
              <w:rPr>
                <w:rFonts w:eastAsia="Times New Roman" w:cstheme="minorHAnsi"/>
                <w:sz w:val="18"/>
                <w:szCs w:val="18"/>
              </w:rPr>
              <w:t xml:space="preserve">AUV </w:t>
            </w:r>
            <w:r>
              <w:rPr>
                <w:rFonts w:eastAsia="Times New Roman" w:cstheme="minorHAnsi"/>
                <w:sz w:val="18"/>
                <w:szCs w:val="18"/>
              </w:rPr>
              <w:t xml:space="preserve">set up </w:t>
            </w:r>
            <w:r w:rsidRPr="00527C19">
              <w:rPr>
                <w:rFonts w:eastAsia="Times New Roman" w:cstheme="minorHAnsi"/>
                <w:sz w:val="18"/>
                <w:szCs w:val="18"/>
              </w:rPr>
              <w:t xml:space="preserve">to light configuration </w:t>
            </w:r>
          </w:p>
        </w:tc>
        <w:tc>
          <w:tcPr>
            <w:tcW w:w="425" w:type="dxa"/>
            <w:vMerge/>
            <w:vAlign w:val="center"/>
          </w:tcPr>
          <w:p w14:paraId="587D1EA1"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530CE3EC"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3090C1FB"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3C6E8D94" w14:textId="77777777" w:rsidR="00175B10" w:rsidRPr="00D3738C" w:rsidRDefault="00175B10" w:rsidP="002159C1">
            <w:pPr>
              <w:spacing w:before="0" w:after="0"/>
              <w:jc w:val="left"/>
              <w:rPr>
                <w:rFonts w:eastAsia="Times New Roman" w:cstheme="minorHAnsi"/>
                <w:sz w:val="18"/>
                <w:szCs w:val="18"/>
              </w:rPr>
            </w:pPr>
          </w:p>
        </w:tc>
      </w:tr>
      <w:tr w:rsidR="00175B10" w:rsidRPr="007721C2" w14:paraId="05BDC653" w14:textId="77777777" w:rsidTr="001076F2">
        <w:trPr>
          <w:gridAfter w:val="1"/>
          <w:wAfter w:w="19" w:type="dxa"/>
          <w:trHeight w:val="254"/>
          <w:jc w:val="center"/>
        </w:trPr>
        <w:tc>
          <w:tcPr>
            <w:tcW w:w="562" w:type="dxa"/>
            <w:vMerge/>
            <w:vAlign w:val="center"/>
          </w:tcPr>
          <w:p w14:paraId="330D9880"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2BA042F7"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3E35B6C0"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2DB0C65B"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71B66C65"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7E6948A3"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28148F6D"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37CF05F7" w14:textId="2C33505C" w:rsidR="00175B10" w:rsidRDefault="00175B10" w:rsidP="009B4EFA">
            <w:pPr>
              <w:spacing w:before="0" w:after="0"/>
              <w:rPr>
                <w:rFonts w:eastAsia="Times New Roman" w:cstheme="minorHAnsi"/>
                <w:sz w:val="18"/>
                <w:szCs w:val="18"/>
              </w:rPr>
            </w:pPr>
            <w:r w:rsidRPr="00BD522D">
              <w:rPr>
                <w:rFonts w:eastAsia="Times New Roman" w:cstheme="minorHAnsi"/>
                <w:sz w:val="18"/>
                <w:szCs w:val="18"/>
              </w:rPr>
              <w:t xml:space="preserve">Immediate contact with the </w:t>
            </w:r>
            <w:r>
              <w:rPr>
                <w:rFonts w:eastAsia="Times New Roman" w:cstheme="minorHAnsi"/>
                <w:sz w:val="18"/>
                <w:szCs w:val="18"/>
              </w:rPr>
              <w:t>Vessel Master</w:t>
            </w:r>
            <w:r w:rsidRPr="00BD522D">
              <w:rPr>
                <w:rFonts w:eastAsia="Times New Roman" w:cstheme="minorHAnsi"/>
                <w:sz w:val="18"/>
                <w:szCs w:val="18"/>
              </w:rPr>
              <w:t xml:space="preserve"> to advise</w:t>
            </w:r>
            <w:r>
              <w:rPr>
                <w:rFonts w:eastAsia="Times New Roman" w:cstheme="minorHAnsi"/>
                <w:sz w:val="18"/>
                <w:szCs w:val="18"/>
              </w:rPr>
              <w:t xml:space="preserve"> / liaise </w:t>
            </w:r>
            <w:r w:rsidRPr="00BD522D">
              <w:rPr>
                <w:rFonts w:eastAsia="Times New Roman" w:cstheme="minorHAnsi"/>
                <w:sz w:val="18"/>
                <w:szCs w:val="18"/>
              </w:rPr>
              <w:t>accordingly</w:t>
            </w:r>
            <w:r>
              <w:rPr>
                <w:rFonts w:eastAsia="Times New Roman" w:cstheme="minorHAnsi"/>
                <w:sz w:val="18"/>
                <w:szCs w:val="18"/>
              </w:rPr>
              <w:t xml:space="preserve">. </w:t>
            </w:r>
          </w:p>
        </w:tc>
        <w:tc>
          <w:tcPr>
            <w:tcW w:w="425" w:type="dxa"/>
            <w:vMerge/>
            <w:vAlign w:val="center"/>
          </w:tcPr>
          <w:p w14:paraId="1C24A581"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44EE185C"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7D295ABC"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368ACBEB" w14:textId="77777777" w:rsidR="00175B10" w:rsidRPr="00D3738C" w:rsidRDefault="00175B10" w:rsidP="002159C1">
            <w:pPr>
              <w:spacing w:before="0" w:after="0"/>
              <w:jc w:val="left"/>
              <w:rPr>
                <w:rFonts w:eastAsia="Times New Roman" w:cstheme="minorHAnsi"/>
                <w:sz w:val="18"/>
                <w:szCs w:val="18"/>
              </w:rPr>
            </w:pPr>
          </w:p>
        </w:tc>
      </w:tr>
      <w:tr w:rsidR="00175B10" w:rsidRPr="007721C2" w14:paraId="1BE8291E" w14:textId="77777777" w:rsidTr="005D3D51">
        <w:trPr>
          <w:gridAfter w:val="1"/>
          <w:wAfter w:w="19" w:type="dxa"/>
          <w:trHeight w:val="370"/>
          <w:jc w:val="center"/>
        </w:trPr>
        <w:tc>
          <w:tcPr>
            <w:tcW w:w="562" w:type="dxa"/>
            <w:vMerge/>
            <w:vAlign w:val="center"/>
          </w:tcPr>
          <w:p w14:paraId="594C39AD"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5C4D8487"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24E2115A"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0FC0692A"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638F1DF6"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047D5EEE"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58AF8DE7"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61E3AEA8" w14:textId="1C774C3D" w:rsidR="00175B10" w:rsidRPr="00BD522D" w:rsidRDefault="00175B10" w:rsidP="001606E1">
            <w:pPr>
              <w:spacing w:before="0" w:after="0"/>
              <w:rPr>
                <w:rFonts w:eastAsia="Times New Roman" w:cstheme="minorHAnsi"/>
                <w:sz w:val="18"/>
                <w:szCs w:val="18"/>
              </w:rPr>
            </w:pPr>
            <w:r>
              <w:rPr>
                <w:rFonts w:eastAsia="Times New Roman" w:cstheme="minorHAnsi"/>
                <w:sz w:val="18"/>
                <w:szCs w:val="18"/>
              </w:rPr>
              <w:t>If possible, HAUV Pilot to navigate return to vessel for recovery</w:t>
            </w:r>
          </w:p>
        </w:tc>
        <w:tc>
          <w:tcPr>
            <w:tcW w:w="425" w:type="dxa"/>
            <w:vMerge/>
            <w:vAlign w:val="center"/>
          </w:tcPr>
          <w:p w14:paraId="76B057C4"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6623FA41"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0D4479CA"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1700FC9F" w14:textId="77777777" w:rsidR="00175B10" w:rsidRPr="00D3738C" w:rsidRDefault="00175B10" w:rsidP="002159C1">
            <w:pPr>
              <w:spacing w:before="0" w:after="0"/>
              <w:jc w:val="left"/>
              <w:rPr>
                <w:rFonts w:eastAsia="Times New Roman" w:cstheme="minorHAnsi"/>
                <w:sz w:val="18"/>
                <w:szCs w:val="18"/>
              </w:rPr>
            </w:pPr>
          </w:p>
        </w:tc>
      </w:tr>
      <w:tr w:rsidR="00175B10" w:rsidRPr="007721C2" w14:paraId="3409F48F" w14:textId="77777777" w:rsidTr="00A37E65">
        <w:trPr>
          <w:gridAfter w:val="1"/>
          <w:wAfter w:w="19" w:type="dxa"/>
          <w:trHeight w:val="182"/>
          <w:jc w:val="center"/>
        </w:trPr>
        <w:tc>
          <w:tcPr>
            <w:tcW w:w="562" w:type="dxa"/>
            <w:vMerge/>
            <w:vAlign w:val="center"/>
          </w:tcPr>
          <w:p w14:paraId="792EB365"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0FA523D4"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4D5C327D"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6509C145"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4248686E"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6EDB212B"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67946D53"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4432E8FC" w14:textId="71B7E55E" w:rsidR="00175B10" w:rsidRDefault="00175B10" w:rsidP="009B4EFA">
            <w:pPr>
              <w:spacing w:before="0" w:after="0"/>
              <w:rPr>
                <w:rFonts w:eastAsia="Times New Roman" w:cstheme="minorHAnsi"/>
                <w:sz w:val="18"/>
                <w:szCs w:val="18"/>
              </w:rPr>
            </w:pPr>
            <w:r>
              <w:rPr>
                <w:rFonts w:eastAsia="Times New Roman" w:cstheme="minorHAnsi"/>
                <w:sz w:val="18"/>
                <w:szCs w:val="18"/>
              </w:rPr>
              <w:t xml:space="preserve">If possible HAUV Pilot to navigate return and dock to subsea Garage </w:t>
            </w:r>
          </w:p>
        </w:tc>
        <w:tc>
          <w:tcPr>
            <w:tcW w:w="425" w:type="dxa"/>
            <w:vMerge/>
            <w:vAlign w:val="center"/>
          </w:tcPr>
          <w:p w14:paraId="7020F199"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3AE1638F"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73B52ADB"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0839FF76" w14:textId="77777777" w:rsidR="00175B10" w:rsidRPr="00D3738C" w:rsidRDefault="00175B10" w:rsidP="002159C1">
            <w:pPr>
              <w:spacing w:before="0" w:after="0"/>
              <w:jc w:val="left"/>
              <w:rPr>
                <w:rFonts w:eastAsia="Times New Roman" w:cstheme="minorHAnsi"/>
                <w:sz w:val="18"/>
                <w:szCs w:val="18"/>
              </w:rPr>
            </w:pPr>
          </w:p>
        </w:tc>
      </w:tr>
      <w:tr w:rsidR="00175B10" w:rsidRPr="007721C2" w14:paraId="63F042CB" w14:textId="77777777" w:rsidTr="00175B10">
        <w:trPr>
          <w:gridAfter w:val="1"/>
          <w:wAfter w:w="19" w:type="dxa"/>
          <w:trHeight w:val="182"/>
          <w:jc w:val="center"/>
        </w:trPr>
        <w:tc>
          <w:tcPr>
            <w:tcW w:w="562" w:type="dxa"/>
            <w:vMerge/>
            <w:vAlign w:val="center"/>
          </w:tcPr>
          <w:p w14:paraId="77667C09"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31B15A75"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7BE817A3"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11DFBFF4"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4FD3B14E"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0745E9FC"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202E2A90"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26238AC4" w14:textId="2E73F311" w:rsidR="00175B10" w:rsidRDefault="00175B10" w:rsidP="009B4EFA">
            <w:pPr>
              <w:spacing w:before="0" w:after="0"/>
              <w:rPr>
                <w:rFonts w:eastAsia="Times New Roman" w:cstheme="minorHAnsi"/>
                <w:sz w:val="18"/>
                <w:szCs w:val="18"/>
              </w:rPr>
            </w:pPr>
            <w:r>
              <w:rPr>
                <w:rFonts w:eastAsia="Times New Roman" w:cstheme="minorHAnsi"/>
                <w:sz w:val="18"/>
                <w:szCs w:val="18"/>
              </w:rPr>
              <w:t xml:space="preserve">If possible HAUV Pilot to navigate to seabed for further recovery </w:t>
            </w:r>
          </w:p>
        </w:tc>
        <w:tc>
          <w:tcPr>
            <w:tcW w:w="425" w:type="dxa"/>
            <w:vMerge/>
            <w:vAlign w:val="center"/>
          </w:tcPr>
          <w:p w14:paraId="3C8F3A60"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5DBF3F0D"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0CE2CF2F"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74330268" w14:textId="77777777" w:rsidR="00175B10" w:rsidRPr="00D3738C" w:rsidRDefault="00175B10" w:rsidP="002159C1">
            <w:pPr>
              <w:spacing w:before="0" w:after="0"/>
              <w:jc w:val="left"/>
              <w:rPr>
                <w:rFonts w:eastAsia="Times New Roman" w:cstheme="minorHAnsi"/>
                <w:sz w:val="18"/>
                <w:szCs w:val="18"/>
              </w:rPr>
            </w:pPr>
          </w:p>
        </w:tc>
      </w:tr>
      <w:tr w:rsidR="00175B10" w:rsidRPr="007721C2" w14:paraId="6B8423B3" w14:textId="77777777" w:rsidTr="005025B1">
        <w:trPr>
          <w:gridAfter w:val="1"/>
          <w:wAfter w:w="19" w:type="dxa"/>
          <w:trHeight w:val="181"/>
          <w:jc w:val="center"/>
        </w:trPr>
        <w:tc>
          <w:tcPr>
            <w:tcW w:w="562" w:type="dxa"/>
            <w:vMerge/>
            <w:vAlign w:val="center"/>
          </w:tcPr>
          <w:p w14:paraId="42F8247B" w14:textId="77777777" w:rsidR="00175B10" w:rsidRPr="00BF05A8" w:rsidRDefault="00175B10" w:rsidP="002159C1">
            <w:pPr>
              <w:spacing w:before="0" w:after="0"/>
              <w:jc w:val="center"/>
              <w:rPr>
                <w:rFonts w:eastAsia="Times New Roman" w:cstheme="minorHAnsi"/>
                <w:sz w:val="18"/>
                <w:szCs w:val="18"/>
              </w:rPr>
            </w:pPr>
          </w:p>
        </w:tc>
        <w:tc>
          <w:tcPr>
            <w:tcW w:w="1560" w:type="dxa"/>
            <w:vMerge/>
            <w:vAlign w:val="center"/>
          </w:tcPr>
          <w:p w14:paraId="449C552E" w14:textId="77777777" w:rsidR="00175B10" w:rsidRDefault="00175B10" w:rsidP="002159C1">
            <w:pPr>
              <w:spacing w:before="0" w:after="0"/>
              <w:jc w:val="left"/>
              <w:rPr>
                <w:rFonts w:eastAsia="Times New Roman" w:cstheme="minorHAnsi"/>
                <w:sz w:val="18"/>
                <w:szCs w:val="18"/>
              </w:rPr>
            </w:pPr>
          </w:p>
        </w:tc>
        <w:tc>
          <w:tcPr>
            <w:tcW w:w="2126" w:type="dxa"/>
            <w:vMerge/>
            <w:vAlign w:val="center"/>
          </w:tcPr>
          <w:p w14:paraId="3C7C9F07" w14:textId="77777777" w:rsidR="00175B10" w:rsidRDefault="00175B10" w:rsidP="002159C1">
            <w:pPr>
              <w:spacing w:before="0" w:after="0"/>
              <w:jc w:val="left"/>
              <w:rPr>
                <w:rFonts w:eastAsia="Times New Roman" w:cstheme="minorHAnsi"/>
                <w:sz w:val="18"/>
                <w:szCs w:val="18"/>
              </w:rPr>
            </w:pPr>
          </w:p>
        </w:tc>
        <w:tc>
          <w:tcPr>
            <w:tcW w:w="2124" w:type="dxa"/>
            <w:vMerge/>
            <w:vAlign w:val="center"/>
          </w:tcPr>
          <w:p w14:paraId="13ED96CE" w14:textId="77777777" w:rsidR="00175B10" w:rsidRDefault="00175B10" w:rsidP="002159C1">
            <w:pPr>
              <w:spacing w:before="0" w:after="0"/>
              <w:jc w:val="left"/>
              <w:rPr>
                <w:rFonts w:eastAsia="Times New Roman" w:cstheme="minorHAnsi"/>
                <w:sz w:val="18"/>
                <w:szCs w:val="18"/>
              </w:rPr>
            </w:pPr>
          </w:p>
        </w:tc>
        <w:tc>
          <w:tcPr>
            <w:tcW w:w="425" w:type="dxa"/>
            <w:vMerge/>
            <w:vAlign w:val="center"/>
          </w:tcPr>
          <w:p w14:paraId="1CBF0659" w14:textId="77777777" w:rsidR="00175B10" w:rsidRDefault="00175B10" w:rsidP="002159C1">
            <w:pPr>
              <w:spacing w:before="0" w:after="0"/>
              <w:jc w:val="center"/>
              <w:rPr>
                <w:rFonts w:eastAsia="Times New Roman" w:cstheme="minorHAnsi"/>
                <w:sz w:val="18"/>
                <w:szCs w:val="18"/>
              </w:rPr>
            </w:pPr>
          </w:p>
        </w:tc>
        <w:tc>
          <w:tcPr>
            <w:tcW w:w="399" w:type="dxa"/>
            <w:vMerge/>
            <w:vAlign w:val="center"/>
          </w:tcPr>
          <w:p w14:paraId="67634FEF"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67FE683A" w14:textId="77777777" w:rsidR="00175B10" w:rsidRDefault="00175B10" w:rsidP="002159C1">
            <w:pPr>
              <w:spacing w:before="0" w:after="0"/>
              <w:jc w:val="center"/>
              <w:rPr>
                <w:rFonts w:eastAsia="Times New Roman" w:cstheme="minorHAnsi"/>
                <w:sz w:val="18"/>
                <w:szCs w:val="18"/>
              </w:rPr>
            </w:pPr>
          </w:p>
        </w:tc>
        <w:tc>
          <w:tcPr>
            <w:tcW w:w="3427" w:type="dxa"/>
            <w:vAlign w:val="center"/>
          </w:tcPr>
          <w:p w14:paraId="25F16232" w14:textId="342984BA" w:rsidR="00175B10" w:rsidRDefault="00175B10" w:rsidP="009B4EFA">
            <w:pPr>
              <w:spacing w:before="0" w:after="0"/>
              <w:rPr>
                <w:rFonts w:eastAsia="Times New Roman" w:cstheme="minorHAnsi"/>
                <w:sz w:val="18"/>
                <w:szCs w:val="18"/>
              </w:rPr>
            </w:pPr>
            <w:r>
              <w:rPr>
                <w:rFonts w:eastAsia="Times New Roman" w:cstheme="minorHAnsi"/>
                <w:sz w:val="18"/>
                <w:szCs w:val="18"/>
              </w:rPr>
              <w:t>Vessel installed FRC available for deployment in HAU</w:t>
            </w:r>
            <w:r w:rsidR="00A503A7">
              <w:rPr>
                <w:rFonts w:eastAsia="Times New Roman" w:cstheme="minorHAnsi"/>
                <w:sz w:val="18"/>
                <w:szCs w:val="18"/>
              </w:rPr>
              <w:t>V</w:t>
            </w:r>
            <w:r>
              <w:rPr>
                <w:rFonts w:eastAsia="Times New Roman" w:cstheme="minorHAnsi"/>
                <w:sz w:val="18"/>
                <w:szCs w:val="18"/>
              </w:rPr>
              <w:t xml:space="preserve"> emergency scenario (in addition to </w:t>
            </w:r>
            <w:r w:rsidR="00A503A7">
              <w:rPr>
                <w:rFonts w:eastAsia="Times New Roman" w:cstheme="minorHAnsi"/>
                <w:sz w:val="18"/>
                <w:szCs w:val="18"/>
              </w:rPr>
              <w:t>personnel rescue / medivac)</w:t>
            </w:r>
          </w:p>
        </w:tc>
        <w:tc>
          <w:tcPr>
            <w:tcW w:w="425" w:type="dxa"/>
            <w:vMerge/>
            <w:vAlign w:val="center"/>
          </w:tcPr>
          <w:p w14:paraId="3850EBEF" w14:textId="77777777" w:rsidR="00175B10" w:rsidRDefault="00175B10" w:rsidP="002159C1">
            <w:pPr>
              <w:spacing w:before="0" w:after="0"/>
              <w:jc w:val="center"/>
              <w:rPr>
                <w:rFonts w:eastAsia="Times New Roman" w:cstheme="minorHAnsi"/>
                <w:sz w:val="18"/>
                <w:szCs w:val="18"/>
              </w:rPr>
            </w:pPr>
          </w:p>
        </w:tc>
        <w:tc>
          <w:tcPr>
            <w:tcW w:w="425" w:type="dxa"/>
            <w:vMerge/>
            <w:vAlign w:val="center"/>
          </w:tcPr>
          <w:p w14:paraId="13780C83" w14:textId="77777777" w:rsidR="00175B10" w:rsidRDefault="00175B10" w:rsidP="002159C1">
            <w:pPr>
              <w:spacing w:before="0" w:after="0"/>
              <w:jc w:val="center"/>
              <w:rPr>
                <w:rFonts w:eastAsia="Times New Roman" w:cstheme="minorHAnsi"/>
                <w:sz w:val="18"/>
                <w:szCs w:val="18"/>
              </w:rPr>
            </w:pPr>
          </w:p>
        </w:tc>
        <w:tc>
          <w:tcPr>
            <w:tcW w:w="426" w:type="dxa"/>
            <w:vMerge/>
            <w:vAlign w:val="center"/>
          </w:tcPr>
          <w:p w14:paraId="7F84CB83" w14:textId="77777777" w:rsidR="00175B10" w:rsidRDefault="00175B10" w:rsidP="002159C1">
            <w:pPr>
              <w:spacing w:before="0" w:after="0"/>
              <w:jc w:val="center"/>
              <w:rPr>
                <w:rFonts w:eastAsia="Times New Roman" w:cstheme="minorHAnsi"/>
                <w:sz w:val="18"/>
                <w:szCs w:val="18"/>
              </w:rPr>
            </w:pPr>
          </w:p>
        </w:tc>
        <w:tc>
          <w:tcPr>
            <w:tcW w:w="1544" w:type="dxa"/>
            <w:vMerge/>
            <w:vAlign w:val="center"/>
          </w:tcPr>
          <w:p w14:paraId="24805D33" w14:textId="77777777" w:rsidR="00175B10" w:rsidRPr="00D3738C" w:rsidRDefault="00175B10" w:rsidP="002159C1">
            <w:pPr>
              <w:spacing w:before="0" w:after="0"/>
              <w:jc w:val="left"/>
              <w:rPr>
                <w:rFonts w:eastAsia="Times New Roman" w:cstheme="minorHAnsi"/>
                <w:sz w:val="18"/>
                <w:szCs w:val="18"/>
              </w:rPr>
            </w:pPr>
          </w:p>
        </w:tc>
      </w:tr>
      <w:tr w:rsidR="00A36C76" w:rsidRPr="007721C2" w14:paraId="0E755069" w14:textId="77777777" w:rsidTr="008C4A90">
        <w:trPr>
          <w:gridAfter w:val="1"/>
          <w:wAfter w:w="19" w:type="dxa"/>
          <w:jc w:val="center"/>
        </w:trPr>
        <w:tc>
          <w:tcPr>
            <w:tcW w:w="12324" w:type="dxa"/>
            <w:gridSpan w:val="11"/>
            <w:shd w:val="clear" w:color="auto" w:fill="D9D9D9" w:themeFill="background1" w:themeFillShade="D9"/>
            <w:vAlign w:val="center"/>
          </w:tcPr>
          <w:p w14:paraId="1929E4DC" w14:textId="458D5F4F" w:rsidR="00A36C76" w:rsidRPr="00BF05A8" w:rsidRDefault="00A36C76" w:rsidP="00A36C76">
            <w:pPr>
              <w:spacing w:before="0" w:after="0"/>
              <w:jc w:val="left"/>
              <w:rPr>
                <w:rFonts w:eastAsia="Times New Roman" w:cstheme="minorHAnsi"/>
                <w:sz w:val="18"/>
                <w:szCs w:val="18"/>
              </w:rPr>
            </w:pPr>
          </w:p>
        </w:tc>
        <w:tc>
          <w:tcPr>
            <w:tcW w:w="1544" w:type="dxa"/>
            <w:shd w:val="clear" w:color="auto" w:fill="D9D9D9" w:themeFill="background1" w:themeFillShade="D9"/>
            <w:vAlign w:val="center"/>
          </w:tcPr>
          <w:p w14:paraId="773D871D" w14:textId="77777777" w:rsidR="00A36C76" w:rsidRPr="00D3738C" w:rsidRDefault="00A36C76" w:rsidP="002159C1">
            <w:pPr>
              <w:spacing w:before="0" w:after="0"/>
              <w:jc w:val="left"/>
              <w:rPr>
                <w:rFonts w:eastAsia="Times New Roman" w:cstheme="minorHAnsi"/>
                <w:sz w:val="18"/>
                <w:szCs w:val="18"/>
              </w:rPr>
            </w:pPr>
          </w:p>
        </w:tc>
      </w:tr>
      <w:tr w:rsidR="001A1922" w:rsidRPr="007721C2" w14:paraId="4A78EEDA" w14:textId="77777777" w:rsidTr="009020C1">
        <w:trPr>
          <w:gridAfter w:val="1"/>
          <w:wAfter w:w="19" w:type="dxa"/>
          <w:trHeight w:val="166"/>
          <w:jc w:val="center"/>
        </w:trPr>
        <w:tc>
          <w:tcPr>
            <w:tcW w:w="562" w:type="dxa"/>
            <w:vAlign w:val="center"/>
          </w:tcPr>
          <w:p w14:paraId="7E1F85B8" w14:textId="2287C7A4" w:rsidR="001A1922" w:rsidRPr="00BF05A8" w:rsidRDefault="001A1922" w:rsidP="002159C1">
            <w:pPr>
              <w:spacing w:before="0" w:after="0"/>
              <w:jc w:val="center"/>
              <w:rPr>
                <w:rFonts w:eastAsia="Times New Roman" w:cstheme="minorHAnsi"/>
                <w:sz w:val="18"/>
                <w:szCs w:val="18"/>
              </w:rPr>
            </w:pPr>
          </w:p>
        </w:tc>
        <w:tc>
          <w:tcPr>
            <w:tcW w:w="1560" w:type="dxa"/>
            <w:vAlign w:val="center"/>
          </w:tcPr>
          <w:p w14:paraId="1A59EDA4" w14:textId="148A8E74" w:rsidR="001A1922" w:rsidRPr="00BF05A8" w:rsidRDefault="001A1922" w:rsidP="002159C1">
            <w:pPr>
              <w:spacing w:before="0" w:after="0"/>
              <w:jc w:val="left"/>
              <w:rPr>
                <w:rFonts w:eastAsia="Times New Roman" w:cstheme="minorHAnsi"/>
                <w:sz w:val="18"/>
                <w:szCs w:val="18"/>
              </w:rPr>
            </w:pPr>
          </w:p>
        </w:tc>
        <w:tc>
          <w:tcPr>
            <w:tcW w:w="2126" w:type="dxa"/>
            <w:vAlign w:val="center"/>
          </w:tcPr>
          <w:p w14:paraId="06FE618E" w14:textId="482A2998" w:rsidR="001A1922" w:rsidRPr="00BF05A8" w:rsidRDefault="001A1922" w:rsidP="002159C1">
            <w:pPr>
              <w:spacing w:before="0" w:after="0"/>
              <w:jc w:val="left"/>
              <w:rPr>
                <w:rFonts w:eastAsia="Times New Roman" w:cstheme="minorHAnsi"/>
                <w:sz w:val="18"/>
                <w:szCs w:val="18"/>
              </w:rPr>
            </w:pPr>
          </w:p>
        </w:tc>
        <w:tc>
          <w:tcPr>
            <w:tcW w:w="2124" w:type="dxa"/>
            <w:vAlign w:val="center"/>
          </w:tcPr>
          <w:p w14:paraId="67F1482B" w14:textId="01BCEF04" w:rsidR="001A1922" w:rsidRPr="00BF05A8" w:rsidRDefault="001A1922" w:rsidP="002159C1">
            <w:pPr>
              <w:spacing w:before="0" w:after="0"/>
              <w:jc w:val="left"/>
              <w:rPr>
                <w:rFonts w:eastAsia="Times New Roman" w:cstheme="minorHAnsi"/>
                <w:sz w:val="18"/>
                <w:szCs w:val="18"/>
              </w:rPr>
            </w:pPr>
          </w:p>
        </w:tc>
        <w:tc>
          <w:tcPr>
            <w:tcW w:w="425" w:type="dxa"/>
            <w:vAlign w:val="center"/>
          </w:tcPr>
          <w:p w14:paraId="2E6A93AE" w14:textId="59753D49" w:rsidR="001A1922" w:rsidRPr="00BF05A8" w:rsidRDefault="001A1922" w:rsidP="002159C1">
            <w:pPr>
              <w:spacing w:before="0" w:after="0"/>
              <w:jc w:val="center"/>
              <w:rPr>
                <w:rFonts w:eastAsia="Times New Roman" w:cstheme="minorHAnsi"/>
                <w:sz w:val="18"/>
                <w:szCs w:val="18"/>
              </w:rPr>
            </w:pPr>
          </w:p>
        </w:tc>
        <w:tc>
          <w:tcPr>
            <w:tcW w:w="399" w:type="dxa"/>
            <w:vAlign w:val="center"/>
          </w:tcPr>
          <w:p w14:paraId="49B04FEE" w14:textId="364D95B6" w:rsidR="001A1922" w:rsidRPr="00BF05A8" w:rsidRDefault="001A1922" w:rsidP="002159C1">
            <w:pPr>
              <w:spacing w:before="0" w:after="0"/>
              <w:jc w:val="center"/>
              <w:rPr>
                <w:rFonts w:eastAsia="Times New Roman" w:cstheme="minorHAnsi"/>
                <w:sz w:val="18"/>
                <w:szCs w:val="18"/>
              </w:rPr>
            </w:pPr>
          </w:p>
        </w:tc>
        <w:tc>
          <w:tcPr>
            <w:tcW w:w="425" w:type="dxa"/>
            <w:vAlign w:val="center"/>
          </w:tcPr>
          <w:p w14:paraId="0BF72F83" w14:textId="20F6C76E" w:rsidR="001A1922" w:rsidRPr="00BF05A8" w:rsidRDefault="001A1922" w:rsidP="002159C1">
            <w:pPr>
              <w:spacing w:before="0" w:after="0"/>
              <w:jc w:val="center"/>
              <w:rPr>
                <w:rFonts w:eastAsia="Times New Roman" w:cstheme="minorHAnsi"/>
                <w:sz w:val="18"/>
                <w:szCs w:val="18"/>
              </w:rPr>
            </w:pPr>
          </w:p>
        </w:tc>
        <w:tc>
          <w:tcPr>
            <w:tcW w:w="3427" w:type="dxa"/>
            <w:vAlign w:val="center"/>
          </w:tcPr>
          <w:p w14:paraId="24E66419" w14:textId="3140920B" w:rsidR="001A1922" w:rsidRPr="00BF05A8" w:rsidRDefault="001A1922" w:rsidP="009B4EFA">
            <w:pPr>
              <w:spacing w:before="0" w:after="0"/>
              <w:rPr>
                <w:rFonts w:eastAsia="Times New Roman" w:cstheme="minorHAnsi"/>
                <w:sz w:val="18"/>
                <w:szCs w:val="18"/>
              </w:rPr>
            </w:pPr>
          </w:p>
        </w:tc>
        <w:tc>
          <w:tcPr>
            <w:tcW w:w="425" w:type="dxa"/>
            <w:vAlign w:val="center"/>
          </w:tcPr>
          <w:p w14:paraId="359ACCB4" w14:textId="104D735A" w:rsidR="001A1922" w:rsidRPr="00BF05A8" w:rsidRDefault="001A1922" w:rsidP="002159C1">
            <w:pPr>
              <w:spacing w:before="0" w:after="0"/>
              <w:jc w:val="center"/>
              <w:rPr>
                <w:rFonts w:eastAsia="Times New Roman" w:cstheme="minorHAnsi"/>
                <w:sz w:val="18"/>
                <w:szCs w:val="18"/>
              </w:rPr>
            </w:pPr>
          </w:p>
        </w:tc>
        <w:tc>
          <w:tcPr>
            <w:tcW w:w="425" w:type="dxa"/>
            <w:vAlign w:val="center"/>
          </w:tcPr>
          <w:p w14:paraId="0EABE305" w14:textId="6D527B34" w:rsidR="001A1922" w:rsidRPr="00BF05A8" w:rsidRDefault="001A1922" w:rsidP="002159C1">
            <w:pPr>
              <w:spacing w:before="0" w:after="0"/>
              <w:jc w:val="center"/>
              <w:rPr>
                <w:rFonts w:eastAsia="Times New Roman" w:cstheme="minorHAnsi"/>
                <w:sz w:val="18"/>
                <w:szCs w:val="18"/>
              </w:rPr>
            </w:pPr>
          </w:p>
        </w:tc>
        <w:tc>
          <w:tcPr>
            <w:tcW w:w="426" w:type="dxa"/>
            <w:vAlign w:val="center"/>
          </w:tcPr>
          <w:p w14:paraId="7330F12F" w14:textId="42AC76B3" w:rsidR="001A1922" w:rsidRPr="00BF05A8" w:rsidRDefault="001A1922" w:rsidP="002159C1">
            <w:pPr>
              <w:spacing w:before="0" w:after="0"/>
              <w:jc w:val="center"/>
              <w:rPr>
                <w:rFonts w:eastAsia="Times New Roman" w:cstheme="minorHAnsi"/>
                <w:sz w:val="18"/>
                <w:szCs w:val="18"/>
              </w:rPr>
            </w:pPr>
          </w:p>
        </w:tc>
        <w:tc>
          <w:tcPr>
            <w:tcW w:w="1544" w:type="dxa"/>
            <w:vAlign w:val="center"/>
          </w:tcPr>
          <w:p w14:paraId="37A18505" w14:textId="2B24ED33" w:rsidR="001A1922" w:rsidRPr="00D3738C" w:rsidRDefault="001A1922" w:rsidP="00583327">
            <w:pPr>
              <w:spacing w:before="0" w:after="0"/>
              <w:jc w:val="left"/>
              <w:rPr>
                <w:rFonts w:eastAsia="Times New Roman" w:cstheme="minorHAnsi"/>
                <w:sz w:val="18"/>
                <w:szCs w:val="18"/>
              </w:rPr>
            </w:pPr>
          </w:p>
        </w:tc>
      </w:tr>
    </w:tbl>
    <w:p w14:paraId="56B5187C" w14:textId="77777777" w:rsidR="0091521F" w:rsidRDefault="0091521F">
      <w:pPr>
        <w:rPr>
          <w:sz w:val="4"/>
          <w:szCs w:val="4"/>
        </w:rPr>
      </w:pPr>
    </w:p>
    <w:tbl>
      <w:tblPr>
        <w:tblW w:w="13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21"/>
        <w:gridCol w:w="2692"/>
        <w:gridCol w:w="1700"/>
        <w:gridCol w:w="1941"/>
        <w:gridCol w:w="2871"/>
        <w:gridCol w:w="11"/>
      </w:tblGrid>
      <w:tr w:rsidR="00571A10" w:rsidRPr="007721C2" w14:paraId="76FDDD8D" w14:textId="77777777" w:rsidTr="006A3843">
        <w:trPr>
          <w:gridAfter w:val="1"/>
          <w:wAfter w:w="11" w:type="dxa"/>
          <w:jc w:val="center"/>
        </w:trPr>
        <w:tc>
          <w:tcPr>
            <w:tcW w:w="13887" w:type="dxa"/>
            <w:gridSpan w:val="6"/>
            <w:shd w:val="clear" w:color="auto" w:fill="D9D9D9" w:themeFill="background1" w:themeFillShade="D9"/>
          </w:tcPr>
          <w:p w14:paraId="2C6698BA" w14:textId="0D1FB4E0" w:rsidR="00571A10" w:rsidRPr="007721C2" w:rsidRDefault="00571A10" w:rsidP="00BC6671">
            <w:pPr>
              <w:spacing w:before="0" w:after="0"/>
              <w:jc w:val="left"/>
              <w:rPr>
                <w:rFonts w:eastAsia="Times New Roman" w:cstheme="minorHAnsi"/>
                <w:b/>
                <w:szCs w:val="20"/>
              </w:rPr>
            </w:pPr>
            <w:bookmarkStart w:id="1" w:name="_Hlk167203643"/>
            <w:r>
              <w:rPr>
                <w:rFonts w:eastAsia="Times New Roman" w:cstheme="minorHAnsi"/>
                <w:b/>
                <w:szCs w:val="20"/>
              </w:rPr>
              <w:t>RA</w:t>
            </w:r>
            <w:r w:rsidR="00DB1FA6">
              <w:rPr>
                <w:rFonts w:eastAsia="Times New Roman" w:cstheme="minorHAnsi"/>
                <w:b/>
                <w:szCs w:val="20"/>
              </w:rPr>
              <w:t xml:space="preserve"> Actions </w:t>
            </w:r>
            <w:r>
              <w:rPr>
                <w:rFonts w:eastAsia="Times New Roman" w:cstheme="minorHAnsi"/>
                <w:b/>
                <w:szCs w:val="20"/>
              </w:rPr>
              <w:t xml:space="preserve"> </w:t>
            </w:r>
          </w:p>
        </w:tc>
      </w:tr>
      <w:bookmarkEnd w:id="1"/>
      <w:tr w:rsidR="00DA0EA0" w:rsidRPr="007721C2" w14:paraId="3072859D" w14:textId="362B0DFF" w:rsidTr="00C74C81">
        <w:trPr>
          <w:cantSplit/>
          <w:trHeight w:val="559"/>
          <w:tblHeader/>
          <w:jc w:val="center"/>
        </w:trPr>
        <w:tc>
          <w:tcPr>
            <w:tcW w:w="562" w:type="dxa"/>
            <w:tcBorders>
              <w:right w:val="single" w:sz="4" w:space="0" w:color="auto"/>
            </w:tcBorders>
            <w:shd w:val="clear" w:color="auto" w:fill="BFBFBF" w:themeFill="background1" w:themeFillShade="BF"/>
            <w:vAlign w:val="center"/>
          </w:tcPr>
          <w:p w14:paraId="7264F09F" w14:textId="3D22BC4A" w:rsidR="00DA0EA0" w:rsidRPr="00B43BC3" w:rsidRDefault="00DA0EA0" w:rsidP="00DA0EA0">
            <w:pPr>
              <w:jc w:val="center"/>
              <w:rPr>
                <w:rFonts w:eastAsia="Times New Roman" w:cstheme="minorHAnsi"/>
                <w:bCs/>
                <w:sz w:val="20"/>
                <w:szCs w:val="20"/>
              </w:rPr>
            </w:pPr>
            <w:r w:rsidRPr="00B43BC3">
              <w:rPr>
                <w:rFonts w:eastAsia="Times New Roman" w:cstheme="minorHAnsi"/>
                <w:bCs/>
                <w:sz w:val="20"/>
                <w:szCs w:val="20"/>
              </w:rPr>
              <w:t>No.</w:t>
            </w:r>
          </w:p>
        </w:tc>
        <w:tc>
          <w:tcPr>
            <w:tcW w:w="4121" w:type="dxa"/>
            <w:tcBorders>
              <w:left w:val="single" w:sz="4" w:space="0" w:color="auto"/>
              <w:right w:val="single" w:sz="4" w:space="0" w:color="auto"/>
            </w:tcBorders>
            <w:shd w:val="clear" w:color="auto" w:fill="BFBFBF" w:themeFill="background1" w:themeFillShade="BF"/>
            <w:vAlign w:val="center"/>
          </w:tcPr>
          <w:p w14:paraId="256FED43" w14:textId="3EDA49C5" w:rsidR="00DA0EA0" w:rsidRPr="00B43BC3" w:rsidRDefault="00DA0EA0" w:rsidP="00DA0EA0">
            <w:pPr>
              <w:spacing w:after="0"/>
              <w:jc w:val="center"/>
              <w:rPr>
                <w:rFonts w:eastAsia="Times New Roman" w:cstheme="minorHAnsi"/>
                <w:bCs/>
                <w:sz w:val="20"/>
                <w:szCs w:val="20"/>
              </w:rPr>
            </w:pPr>
            <w:r w:rsidRPr="00B43BC3">
              <w:rPr>
                <w:rFonts w:eastAsia="Times New Roman" w:cstheme="minorHAnsi"/>
                <w:bCs/>
                <w:sz w:val="20"/>
                <w:szCs w:val="20"/>
              </w:rPr>
              <w:t>Action</w:t>
            </w:r>
          </w:p>
        </w:tc>
        <w:tc>
          <w:tcPr>
            <w:tcW w:w="2692" w:type="dxa"/>
            <w:tcBorders>
              <w:left w:val="single" w:sz="4" w:space="0" w:color="auto"/>
              <w:right w:val="single" w:sz="4" w:space="0" w:color="auto"/>
            </w:tcBorders>
            <w:shd w:val="clear" w:color="auto" w:fill="BFBFBF" w:themeFill="background1" w:themeFillShade="BF"/>
            <w:vAlign w:val="center"/>
          </w:tcPr>
          <w:p w14:paraId="51EDF396" w14:textId="08C98AA9" w:rsidR="00DA0EA0" w:rsidRPr="00B43BC3" w:rsidRDefault="00DA0EA0" w:rsidP="00DA0EA0">
            <w:pPr>
              <w:spacing w:after="0"/>
              <w:jc w:val="center"/>
              <w:rPr>
                <w:rFonts w:eastAsia="Times New Roman" w:cstheme="minorHAnsi"/>
                <w:bCs/>
                <w:sz w:val="20"/>
                <w:szCs w:val="20"/>
              </w:rPr>
            </w:pPr>
            <w:r w:rsidRPr="00B43BC3">
              <w:rPr>
                <w:rFonts w:eastAsia="Times New Roman" w:cstheme="minorHAnsi"/>
                <w:bCs/>
                <w:sz w:val="20"/>
                <w:szCs w:val="20"/>
              </w:rPr>
              <w:t>Actioned by</w:t>
            </w:r>
          </w:p>
        </w:tc>
        <w:tc>
          <w:tcPr>
            <w:tcW w:w="1700" w:type="dxa"/>
            <w:tcBorders>
              <w:left w:val="single" w:sz="4" w:space="0" w:color="auto"/>
              <w:right w:val="single" w:sz="4" w:space="0" w:color="auto"/>
            </w:tcBorders>
            <w:shd w:val="clear" w:color="auto" w:fill="BFBFBF" w:themeFill="background1" w:themeFillShade="BF"/>
            <w:vAlign w:val="center"/>
          </w:tcPr>
          <w:p w14:paraId="00D1D406" w14:textId="45927656" w:rsidR="00DA0EA0" w:rsidRPr="00B43BC3" w:rsidRDefault="00DA0EA0" w:rsidP="00DA0EA0">
            <w:pPr>
              <w:jc w:val="center"/>
              <w:rPr>
                <w:rFonts w:eastAsia="Times New Roman" w:cstheme="minorHAnsi"/>
                <w:bCs/>
                <w:sz w:val="20"/>
                <w:szCs w:val="20"/>
              </w:rPr>
            </w:pPr>
            <w:r w:rsidRPr="00B43BC3">
              <w:rPr>
                <w:rFonts w:eastAsia="Times New Roman" w:cstheme="minorHAnsi"/>
                <w:bCs/>
                <w:sz w:val="20"/>
                <w:szCs w:val="20"/>
              </w:rPr>
              <w:t>Target Date</w:t>
            </w:r>
          </w:p>
        </w:tc>
        <w:tc>
          <w:tcPr>
            <w:tcW w:w="1941" w:type="dxa"/>
            <w:tcBorders>
              <w:left w:val="single" w:sz="4" w:space="0" w:color="auto"/>
            </w:tcBorders>
            <w:shd w:val="clear" w:color="auto" w:fill="BFBFBF" w:themeFill="background1" w:themeFillShade="BF"/>
            <w:vAlign w:val="center"/>
          </w:tcPr>
          <w:p w14:paraId="2C9A2462" w14:textId="0B7BC4AB" w:rsidR="00DA0EA0" w:rsidRPr="00B43BC3" w:rsidRDefault="00DA0EA0" w:rsidP="00DA0EA0">
            <w:pPr>
              <w:keepNext/>
              <w:spacing w:before="0" w:after="0"/>
              <w:jc w:val="center"/>
              <w:outlineLvl w:val="0"/>
              <w:rPr>
                <w:rFonts w:eastAsia="Times New Roman" w:cstheme="minorHAnsi"/>
                <w:bCs/>
                <w:sz w:val="20"/>
                <w:szCs w:val="20"/>
              </w:rPr>
            </w:pPr>
            <w:r w:rsidRPr="00B43BC3">
              <w:rPr>
                <w:rFonts w:eastAsia="Times New Roman" w:cstheme="minorHAnsi"/>
                <w:bCs/>
                <w:sz w:val="20"/>
                <w:szCs w:val="20"/>
              </w:rPr>
              <w:t>Date Closed</w:t>
            </w:r>
          </w:p>
        </w:tc>
        <w:tc>
          <w:tcPr>
            <w:tcW w:w="2882" w:type="dxa"/>
            <w:gridSpan w:val="2"/>
            <w:tcBorders>
              <w:left w:val="single" w:sz="4" w:space="0" w:color="auto"/>
            </w:tcBorders>
            <w:shd w:val="clear" w:color="auto" w:fill="BFBFBF" w:themeFill="background1" w:themeFillShade="BF"/>
            <w:vAlign w:val="center"/>
          </w:tcPr>
          <w:p w14:paraId="2CC4C61B" w14:textId="7A3C539C" w:rsidR="00DA0EA0" w:rsidRPr="00B43BC3" w:rsidRDefault="00DA0EA0" w:rsidP="00DA0EA0">
            <w:pPr>
              <w:keepNext/>
              <w:spacing w:before="0" w:after="0"/>
              <w:jc w:val="center"/>
              <w:outlineLvl w:val="0"/>
              <w:rPr>
                <w:rFonts w:eastAsia="Times New Roman" w:cstheme="minorHAnsi"/>
                <w:bCs/>
                <w:sz w:val="20"/>
                <w:szCs w:val="20"/>
              </w:rPr>
            </w:pPr>
            <w:r w:rsidRPr="00B43BC3">
              <w:rPr>
                <w:rFonts w:eastAsia="Times New Roman" w:cstheme="minorHAnsi"/>
                <w:bCs/>
                <w:sz w:val="20"/>
                <w:szCs w:val="20"/>
              </w:rPr>
              <w:t>Confirmed By</w:t>
            </w:r>
          </w:p>
        </w:tc>
      </w:tr>
      <w:tr w:rsidR="00DA0EA0" w:rsidRPr="007721C2" w14:paraId="3DD83897" w14:textId="269061DC" w:rsidTr="009B4EFA">
        <w:trPr>
          <w:jc w:val="center"/>
        </w:trPr>
        <w:tc>
          <w:tcPr>
            <w:tcW w:w="562" w:type="dxa"/>
            <w:vAlign w:val="center"/>
          </w:tcPr>
          <w:p w14:paraId="347CB2D9" w14:textId="07BA84DC" w:rsidR="00DA0EA0" w:rsidRPr="00C03E41" w:rsidRDefault="00DA0EA0" w:rsidP="002159C1">
            <w:pPr>
              <w:spacing w:before="0" w:after="0"/>
              <w:jc w:val="center"/>
              <w:rPr>
                <w:rFonts w:eastAsia="Times New Roman" w:cstheme="minorHAnsi"/>
                <w:sz w:val="18"/>
                <w:szCs w:val="18"/>
              </w:rPr>
            </w:pPr>
          </w:p>
        </w:tc>
        <w:tc>
          <w:tcPr>
            <w:tcW w:w="4121" w:type="dxa"/>
            <w:vAlign w:val="center"/>
          </w:tcPr>
          <w:p w14:paraId="2EE60E5E" w14:textId="7F981069" w:rsidR="00DA0EA0" w:rsidRPr="00C03E41" w:rsidRDefault="00DA0EA0" w:rsidP="009B4EFA">
            <w:pPr>
              <w:spacing w:before="0" w:after="0"/>
              <w:rPr>
                <w:rFonts w:eastAsia="Times New Roman" w:cstheme="minorHAnsi"/>
                <w:sz w:val="18"/>
                <w:szCs w:val="18"/>
              </w:rPr>
            </w:pPr>
          </w:p>
        </w:tc>
        <w:tc>
          <w:tcPr>
            <w:tcW w:w="2692" w:type="dxa"/>
            <w:vAlign w:val="center"/>
          </w:tcPr>
          <w:p w14:paraId="4AC1F654" w14:textId="44049A16" w:rsidR="00DA0EA0" w:rsidRPr="00C03E41" w:rsidRDefault="00DA0EA0" w:rsidP="009B4EFA">
            <w:pPr>
              <w:spacing w:before="0" w:after="0"/>
              <w:jc w:val="center"/>
              <w:rPr>
                <w:rFonts w:eastAsia="Times New Roman" w:cstheme="minorHAnsi"/>
                <w:sz w:val="18"/>
                <w:szCs w:val="18"/>
              </w:rPr>
            </w:pPr>
          </w:p>
        </w:tc>
        <w:tc>
          <w:tcPr>
            <w:tcW w:w="1700" w:type="dxa"/>
            <w:vAlign w:val="center"/>
          </w:tcPr>
          <w:p w14:paraId="45F42921" w14:textId="5A13C8A0" w:rsidR="00DA0EA0" w:rsidRPr="00C03E41" w:rsidRDefault="00DA0EA0" w:rsidP="009B4EFA">
            <w:pPr>
              <w:spacing w:before="0" w:after="0"/>
              <w:jc w:val="center"/>
              <w:rPr>
                <w:rFonts w:eastAsia="Times New Roman" w:cstheme="minorHAnsi"/>
                <w:sz w:val="18"/>
                <w:szCs w:val="18"/>
              </w:rPr>
            </w:pPr>
          </w:p>
        </w:tc>
        <w:tc>
          <w:tcPr>
            <w:tcW w:w="1941" w:type="dxa"/>
            <w:vAlign w:val="center"/>
          </w:tcPr>
          <w:p w14:paraId="01D40533" w14:textId="0826F864" w:rsidR="00DA0EA0" w:rsidRPr="00C03E41" w:rsidRDefault="00DA0EA0" w:rsidP="009B4EFA">
            <w:pPr>
              <w:spacing w:before="0" w:after="0"/>
              <w:jc w:val="center"/>
              <w:rPr>
                <w:rFonts w:eastAsia="Times New Roman" w:cstheme="minorHAnsi"/>
                <w:sz w:val="18"/>
                <w:szCs w:val="18"/>
              </w:rPr>
            </w:pPr>
          </w:p>
        </w:tc>
        <w:tc>
          <w:tcPr>
            <w:tcW w:w="2882" w:type="dxa"/>
            <w:gridSpan w:val="2"/>
            <w:vAlign w:val="center"/>
          </w:tcPr>
          <w:p w14:paraId="0C0705B3" w14:textId="2F130802" w:rsidR="00DA0EA0" w:rsidRPr="00C03E41" w:rsidRDefault="00DA0EA0" w:rsidP="009B4EFA">
            <w:pPr>
              <w:spacing w:before="0" w:after="0"/>
              <w:jc w:val="center"/>
              <w:rPr>
                <w:rFonts w:eastAsia="Times New Roman" w:cstheme="minorHAnsi"/>
                <w:sz w:val="18"/>
                <w:szCs w:val="18"/>
              </w:rPr>
            </w:pPr>
          </w:p>
        </w:tc>
      </w:tr>
      <w:tr w:rsidR="0078397C" w:rsidRPr="007721C2" w14:paraId="6EA5C019" w14:textId="77777777" w:rsidTr="009B4EFA">
        <w:trPr>
          <w:jc w:val="center"/>
        </w:trPr>
        <w:tc>
          <w:tcPr>
            <w:tcW w:w="562" w:type="dxa"/>
            <w:vAlign w:val="center"/>
          </w:tcPr>
          <w:p w14:paraId="61568321" w14:textId="0B530C9D" w:rsidR="0078397C" w:rsidRPr="00C03E41" w:rsidRDefault="0078397C" w:rsidP="002159C1">
            <w:pPr>
              <w:spacing w:before="0" w:after="0"/>
              <w:jc w:val="center"/>
              <w:rPr>
                <w:rFonts w:eastAsia="Times New Roman" w:cstheme="minorHAnsi"/>
                <w:sz w:val="18"/>
                <w:szCs w:val="18"/>
              </w:rPr>
            </w:pPr>
          </w:p>
        </w:tc>
        <w:tc>
          <w:tcPr>
            <w:tcW w:w="4121" w:type="dxa"/>
            <w:vAlign w:val="center"/>
          </w:tcPr>
          <w:p w14:paraId="4EF16A2B" w14:textId="404DFF97" w:rsidR="0078397C" w:rsidRPr="00C03E41" w:rsidRDefault="0078397C" w:rsidP="009B4EFA">
            <w:pPr>
              <w:spacing w:before="0" w:after="0"/>
              <w:rPr>
                <w:rFonts w:eastAsia="Times New Roman" w:cstheme="minorHAnsi"/>
                <w:sz w:val="18"/>
                <w:szCs w:val="18"/>
              </w:rPr>
            </w:pPr>
          </w:p>
        </w:tc>
        <w:tc>
          <w:tcPr>
            <w:tcW w:w="2692" w:type="dxa"/>
            <w:vAlign w:val="center"/>
          </w:tcPr>
          <w:p w14:paraId="1E82E404" w14:textId="7A30E1A9" w:rsidR="0078397C" w:rsidRPr="00C03E41" w:rsidRDefault="0078397C" w:rsidP="009B4EFA">
            <w:pPr>
              <w:spacing w:before="0" w:after="0"/>
              <w:jc w:val="center"/>
              <w:rPr>
                <w:rFonts w:eastAsia="Times New Roman" w:cstheme="minorHAnsi"/>
                <w:sz w:val="18"/>
                <w:szCs w:val="18"/>
              </w:rPr>
            </w:pPr>
          </w:p>
        </w:tc>
        <w:tc>
          <w:tcPr>
            <w:tcW w:w="1700" w:type="dxa"/>
            <w:vAlign w:val="center"/>
          </w:tcPr>
          <w:p w14:paraId="1E72329D" w14:textId="384996F4" w:rsidR="0078397C" w:rsidRPr="00C03E41" w:rsidRDefault="0078397C" w:rsidP="009B4EFA">
            <w:pPr>
              <w:spacing w:before="0" w:after="0"/>
              <w:jc w:val="center"/>
              <w:rPr>
                <w:rFonts w:eastAsia="Times New Roman" w:cstheme="minorHAnsi"/>
                <w:sz w:val="18"/>
                <w:szCs w:val="18"/>
              </w:rPr>
            </w:pPr>
          </w:p>
        </w:tc>
        <w:tc>
          <w:tcPr>
            <w:tcW w:w="1941" w:type="dxa"/>
            <w:vAlign w:val="center"/>
          </w:tcPr>
          <w:p w14:paraId="1E0C7D9D" w14:textId="00D2F690" w:rsidR="0078397C" w:rsidRPr="00C03E41" w:rsidRDefault="0078397C" w:rsidP="009B4EFA">
            <w:pPr>
              <w:spacing w:before="0" w:after="0"/>
              <w:jc w:val="center"/>
              <w:rPr>
                <w:rFonts w:eastAsia="Times New Roman" w:cstheme="minorHAnsi"/>
                <w:sz w:val="18"/>
                <w:szCs w:val="18"/>
              </w:rPr>
            </w:pPr>
          </w:p>
        </w:tc>
        <w:tc>
          <w:tcPr>
            <w:tcW w:w="2882" w:type="dxa"/>
            <w:gridSpan w:val="2"/>
            <w:vAlign w:val="center"/>
          </w:tcPr>
          <w:p w14:paraId="603BBBF0" w14:textId="19879104" w:rsidR="0078397C" w:rsidRPr="00C03E41" w:rsidRDefault="0078397C" w:rsidP="009B4EFA">
            <w:pPr>
              <w:spacing w:before="0" w:after="0"/>
              <w:jc w:val="center"/>
              <w:rPr>
                <w:rFonts w:eastAsia="Times New Roman" w:cstheme="minorHAnsi"/>
                <w:sz w:val="18"/>
                <w:szCs w:val="18"/>
              </w:rPr>
            </w:pPr>
          </w:p>
        </w:tc>
      </w:tr>
      <w:tr w:rsidR="0078397C" w:rsidRPr="007721C2" w14:paraId="00365BF2" w14:textId="77777777" w:rsidTr="009B4EFA">
        <w:trPr>
          <w:jc w:val="center"/>
        </w:trPr>
        <w:tc>
          <w:tcPr>
            <w:tcW w:w="562" w:type="dxa"/>
            <w:vAlign w:val="center"/>
          </w:tcPr>
          <w:p w14:paraId="5059A737" w14:textId="7982E3B5" w:rsidR="0078397C" w:rsidRPr="00C03E41" w:rsidRDefault="0078397C" w:rsidP="002159C1">
            <w:pPr>
              <w:spacing w:before="0" w:after="0"/>
              <w:jc w:val="center"/>
              <w:rPr>
                <w:rFonts w:eastAsia="Times New Roman" w:cstheme="minorHAnsi"/>
                <w:sz w:val="18"/>
                <w:szCs w:val="18"/>
              </w:rPr>
            </w:pPr>
          </w:p>
        </w:tc>
        <w:tc>
          <w:tcPr>
            <w:tcW w:w="4121" w:type="dxa"/>
            <w:vAlign w:val="center"/>
          </w:tcPr>
          <w:p w14:paraId="1A70C585" w14:textId="4905AB21" w:rsidR="0078397C" w:rsidRPr="00C03E41" w:rsidRDefault="0078397C" w:rsidP="009B4EFA">
            <w:pPr>
              <w:spacing w:before="0" w:after="0"/>
              <w:rPr>
                <w:rFonts w:eastAsia="Times New Roman" w:cstheme="minorHAnsi"/>
                <w:sz w:val="18"/>
                <w:szCs w:val="18"/>
              </w:rPr>
            </w:pPr>
          </w:p>
        </w:tc>
        <w:tc>
          <w:tcPr>
            <w:tcW w:w="2692" w:type="dxa"/>
            <w:vAlign w:val="center"/>
          </w:tcPr>
          <w:p w14:paraId="73563F4D" w14:textId="28225AE4" w:rsidR="0078397C" w:rsidRPr="00C03E41" w:rsidRDefault="0078397C" w:rsidP="009B4EFA">
            <w:pPr>
              <w:spacing w:before="0" w:after="0"/>
              <w:jc w:val="center"/>
              <w:rPr>
                <w:rFonts w:eastAsia="Times New Roman" w:cstheme="minorHAnsi"/>
                <w:sz w:val="18"/>
                <w:szCs w:val="18"/>
              </w:rPr>
            </w:pPr>
          </w:p>
        </w:tc>
        <w:tc>
          <w:tcPr>
            <w:tcW w:w="1700" w:type="dxa"/>
            <w:vAlign w:val="center"/>
          </w:tcPr>
          <w:p w14:paraId="4EC771D2" w14:textId="5FBE71D8" w:rsidR="0078397C" w:rsidRPr="00C03E41" w:rsidRDefault="0078397C" w:rsidP="009B4EFA">
            <w:pPr>
              <w:spacing w:before="0" w:after="0"/>
              <w:jc w:val="center"/>
              <w:rPr>
                <w:rFonts w:eastAsia="Times New Roman" w:cstheme="minorHAnsi"/>
                <w:sz w:val="18"/>
                <w:szCs w:val="18"/>
              </w:rPr>
            </w:pPr>
          </w:p>
        </w:tc>
        <w:tc>
          <w:tcPr>
            <w:tcW w:w="1941" w:type="dxa"/>
            <w:vAlign w:val="center"/>
          </w:tcPr>
          <w:p w14:paraId="54666113" w14:textId="021AF891" w:rsidR="0078397C" w:rsidRPr="00C03E41" w:rsidRDefault="0078397C" w:rsidP="009B4EFA">
            <w:pPr>
              <w:spacing w:before="0" w:after="0"/>
              <w:jc w:val="center"/>
              <w:rPr>
                <w:rFonts w:eastAsia="Times New Roman" w:cstheme="minorHAnsi"/>
                <w:sz w:val="18"/>
                <w:szCs w:val="18"/>
              </w:rPr>
            </w:pPr>
          </w:p>
        </w:tc>
        <w:tc>
          <w:tcPr>
            <w:tcW w:w="2882" w:type="dxa"/>
            <w:gridSpan w:val="2"/>
            <w:vAlign w:val="center"/>
          </w:tcPr>
          <w:p w14:paraId="76A7034B" w14:textId="0C17A4D3" w:rsidR="0078397C" w:rsidRPr="00C03E41" w:rsidRDefault="0078397C" w:rsidP="009B4EFA">
            <w:pPr>
              <w:spacing w:before="0" w:after="0"/>
              <w:jc w:val="center"/>
              <w:rPr>
                <w:rFonts w:eastAsia="Times New Roman" w:cstheme="minorHAnsi"/>
                <w:sz w:val="18"/>
                <w:szCs w:val="18"/>
              </w:rPr>
            </w:pPr>
          </w:p>
        </w:tc>
      </w:tr>
    </w:tbl>
    <w:p w14:paraId="7AB348BD" w14:textId="77777777" w:rsidR="002159C1" w:rsidRPr="002159C1" w:rsidRDefault="002159C1">
      <w:pPr>
        <w:rPr>
          <w:sz w:val="4"/>
          <w:szCs w:val="4"/>
        </w:rPr>
      </w:pPr>
    </w:p>
    <w:tbl>
      <w:tblPr>
        <w:tblW w:w="13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448"/>
        <w:gridCol w:w="448"/>
        <w:gridCol w:w="897"/>
        <w:gridCol w:w="3543"/>
        <w:gridCol w:w="3261"/>
        <w:gridCol w:w="2976"/>
        <w:gridCol w:w="1418"/>
        <w:gridCol w:w="11"/>
      </w:tblGrid>
      <w:tr w:rsidR="002159C1" w:rsidRPr="007721C2" w14:paraId="78703B08" w14:textId="77777777" w:rsidTr="00A40325">
        <w:trPr>
          <w:gridAfter w:val="1"/>
          <w:wAfter w:w="11" w:type="dxa"/>
          <w:jc w:val="center"/>
        </w:trPr>
        <w:tc>
          <w:tcPr>
            <w:tcW w:w="13887" w:type="dxa"/>
            <w:gridSpan w:val="8"/>
            <w:shd w:val="clear" w:color="auto" w:fill="D9D9D9" w:themeFill="background1" w:themeFillShade="D9"/>
          </w:tcPr>
          <w:p w14:paraId="3A12A5D2" w14:textId="41918AB7" w:rsidR="002159C1" w:rsidRPr="007721C2" w:rsidRDefault="002159C1" w:rsidP="00BC6671">
            <w:pPr>
              <w:spacing w:before="0" w:after="0"/>
              <w:jc w:val="left"/>
              <w:rPr>
                <w:rFonts w:eastAsia="Times New Roman" w:cstheme="minorHAnsi"/>
                <w:b/>
                <w:szCs w:val="20"/>
              </w:rPr>
            </w:pPr>
            <w:r>
              <w:rPr>
                <w:rFonts w:eastAsia="Times New Roman" w:cstheme="minorHAnsi"/>
                <w:b/>
                <w:szCs w:val="20"/>
              </w:rPr>
              <w:t>RA</w:t>
            </w:r>
            <w:r w:rsidR="00DB1FA6">
              <w:rPr>
                <w:rFonts w:eastAsia="Times New Roman" w:cstheme="minorHAnsi"/>
                <w:b/>
                <w:szCs w:val="20"/>
              </w:rPr>
              <w:t xml:space="preserve"> Acceptance</w:t>
            </w:r>
            <w:r>
              <w:rPr>
                <w:rFonts w:eastAsia="Times New Roman" w:cstheme="minorHAnsi"/>
                <w:b/>
                <w:szCs w:val="20"/>
              </w:rPr>
              <w:t xml:space="preserve"> </w:t>
            </w:r>
          </w:p>
        </w:tc>
      </w:tr>
      <w:tr w:rsidR="000341D6" w:rsidRPr="007721C2" w14:paraId="75142FB2" w14:textId="77777777" w:rsidTr="00A40325">
        <w:trPr>
          <w:jc w:val="center"/>
        </w:trPr>
        <w:tc>
          <w:tcPr>
            <w:tcW w:w="2689" w:type="dxa"/>
            <w:gridSpan w:val="4"/>
            <w:shd w:val="clear" w:color="auto" w:fill="D9D9D9" w:themeFill="background1" w:themeFillShade="D9"/>
            <w:vAlign w:val="center"/>
          </w:tcPr>
          <w:p w14:paraId="3624BD43" w14:textId="64F0D737" w:rsidR="000341D6" w:rsidRPr="007721C2" w:rsidRDefault="00007A2A" w:rsidP="00B9432C">
            <w:pPr>
              <w:spacing w:before="0" w:after="0"/>
              <w:jc w:val="center"/>
              <w:rPr>
                <w:rFonts w:eastAsia="Times New Roman" w:cstheme="minorHAnsi"/>
                <w:szCs w:val="20"/>
              </w:rPr>
            </w:pPr>
            <w:r>
              <w:rPr>
                <w:rFonts w:eastAsia="Times New Roman" w:cstheme="minorHAnsi"/>
                <w:szCs w:val="20"/>
              </w:rPr>
              <w:t>Accepted</w:t>
            </w:r>
          </w:p>
        </w:tc>
        <w:tc>
          <w:tcPr>
            <w:tcW w:w="3543" w:type="dxa"/>
            <w:shd w:val="clear" w:color="auto" w:fill="D9D9D9" w:themeFill="background1" w:themeFillShade="D9"/>
            <w:vAlign w:val="center"/>
          </w:tcPr>
          <w:p w14:paraId="3A7D85FD" w14:textId="26403FDA" w:rsidR="000341D6" w:rsidRPr="007721C2" w:rsidRDefault="00007A2A" w:rsidP="002C392F">
            <w:pPr>
              <w:spacing w:before="0" w:after="0"/>
              <w:jc w:val="center"/>
              <w:rPr>
                <w:rFonts w:eastAsia="Times New Roman" w:cstheme="minorHAnsi"/>
                <w:szCs w:val="20"/>
              </w:rPr>
            </w:pPr>
            <w:r>
              <w:rPr>
                <w:rFonts w:eastAsia="Times New Roman" w:cstheme="minorHAnsi"/>
                <w:szCs w:val="20"/>
              </w:rPr>
              <w:t>MODUS Manager / Supervisor</w:t>
            </w:r>
          </w:p>
        </w:tc>
        <w:tc>
          <w:tcPr>
            <w:tcW w:w="3261" w:type="dxa"/>
            <w:shd w:val="clear" w:color="auto" w:fill="D9D9D9" w:themeFill="background1" w:themeFillShade="D9"/>
            <w:vAlign w:val="center"/>
          </w:tcPr>
          <w:p w14:paraId="7C89FBCB" w14:textId="44D7CC54" w:rsidR="000341D6" w:rsidRPr="007721C2" w:rsidRDefault="00526111" w:rsidP="002C392F">
            <w:pPr>
              <w:spacing w:before="0" w:after="0"/>
              <w:jc w:val="center"/>
              <w:rPr>
                <w:rFonts w:eastAsia="Times New Roman" w:cstheme="minorHAnsi"/>
                <w:szCs w:val="20"/>
              </w:rPr>
            </w:pPr>
            <w:r>
              <w:rPr>
                <w:rFonts w:eastAsia="Times New Roman" w:cstheme="minorHAnsi"/>
                <w:szCs w:val="20"/>
              </w:rPr>
              <w:t>Position</w:t>
            </w:r>
          </w:p>
        </w:tc>
        <w:tc>
          <w:tcPr>
            <w:tcW w:w="2976" w:type="dxa"/>
            <w:shd w:val="clear" w:color="auto" w:fill="D9D9D9" w:themeFill="background1" w:themeFillShade="D9"/>
            <w:vAlign w:val="center"/>
          </w:tcPr>
          <w:p w14:paraId="548DA67D" w14:textId="1BAFDDAC" w:rsidR="000341D6" w:rsidRPr="007721C2" w:rsidRDefault="00526111" w:rsidP="002C392F">
            <w:pPr>
              <w:spacing w:before="0" w:after="0"/>
              <w:jc w:val="center"/>
              <w:rPr>
                <w:rFonts w:eastAsia="Times New Roman" w:cstheme="minorHAnsi"/>
                <w:szCs w:val="20"/>
              </w:rPr>
            </w:pPr>
            <w:r>
              <w:rPr>
                <w:rFonts w:eastAsia="Times New Roman" w:cstheme="minorHAnsi"/>
                <w:szCs w:val="20"/>
              </w:rPr>
              <w:t>Signature</w:t>
            </w:r>
          </w:p>
        </w:tc>
        <w:tc>
          <w:tcPr>
            <w:tcW w:w="1429" w:type="dxa"/>
            <w:gridSpan w:val="2"/>
            <w:shd w:val="clear" w:color="auto" w:fill="D9D9D9" w:themeFill="background1" w:themeFillShade="D9"/>
            <w:vAlign w:val="center"/>
          </w:tcPr>
          <w:p w14:paraId="5938DA1B" w14:textId="13FAE856" w:rsidR="000341D6" w:rsidRPr="007721C2" w:rsidRDefault="00526111" w:rsidP="00B9432C">
            <w:pPr>
              <w:spacing w:before="0" w:after="0"/>
              <w:jc w:val="center"/>
              <w:rPr>
                <w:rFonts w:eastAsia="Times New Roman" w:cstheme="minorHAnsi"/>
                <w:szCs w:val="20"/>
              </w:rPr>
            </w:pPr>
            <w:r>
              <w:rPr>
                <w:rFonts w:eastAsia="Times New Roman" w:cstheme="minorHAnsi"/>
                <w:szCs w:val="20"/>
              </w:rPr>
              <w:t>Date</w:t>
            </w:r>
          </w:p>
        </w:tc>
      </w:tr>
      <w:tr w:rsidR="000860F2" w:rsidRPr="007721C2" w14:paraId="0DD3355F" w14:textId="77777777" w:rsidTr="00A40325">
        <w:trPr>
          <w:jc w:val="center"/>
        </w:trPr>
        <w:tc>
          <w:tcPr>
            <w:tcW w:w="1344" w:type="dxa"/>
            <w:gridSpan w:val="2"/>
            <w:vAlign w:val="center"/>
          </w:tcPr>
          <w:p w14:paraId="6EEFEA2F" w14:textId="510825CA" w:rsidR="000860F2" w:rsidRPr="007721C2" w:rsidRDefault="000860F2" w:rsidP="002159C1">
            <w:pPr>
              <w:spacing w:before="0" w:after="0"/>
              <w:jc w:val="left"/>
              <w:rPr>
                <w:rFonts w:eastAsia="Times New Roman" w:cstheme="minorHAnsi"/>
                <w:szCs w:val="20"/>
              </w:rPr>
            </w:pPr>
            <w:r>
              <w:rPr>
                <w:rFonts w:eastAsia="Times New Roman" w:cstheme="minorHAnsi"/>
                <w:szCs w:val="20"/>
              </w:rPr>
              <w:t xml:space="preserve">Yes </w:t>
            </w:r>
            <w:sdt>
              <w:sdtPr>
                <w:rPr>
                  <w:rFonts w:eastAsia="Times New Roman" w:cstheme="minorHAnsi"/>
                  <w:szCs w:val="20"/>
                </w:rPr>
                <w:id w:val="597456284"/>
                <w14:checkbox>
                  <w14:checked w14:val="0"/>
                  <w14:checkedState w14:val="2612" w14:font="MS Gothic"/>
                  <w14:uncheckedState w14:val="2610" w14:font="MS Gothic"/>
                </w14:checkbox>
              </w:sdtPr>
              <w:sdtContent>
                <w:r w:rsidR="003161DE">
                  <w:rPr>
                    <w:rFonts w:ascii="MS Gothic" w:eastAsia="MS Gothic" w:hAnsi="MS Gothic" w:cstheme="minorHAnsi" w:hint="eastAsia"/>
                    <w:szCs w:val="20"/>
                  </w:rPr>
                  <w:t>☐</w:t>
                </w:r>
              </w:sdtContent>
            </w:sdt>
            <w:r>
              <w:rPr>
                <w:rFonts w:eastAsia="Times New Roman" w:cstheme="minorHAnsi"/>
                <w:szCs w:val="20"/>
              </w:rPr>
              <w:t xml:space="preserve">              </w:t>
            </w:r>
          </w:p>
        </w:tc>
        <w:tc>
          <w:tcPr>
            <w:tcW w:w="1345" w:type="dxa"/>
            <w:gridSpan w:val="2"/>
            <w:vAlign w:val="center"/>
          </w:tcPr>
          <w:p w14:paraId="5DE89914" w14:textId="0EF69934" w:rsidR="000860F2" w:rsidRPr="007721C2" w:rsidRDefault="000860F2" w:rsidP="00B9432C">
            <w:pPr>
              <w:spacing w:before="0" w:after="0"/>
              <w:jc w:val="center"/>
              <w:rPr>
                <w:rFonts w:eastAsia="Times New Roman" w:cstheme="minorHAnsi"/>
                <w:szCs w:val="20"/>
              </w:rPr>
            </w:pPr>
            <w:r>
              <w:rPr>
                <w:rFonts w:eastAsia="Times New Roman" w:cstheme="minorHAnsi"/>
                <w:szCs w:val="20"/>
              </w:rPr>
              <w:t xml:space="preserve">No </w:t>
            </w:r>
            <w:sdt>
              <w:sdtPr>
                <w:rPr>
                  <w:rFonts w:eastAsia="Times New Roman" w:cstheme="minorHAnsi"/>
                  <w:szCs w:val="20"/>
                </w:rPr>
                <w:id w:val="1431542909"/>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3543" w:type="dxa"/>
            <w:vAlign w:val="center"/>
          </w:tcPr>
          <w:p w14:paraId="3F458256" w14:textId="3F8C0001" w:rsidR="000860F2" w:rsidRPr="007721C2" w:rsidRDefault="0078397C" w:rsidP="005161D5">
            <w:pPr>
              <w:spacing w:before="0" w:after="0"/>
              <w:jc w:val="center"/>
              <w:rPr>
                <w:rFonts w:eastAsia="Times New Roman" w:cstheme="minorHAnsi"/>
                <w:szCs w:val="20"/>
              </w:rPr>
            </w:pPr>
            <w:r>
              <w:rPr>
                <w:rFonts w:eastAsia="Times New Roman" w:cstheme="minorHAnsi"/>
                <w:szCs w:val="20"/>
              </w:rPr>
              <w:t>Anthony Brown</w:t>
            </w:r>
          </w:p>
        </w:tc>
        <w:tc>
          <w:tcPr>
            <w:tcW w:w="3261" w:type="dxa"/>
            <w:vAlign w:val="center"/>
          </w:tcPr>
          <w:p w14:paraId="68A5F08F" w14:textId="27BC7717" w:rsidR="000860F2" w:rsidRPr="007721C2" w:rsidRDefault="0078397C" w:rsidP="005161D5">
            <w:pPr>
              <w:spacing w:before="0" w:after="0"/>
              <w:jc w:val="center"/>
              <w:rPr>
                <w:rFonts w:eastAsia="Times New Roman" w:cstheme="minorHAnsi"/>
                <w:szCs w:val="20"/>
              </w:rPr>
            </w:pPr>
            <w:r>
              <w:rPr>
                <w:rFonts w:eastAsia="Times New Roman" w:cstheme="minorHAnsi"/>
                <w:szCs w:val="20"/>
              </w:rPr>
              <w:t>Project Manager</w:t>
            </w:r>
          </w:p>
        </w:tc>
        <w:tc>
          <w:tcPr>
            <w:tcW w:w="2976" w:type="dxa"/>
            <w:vAlign w:val="center"/>
          </w:tcPr>
          <w:p w14:paraId="410A9D8D" w14:textId="1DC7CF9D" w:rsidR="000860F2" w:rsidRPr="003161DE" w:rsidRDefault="000860F2" w:rsidP="003161DE">
            <w:pPr>
              <w:spacing w:before="0" w:after="0"/>
              <w:ind w:left="720"/>
              <w:rPr>
                <w:rFonts w:ascii="Dreaming Outloud Script Pro" w:eastAsia="Times New Roman" w:hAnsi="Dreaming Outloud Script Pro" w:cs="Dreaming Outloud Script Pro"/>
                <w:szCs w:val="20"/>
              </w:rPr>
            </w:pPr>
          </w:p>
        </w:tc>
        <w:tc>
          <w:tcPr>
            <w:tcW w:w="1429" w:type="dxa"/>
            <w:gridSpan w:val="2"/>
            <w:vAlign w:val="center"/>
          </w:tcPr>
          <w:p w14:paraId="4F4B10E0" w14:textId="409E8E59" w:rsidR="000860F2" w:rsidRPr="007721C2" w:rsidRDefault="000860F2" w:rsidP="005161D5">
            <w:pPr>
              <w:spacing w:before="0" w:after="0"/>
              <w:jc w:val="center"/>
              <w:rPr>
                <w:rFonts w:eastAsia="Times New Roman" w:cstheme="minorHAnsi"/>
                <w:szCs w:val="20"/>
              </w:rPr>
            </w:pPr>
          </w:p>
        </w:tc>
      </w:tr>
      <w:tr w:rsidR="00526111" w:rsidRPr="007721C2" w14:paraId="1240CE27" w14:textId="77777777" w:rsidTr="00A40325">
        <w:trPr>
          <w:jc w:val="center"/>
        </w:trPr>
        <w:tc>
          <w:tcPr>
            <w:tcW w:w="2689" w:type="dxa"/>
            <w:gridSpan w:val="4"/>
            <w:shd w:val="clear" w:color="auto" w:fill="D9D9D9" w:themeFill="background1" w:themeFillShade="D9"/>
            <w:vAlign w:val="center"/>
          </w:tcPr>
          <w:p w14:paraId="50333A6D" w14:textId="751F6906" w:rsidR="00526111" w:rsidRPr="007721C2" w:rsidRDefault="00B772E4" w:rsidP="00B9432C">
            <w:pPr>
              <w:spacing w:before="0" w:after="0"/>
              <w:jc w:val="center"/>
              <w:rPr>
                <w:rFonts w:eastAsia="Times New Roman" w:cstheme="minorHAnsi"/>
                <w:szCs w:val="20"/>
              </w:rPr>
            </w:pPr>
            <w:r w:rsidRPr="00B772E4">
              <w:rPr>
                <w:rFonts w:eastAsia="Times New Roman" w:cstheme="minorHAnsi"/>
                <w:szCs w:val="20"/>
              </w:rPr>
              <w:t>Accepted</w:t>
            </w:r>
          </w:p>
        </w:tc>
        <w:tc>
          <w:tcPr>
            <w:tcW w:w="3543" w:type="dxa"/>
            <w:shd w:val="clear" w:color="auto" w:fill="D9D9D9" w:themeFill="background1" w:themeFillShade="D9"/>
            <w:vAlign w:val="center"/>
          </w:tcPr>
          <w:p w14:paraId="58555A8A" w14:textId="6288BD58" w:rsidR="00526111" w:rsidRPr="007721C2" w:rsidRDefault="00B772E4" w:rsidP="002C392F">
            <w:pPr>
              <w:spacing w:before="0" w:after="0"/>
              <w:jc w:val="center"/>
              <w:rPr>
                <w:rFonts w:eastAsia="Times New Roman" w:cstheme="minorHAnsi"/>
                <w:szCs w:val="20"/>
              </w:rPr>
            </w:pPr>
            <w:r>
              <w:rPr>
                <w:rFonts w:eastAsia="Times New Roman" w:cstheme="minorHAnsi"/>
                <w:szCs w:val="20"/>
              </w:rPr>
              <w:t>Client / Third Party</w:t>
            </w:r>
          </w:p>
        </w:tc>
        <w:tc>
          <w:tcPr>
            <w:tcW w:w="3261" w:type="dxa"/>
            <w:shd w:val="clear" w:color="auto" w:fill="D9D9D9" w:themeFill="background1" w:themeFillShade="D9"/>
            <w:vAlign w:val="center"/>
          </w:tcPr>
          <w:p w14:paraId="5D7F4309" w14:textId="465EE1F1" w:rsidR="00526111" w:rsidRPr="007721C2" w:rsidRDefault="00B772E4" w:rsidP="002C392F">
            <w:pPr>
              <w:spacing w:before="0" w:after="0"/>
              <w:jc w:val="center"/>
              <w:rPr>
                <w:rFonts w:eastAsia="Times New Roman" w:cstheme="minorHAnsi"/>
                <w:szCs w:val="20"/>
              </w:rPr>
            </w:pPr>
            <w:r>
              <w:rPr>
                <w:rFonts w:eastAsia="Times New Roman" w:cstheme="minorHAnsi"/>
                <w:szCs w:val="20"/>
              </w:rPr>
              <w:t>Position</w:t>
            </w:r>
          </w:p>
        </w:tc>
        <w:tc>
          <w:tcPr>
            <w:tcW w:w="2976" w:type="dxa"/>
            <w:shd w:val="clear" w:color="auto" w:fill="D9D9D9" w:themeFill="background1" w:themeFillShade="D9"/>
            <w:vAlign w:val="center"/>
          </w:tcPr>
          <w:p w14:paraId="763BA77A" w14:textId="0FE86D38" w:rsidR="00526111" w:rsidRPr="007721C2" w:rsidRDefault="00B772E4" w:rsidP="002C392F">
            <w:pPr>
              <w:spacing w:before="0" w:after="0"/>
              <w:jc w:val="center"/>
              <w:rPr>
                <w:rFonts w:eastAsia="Times New Roman" w:cstheme="minorHAnsi"/>
                <w:szCs w:val="20"/>
              </w:rPr>
            </w:pPr>
            <w:r>
              <w:rPr>
                <w:rFonts w:eastAsia="Times New Roman" w:cstheme="minorHAnsi"/>
                <w:szCs w:val="20"/>
              </w:rPr>
              <w:t>Signature</w:t>
            </w:r>
          </w:p>
        </w:tc>
        <w:tc>
          <w:tcPr>
            <w:tcW w:w="1429" w:type="dxa"/>
            <w:gridSpan w:val="2"/>
            <w:shd w:val="clear" w:color="auto" w:fill="D9D9D9" w:themeFill="background1" w:themeFillShade="D9"/>
            <w:vAlign w:val="center"/>
          </w:tcPr>
          <w:p w14:paraId="6994F325" w14:textId="35F03AFC" w:rsidR="00526111" w:rsidRPr="007721C2" w:rsidRDefault="00B772E4" w:rsidP="00B9432C">
            <w:pPr>
              <w:spacing w:before="0" w:after="0"/>
              <w:jc w:val="center"/>
              <w:rPr>
                <w:rFonts w:eastAsia="Times New Roman" w:cstheme="minorHAnsi"/>
                <w:szCs w:val="20"/>
              </w:rPr>
            </w:pPr>
            <w:r>
              <w:rPr>
                <w:rFonts w:eastAsia="Times New Roman" w:cstheme="minorHAnsi"/>
                <w:szCs w:val="20"/>
              </w:rPr>
              <w:t>Date</w:t>
            </w:r>
          </w:p>
        </w:tc>
      </w:tr>
      <w:tr w:rsidR="00B772E4" w:rsidRPr="007721C2" w14:paraId="603074D4" w14:textId="77777777" w:rsidTr="00A40325">
        <w:trPr>
          <w:jc w:val="center"/>
        </w:trPr>
        <w:tc>
          <w:tcPr>
            <w:tcW w:w="896" w:type="dxa"/>
            <w:vAlign w:val="center"/>
          </w:tcPr>
          <w:p w14:paraId="18AEFA18" w14:textId="6C821B3C" w:rsidR="00B772E4" w:rsidRPr="007721C2" w:rsidRDefault="00B772E4" w:rsidP="002159C1">
            <w:pPr>
              <w:spacing w:before="0" w:after="0"/>
              <w:jc w:val="left"/>
              <w:rPr>
                <w:rFonts w:eastAsia="Times New Roman" w:cstheme="minorHAnsi"/>
                <w:szCs w:val="20"/>
              </w:rPr>
            </w:pPr>
            <w:r>
              <w:rPr>
                <w:rFonts w:eastAsia="Times New Roman" w:cstheme="minorHAnsi"/>
                <w:szCs w:val="20"/>
              </w:rPr>
              <w:t xml:space="preserve">Yes </w:t>
            </w:r>
            <w:sdt>
              <w:sdtPr>
                <w:rPr>
                  <w:rFonts w:eastAsia="Times New Roman" w:cstheme="minorHAnsi"/>
                  <w:szCs w:val="20"/>
                </w:rPr>
                <w:id w:val="1720547814"/>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eastAsia="Times New Roman" w:cstheme="minorHAnsi"/>
                <w:szCs w:val="20"/>
              </w:rPr>
              <w:t xml:space="preserve"> </w:t>
            </w:r>
          </w:p>
        </w:tc>
        <w:tc>
          <w:tcPr>
            <w:tcW w:w="896" w:type="dxa"/>
            <w:gridSpan w:val="2"/>
            <w:vAlign w:val="center"/>
          </w:tcPr>
          <w:p w14:paraId="0BBD2CE2" w14:textId="4D7C4CAC" w:rsidR="00B772E4" w:rsidRPr="007721C2" w:rsidRDefault="00B772E4" w:rsidP="002159C1">
            <w:pPr>
              <w:spacing w:before="0" w:after="0"/>
              <w:jc w:val="left"/>
              <w:rPr>
                <w:rFonts w:eastAsia="Times New Roman" w:cstheme="minorHAnsi"/>
                <w:szCs w:val="20"/>
              </w:rPr>
            </w:pPr>
            <w:r>
              <w:rPr>
                <w:rFonts w:eastAsia="Times New Roman" w:cstheme="minorHAnsi"/>
                <w:szCs w:val="20"/>
              </w:rPr>
              <w:t xml:space="preserve">No </w:t>
            </w:r>
            <w:sdt>
              <w:sdtPr>
                <w:rPr>
                  <w:rFonts w:eastAsia="Times New Roman" w:cstheme="minorHAnsi"/>
                  <w:szCs w:val="20"/>
                </w:rPr>
                <w:id w:val="791784773"/>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897" w:type="dxa"/>
            <w:vAlign w:val="center"/>
          </w:tcPr>
          <w:p w14:paraId="3229A118" w14:textId="69CF1D90" w:rsidR="00B772E4" w:rsidRPr="007721C2" w:rsidRDefault="00B772E4" w:rsidP="002159C1">
            <w:pPr>
              <w:spacing w:before="0" w:after="0"/>
              <w:jc w:val="left"/>
              <w:rPr>
                <w:rFonts w:eastAsia="Times New Roman" w:cstheme="minorHAnsi"/>
                <w:szCs w:val="20"/>
              </w:rPr>
            </w:pPr>
            <w:r>
              <w:rPr>
                <w:rFonts w:eastAsia="Times New Roman" w:cstheme="minorHAnsi"/>
                <w:szCs w:val="20"/>
              </w:rPr>
              <w:t xml:space="preserve">N/A </w:t>
            </w:r>
            <w:sdt>
              <w:sdtPr>
                <w:rPr>
                  <w:rFonts w:eastAsia="Times New Roman" w:cstheme="minorHAnsi"/>
                  <w:szCs w:val="20"/>
                </w:rPr>
                <w:id w:val="-696081162"/>
                <w14:checkbox>
                  <w14:checked w14:val="0"/>
                  <w14:checkedState w14:val="2612" w14:font="MS Gothic"/>
                  <w14:uncheckedState w14:val="2610" w14:font="MS Gothic"/>
                </w14:checkbox>
              </w:sdtPr>
              <w:sdtContent>
                <w:r w:rsidR="00671E77">
                  <w:rPr>
                    <w:rFonts w:ascii="MS Gothic" w:eastAsia="MS Gothic" w:hAnsi="MS Gothic" w:cstheme="minorHAnsi" w:hint="eastAsia"/>
                    <w:szCs w:val="20"/>
                  </w:rPr>
                  <w:t>☐</w:t>
                </w:r>
              </w:sdtContent>
            </w:sdt>
          </w:p>
        </w:tc>
        <w:tc>
          <w:tcPr>
            <w:tcW w:w="3543" w:type="dxa"/>
            <w:vAlign w:val="center"/>
          </w:tcPr>
          <w:p w14:paraId="0215D8A2" w14:textId="77777777" w:rsidR="00B772E4" w:rsidRPr="007721C2" w:rsidRDefault="00B772E4" w:rsidP="005161D5">
            <w:pPr>
              <w:spacing w:before="0" w:after="0"/>
              <w:jc w:val="center"/>
              <w:rPr>
                <w:rFonts w:eastAsia="Times New Roman" w:cstheme="minorHAnsi"/>
                <w:szCs w:val="20"/>
              </w:rPr>
            </w:pPr>
          </w:p>
        </w:tc>
        <w:tc>
          <w:tcPr>
            <w:tcW w:w="3261" w:type="dxa"/>
            <w:vAlign w:val="center"/>
          </w:tcPr>
          <w:p w14:paraId="1B247A33" w14:textId="77777777" w:rsidR="00B772E4" w:rsidRPr="007721C2" w:rsidRDefault="00B772E4" w:rsidP="005161D5">
            <w:pPr>
              <w:spacing w:before="0" w:after="0"/>
              <w:jc w:val="center"/>
              <w:rPr>
                <w:rFonts w:eastAsia="Times New Roman" w:cstheme="minorHAnsi"/>
                <w:szCs w:val="20"/>
              </w:rPr>
            </w:pPr>
          </w:p>
        </w:tc>
        <w:tc>
          <w:tcPr>
            <w:tcW w:w="2976" w:type="dxa"/>
            <w:vAlign w:val="center"/>
          </w:tcPr>
          <w:p w14:paraId="6170A49C" w14:textId="77777777" w:rsidR="00B772E4" w:rsidRPr="007721C2" w:rsidRDefault="00B772E4" w:rsidP="005161D5">
            <w:pPr>
              <w:spacing w:before="0" w:after="0"/>
              <w:jc w:val="center"/>
              <w:rPr>
                <w:rFonts w:eastAsia="Times New Roman" w:cstheme="minorHAnsi"/>
                <w:szCs w:val="20"/>
              </w:rPr>
            </w:pPr>
          </w:p>
        </w:tc>
        <w:tc>
          <w:tcPr>
            <w:tcW w:w="1429" w:type="dxa"/>
            <w:gridSpan w:val="2"/>
            <w:vAlign w:val="center"/>
          </w:tcPr>
          <w:p w14:paraId="3967DA5A" w14:textId="77777777" w:rsidR="00B772E4" w:rsidRPr="007721C2" w:rsidRDefault="00B772E4" w:rsidP="005161D5">
            <w:pPr>
              <w:spacing w:before="0" w:after="0"/>
              <w:jc w:val="center"/>
              <w:rPr>
                <w:rFonts w:eastAsia="Times New Roman" w:cstheme="minorHAnsi"/>
                <w:szCs w:val="20"/>
              </w:rPr>
            </w:pPr>
          </w:p>
        </w:tc>
      </w:tr>
    </w:tbl>
    <w:p w14:paraId="76FDE75D" w14:textId="77777777" w:rsidR="003C0D8C" w:rsidRPr="007721C2" w:rsidRDefault="003C0D8C" w:rsidP="00481C88">
      <w:pPr>
        <w:spacing w:before="0" w:after="0"/>
        <w:jc w:val="left"/>
        <w:rPr>
          <w:rFonts w:eastAsia="Times New Roman" w:cstheme="minorHAnsi"/>
          <w:sz w:val="12"/>
          <w:szCs w:val="10"/>
        </w:rPr>
      </w:pPr>
    </w:p>
    <w:sectPr w:rsidR="003C0D8C" w:rsidRPr="007721C2" w:rsidSect="00B17456">
      <w:headerReference w:type="default" r:id="rId9"/>
      <w:footerReference w:type="default" r:id="rId10"/>
      <w:pgSz w:w="15840" w:h="12240" w:orient="landscape"/>
      <w:pgMar w:top="1134" w:right="1239" w:bottom="1185" w:left="1440" w:header="709" w:footer="62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CBC9F" w14:textId="77777777" w:rsidR="0070786B" w:rsidRPr="00B8500A" w:rsidRDefault="0070786B" w:rsidP="00B8500A">
      <w:r>
        <w:separator/>
      </w:r>
    </w:p>
  </w:endnote>
  <w:endnote w:type="continuationSeparator" w:id="0">
    <w:p w14:paraId="155AD73E" w14:textId="77777777" w:rsidR="0070786B" w:rsidRPr="00B8500A" w:rsidRDefault="0070786B" w:rsidP="00B8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20DDD" w14:textId="77777777" w:rsidR="002A06A7" w:rsidRPr="007B2126" w:rsidRDefault="002A06A7" w:rsidP="006462A6">
    <w:pPr>
      <w:pStyle w:val="FooterText"/>
    </w:pPr>
    <w:r>
      <w:rPr>
        <w:noProof/>
        <w:lang w:eastAsia="en-GB"/>
      </w:rPr>
      <mc:AlternateContent>
        <mc:Choice Requires="wps">
          <w:drawing>
            <wp:anchor distT="0" distB="0" distL="114300" distR="114300" simplePos="0" relativeHeight="251666432" behindDoc="0" locked="0" layoutInCell="1" allowOverlap="1" wp14:anchorId="6D43ECFB" wp14:editId="61E7594F">
              <wp:simplePos x="0" y="0"/>
              <wp:positionH relativeFrom="margin">
                <wp:posOffset>-1270</wp:posOffset>
              </wp:positionH>
              <wp:positionV relativeFrom="bottomMargin">
                <wp:posOffset>-1651</wp:posOffset>
              </wp:positionV>
              <wp:extent cx="1508760" cy="39560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F53D57E" w14:textId="242EC1A9" w:rsidR="002A06A7" w:rsidRPr="00BE66DB" w:rsidRDefault="002A06A7" w:rsidP="00F973C6">
                          <w:pPr>
                            <w:pStyle w:val="FooterText"/>
                          </w:pPr>
                          <w:r w:rsidRPr="00DE09D7">
                            <w:rPr>
                              <w:b/>
                            </w:rPr>
                            <w:t>Revision</w:t>
                          </w:r>
                          <w:r w:rsidRPr="00DE09D7">
                            <w:t xml:space="preserve">: </w:t>
                          </w:r>
                          <w:r w:rsidR="000259ED">
                            <w:t>1</w:t>
                          </w:r>
                          <w:r w:rsidR="007721C2" w:rsidRPr="00DE09D7">
                            <w:t>.0</w:t>
                          </w:r>
                          <w:r w:rsidRPr="00DE09D7">
                            <w:t xml:space="preserve"> </w:t>
                          </w:r>
                          <w:r w:rsidRPr="00DE09D7">
                            <w:rPr>
                              <w:b/>
                            </w:rPr>
                            <w:t>Date</w:t>
                          </w:r>
                          <w:r w:rsidRPr="00DE09D7">
                            <w:t xml:space="preserve">: </w:t>
                          </w:r>
                          <w:r w:rsidR="00DE09D7">
                            <w:t>2</w:t>
                          </w:r>
                          <w:r w:rsidR="000259ED">
                            <w:t>6</w:t>
                          </w:r>
                          <w:r w:rsidR="007721C2" w:rsidRPr="00DE09D7">
                            <w:t>-0</w:t>
                          </w:r>
                          <w:r w:rsidR="000259ED">
                            <w:t>7</w:t>
                          </w:r>
                          <w:r w:rsidR="007721C2" w:rsidRPr="00DE09D7">
                            <w:t>-</w:t>
                          </w:r>
                          <w:r w:rsidR="00DE09D7">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43ECFB" id="_x0000_t202" coordsize="21600,21600" o:spt="202" path="m,l,21600r21600,l21600,xe">
              <v:stroke joinstyle="miter"/>
              <v:path gradientshapeok="t" o:connecttype="rect"/>
            </v:shapetype>
            <v:shape id="Text Box 8" o:spid="_x0000_s1026" type="#_x0000_t202" style="position:absolute;margin-left:-.1pt;margin-top:-.15pt;width:118.8pt;height:3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" filled="f" stroked="f" strokeweight=".5pt">
              <v:textbox style="mso-fit-shape-to-text:t">
                <w:txbxContent>
                  <w:p w14:paraId="0F53D57E" w14:textId="242EC1A9" w:rsidR="002A06A7" w:rsidRPr="00BE66DB" w:rsidRDefault="002A06A7" w:rsidP="00F973C6">
                    <w:pPr>
                      <w:pStyle w:val="FooterText"/>
                    </w:pPr>
                    <w:r w:rsidRPr="00DE09D7">
                      <w:rPr>
                        <w:b/>
                      </w:rPr>
                      <w:t>Revision</w:t>
                    </w:r>
                    <w:r w:rsidRPr="00DE09D7">
                      <w:t xml:space="preserve">: </w:t>
                    </w:r>
                    <w:r w:rsidR="000259ED">
                      <w:t>1</w:t>
                    </w:r>
                    <w:r w:rsidR="007721C2" w:rsidRPr="00DE09D7">
                      <w:t>.0</w:t>
                    </w:r>
                    <w:r w:rsidRPr="00DE09D7">
                      <w:t xml:space="preserve"> </w:t>
                    </w:r>
                    <w:r w:rsidRPr="00DE09D7">
                      <w:rPr>
                        <w:b/>
                      </w:rPr>
                      <w:t>Date</w:t>
                    </w:r>
                    <w:r w:rsidRPr="00DE09D7">
                      <w:t xml:space="preserve">: </w:t>
                    </w:r>
                    <w:r w:rsidR="00DE09D7">
                      <w:t>2</w:t>
                    </w:r>
                    <w:r w:rsidR="000259ED">
                      <w:t>6</w:t>
                    </w:r>
                    <w:r w:rsidR="007721C2" w:rsidRPr="00DE09D7">
                      <w:t>-0</w:t>
                    </w:r>
                    <w:r w:rsidR="000259ED">
                      <w:t>7</w:t>
                    </w:r>
                    <w:r w:rsidR="007721C2" w:rsidRPr="00DE09D7">
                      <w:t>-</w:t>
                    </w:r>
                    <w:r w:rsidR="00DE09D7">
                      <w:t>24</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35A1CEB" wp14:editId="33142875">
              <wp:simplePos x="0" y="0"/>
              <wp:positionH relativeFrom="margin">
                <wp:align>right</wp:align>
              </wp:positionH>
              <wp:positionV relativeFrom="bottomMargin">
                <wp:align>top</wp:align>
              </wp:positionV>
              <wp:extent cx="1508760" cy="395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E19E2E9" w14:textId="77777777" w:rsidR="002A06A7" w:rsidRPr="00BE66DB" w:rsidRDefault="002A06A7" w:rsidP="00BE66DB">
                          <w:pPr>
                            <w:pStyle w:val="FooterText"/>
                            <w:jc w:val="right"/>
                          </w:pPr>
                          <w:r w:rsidRPr="00BE66DB">
                            <w:t xml:space="preserve">Page </w:t>
                          </w:r>
                          <w:r w:rsidRPr="00BE66DB">
                            <w:fldChar w:fldCharType="begin"/>
                          </w:r>
                          <w:r w:rsidRPr="00BE66DB">
                            <w:instrText xml:space="preserve"> PAGE  \* Arabic  \* MERGEFORMAT </w:instrText>
                          </w:r>
                          <w:r w:rsidRPr="00BE66DB">
                            <w:fldChar w:fldCharType="separate"/>
                          </w:r>
                          <w:r w:rsidR="00DE5417">
                            <w:rPr>
                              <w:noProof/>
                            </w:rPr>
                            <w:t>2</w:t>
                          </w:r>
                          <w:r w:rsidRPr="00BE66DB">
                            <w:fldChar w:fldCharType="end"/>
                          </w:r>
                          <w:r w:rsidRPr="00BE66DB">
                            <w:t xml:space="preserve"> of </w:t>
                          </w:r>
                          <w:r w:rsidR="007721C2">
                            <w:rPr>
                              <w:noProof/>
                            </w:rPr>
                            <w:fldChar w:fldCharType="begin"/>
                          </w:r>
                          <w:r w:rsidR="007721C2">
                            <w:rPr>
                              <w:noProof/>
                            </w:rPr>
                            <w:instrText xml:space="preserve"> NUMPAGES  \* Arabic  \* MERGEFORMAT </w:instrText>
                          </w:r>
                          <w:r w:rsidR="007721C2">
                            <w:rPr>
                              <w:noProof/>
                            </w:rPr>
                            <w:fldChar w:fldCharType="separate"/>
                          </w:r>
                          <w:r w:rsidR="00DE5417">
                            <w:rPr>
                              <w:noProof/>
                            </w:rPr>
                            <w:t>4</w:t>
                          </w:r>
                          <w:r w:rsidR="007721C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5A1CEB" id="Text Box 9" o:spid="_x0000_s1027" type="#_x0000_t202" style="position:absolute;margin-left:67.6pt;margin-top:0;width:118.8pt;height:31.15pt;z-index:25166438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7E19E2E9" w14:textId="77777777" w:rsidR="002A06A7" w:rsidRPr="00BE66DB" w:rsidRDefault="002A06A7" w:rsidP="00BE66DB">
                    <w:pPr>
                      <w:pStyle w:val="FooterText"/>
                      <w:jc w:val="right"/>
                    </w:pPr>
                    <w:r w:rsidRPr="00BE66DB">
                      <w:t xml:space="preserve">Page </w:t>
                    </w:r>
                    <w:r w:rsidRPr="00BE66DB">
                      <w:fldChar w:fldCharType="begin"/>
                    </w:r>
                    <w:r w:rsidRPr="00BE66DB">
                      <w:instrText xml:space="preserve"> PAGE  \* Arabic  \* MERGEFORMAT </w:instrText>
                    </w:r>
                    <w:r w:rsidRPr="00BE66DB">
                      <w:fldChar w:fldCharType="separate"/>
                    </w:r>
                    <w:r w:rsidR="00DE5417">
                      <w:rPr>
                        <w:noProof/>
                      </w:rPr>
                      <w:t>2</w:t>
                    </w:r>
                    <w:r w:rsidRPr="00BE66DB">
                      <w:fldChar w:fldCharType="end"/>
                    </w:r>
                    <w:r w:rsidRPr="00BE66DB">
                      <w:t xml:space="preserve"> of </w:t>
                    </w:r>
                    <w:r w:rsidR="007721C2">
                      <w:rPr>
                        <w:noProof/>
                      </w:rPr>
                      <w:fldChar w:fldCharType="begin"/>
                    </w:r>
                    <w:r w:rsidR="007721C2">
                      <w:rPr>
                        <w:noProof/>
                      </w:rPr>
                      <w:instrText xml:space="preserve"> NUMPAGES  \* Arabic  \* MERGEFORMAT </w:instrText>
                    </w:r>
                    <w:r w:rsidR="007721C2">
                      <w:rPr>
                        <w:noProof/>
                      </w:rPr>
                      <w:fldChar w:fldCharType="separate"/>
                    </w:r>
                    <w:r w:rsidR="00DE5417">
                      <w:rPr>
                        <w:noProof/>
                      </w:rPr>
                      <w:t>4</w:t>
                    </w:r>
                    <w:r w:rsidR="007721C2">
                      <w:rPr>
                        <w:noProof/>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5408" behindDoc="1" locked="0" layoutInCell="1" allowOverlap="1" wp14:anchorId="2760D61D" wp14:editId="2F0AA083">
              <wp:simplePos x="0" y="0"/>
              <wp:positionH relativeFrom="margin">
                <wp:align>center</wp:align>
              </wp:positionH>
              <wp:positionV relativeFrom="bottomMargin">
                <wp:align>top</wp:align>
              </wp:positionV>
              <wp:extent cx="5943600" cy="36195"/>
              <wp:effectExtent l="0" t="0" r="0" b="1905"/>
              <wp:wrapSquare wrapText="bothSides"/>
              <wp:docPr id="30" name="Rectangle 30"/>
              <wp:cNvGraphicFramePr/>
              <a:graphic xmlns:a="http://schemas.openxmlformats.org/drawingml/2006/main">
                <a:graphicData uri="http://schemas.microsoft.com/office/word/2010/wordprocessingShape">
                  <wps:wsp>
                    <wps:cNvSpPr/>
                    <wps:spPr>
                      <a:xfrm>
                        <a:off x="0" y="0"/>
                        <a:ext cx="5943600" cy="36195"/>
                      </a:xfrm>
                      <a:prstGeom prst="rect">
                        <a:avLst/>
                      </a:prstGeom>
                      <a:solidFill>
                        <a:srgbClr val="EE352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00DDE8A" id="Rectangle 30" o:spid="_x0000_s1026" style="position:absolute;margin-left:0;margin-top:0;width:468pt;height:2.85pt;z-index:-25165107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" fillcolor="#ee352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DBB5D" w14:textId="77777777" w:rsidR="0070786B" w:rsidRPr="00B8500A" w:rsidRDefault="0070786B" w:rsidP="00B8500A">
      <w:r>
        <w:separator/>
      </w:r>
    </w:p>
  </w:footnote>
  <w:footnote w:type="continuationSeparator" w:id="0">
    <w:p w14:paraId="51B40615" w14:textId="77777777" w:rsidR="0070786B" w:rsidRPr="00B8500A" w:rsidRDefault="0070786B" w:rsidP="00B8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394" w:type="dxa"/>
      <w:tblBorders>
        <w:top w:val="none" w:sz="0" w:space="0" w:color="auto"/>
        <w:left w:val="none" w:sz="0" w:space="0" w:color="auto"/>
        <w:bottom w:val="single" w:sz="24" w:space="0" w:color="EE3524"/>
        <w:right w:val="none" w:sz="0" w:space="0" w:color="auto"/>
        <w:insideH w:val="none" w:sz="0" w:space="0" w:color="auto"/>
        <w:insideV w:val="none" w:sz="0" w:space="0" w:color="auto"/>
      </w:tblBorders>
      <w:tblLook w:val="04A0" w:firstRow="1" w:lastRow="0" w:firstColumn="1" w:lastColumn="0" w:noHBand="0" w:noVBand="1"/>
    </w:tblPr>
    <w:tblGrid>
      <w:gridCol w:w="6696"/>
      <w:gridCol w:w="6698"/>
    </w:tblGrid>
    <w:tr w:rsidR="002A06A7" w14:paraId="2C50306B" w14:textId="77777777" w:rsidTr="007721C2">
      <w:trPr>
        <w:trHeight w:val="422"/>
      </w:trPr>
      <w:tc>
        <w:tcPr>
          <w:tcW w:w="6696" w:type="dxa"/>
          <w:vMerge w:val="restart"/>
          <w:shd w:val="clear" w:color="auto" w:fill="auto"/>
          <w:vAlign w:val="center"/>
        </w:tcPr>
        <w:p w14:paraId="38D35287" w14:textId="66F5058C" w:rsidR="002A06A7" w:rsidRDefault="007721C2" w:rsidP="009B6B3F">
          <w:pPr>
            <w:jc w:val="left"/>
          </w:pPr>
          <w:r>
            <w:rPr>
              <w:noProof/>
            </w:rPr>
            <w:drawing>
              <wp:inline distT="0" distB="0" distL="0" distR="0" wp14:anchorId="60E2B415" wp14:editId="74237CDE">
                <wp:extent cx="719455" cy="762000"/>
                <wp:effectExtent l="0" t="0" r="4445" b="0"/>
                <wp:docPr id="2135922765" name="Picture 213592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62000"/>
                        </a:xfrm>
                        <a:prstGeom prst="rect">
                          <a:avLst/>
                        </a:prstGeom>
                        <a:noFill/>
                      </pic:spPr>
                    </pic:pic>
                  </a:graphicData>
                </a:graphic>
              </wp:inline>
            </w:drawing>
          </w:r>
        </w:p>
      </w:tc>
      <w:tc>
        <w:tcPr>
          <w:tcW w:w="6698" w:type="dxa"/>
          <w:shd w:val="clear" w:color="auto" w:fill="auto"/>
        </w:tcPr>
        <w:p w14:paraId="1E11CF73" w14:textId="77777777" w:rsidR="00481C88" w:rsidRPr="009D3ECC" w:rsidRDefault="00E347D1" w:rsidP="00DD1467">
          <w:pPr>
            <w:jc w:val="right"/>
            <w:rPr>
              <w:rStyle w:val="PageHeaderText"/>
            </w:rPr>
          </w:pPr>
          <w:r>
            <w:rPr>
              <w:rStyle w:val="PageHeaderText"/>
            </w:rPr>
            <w:t xml:space="preserve">Risk </w:t>
          </w:r>
          <w:r w:rsidR="00481C88">
            <w:rPr>
              <w:rStyle w:val="PageHeaderText"/>
            </w:rPr>
            <w:t xml:space="preserve">Assessment </w:t>
          </w:r>
          <w:r>
            <w:rPr>
              <w:rStyle w:val="PageHeaderText"/>
            </w:rPr>
            <w:t>Proforma</w:t>
          </w:r>
        </w:p>
      </w:tc>
    </w:tr>
    <w:tr w:rsidR="002A06A7" w14:paraId="056AE532" w14:textId="77777777" w:rsidTr="007721C2">
      <w:trPr>
        <w:trHeight w:val="196"/>
      </w:trPr>
      <w:tc>
        <w:tcPr>
          <w:tcW w:w="6696" w:type="dxa"/>
          <w:vMerge/>
          <w:shd w:val="clear" w:color="auto" w:fill="auto"/>
          <w:vAlign w:val="center"/>
        </w:tcPr>
        <w:p w14:paraId="1B5E30D8" w14:textId="77777777" w:rsidR="002A06A7" w:rsidRDefault="002A06A7" w:rsidP="009B6B3F">
          <w:pPr>
            <w:jc w:val="left"/>
          </w:pPr>
        </w:p>
      </w:tc>
      <w:tc>
        <w:tcPr>
          <w:tcW w:w="6698" w:type="dxa"/>
          <w:shd w:val="clear" w:color="auto" w:fill="auto"/>
        </w:tcPr>
        <w:p w14:paraId="07849C40" w14:textId="63900457" w:rsidR="002A06A7" w:rsidRPr="009D3ECC" w:rsidRDefault="00BC4C7A" w:rsidP="00DD1467">
          <w:pPr>
            <w:tabs>
              <w:tab w:val="left" w:pos="3191"/>
            </w:tabs>
            <w:jc w:val="right"/>
            <w:rPr>
              <w:rStyle w:val="PageHeaderText"/>
            </w:rPr>
          </w:pPr>
          <w:r w:rsidRPr="000259ED">
            <w:rPr>
              <w:rStyle w:val="PageHeaderText"/>
            </w:rPr>
            <w:t>23-0022 Operations Risk Assessment</w:t>
          </w:r>
        </w:p>
      </w:tc>
    </w:tr>
  </w:tbl>
  <w:p w14:paraId="70E76D80" w14:textId="77777777" w:rsidR="002A06A7" w:rsidRPr="00203C1B" w:rsidRDefault="002A06A7" w:rsidP="00203C1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47A"/>
    <w:multiLevelType w:val="hybridMultilevel"/>
    <w:tmpl w:val="8B7A6006"/>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03D4191"/>
    <w:multiLevelType w:val="hybridMultilevel"/>
    <w:tmpl w:val="478E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63F8D"/>
    <w:multiLevelType w:val="hybridMultilevel"/>
    <w:tmpl w:val="6C3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76E2A"/>
    <w:multiLevelType w:val="hybridMultilevel"/>
    <w:tmpl w:val="11DA4EEC"/>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98D15C8"/>
    <w:multiLevelType w:val="hybridMultilevel"/>
    <w:tmpl w:val="BD529BF4"/>
    <w:lvl w:ilvl="0" w:tplc="B172D62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9063A7"/>
    <w:multiLevelType w:val="hybridMultilevel"/>
    <w:tmpl w:val="8B18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25C5A"/>
    <w:multiLevelType w:val="hybridMultilevel"/>
    <w:tmpl w:val="1158DBA0"/>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34022E7"/>
    <w:multiLevelType w:val="hybridMultilevel"/>
    <w:tmpl w:val="815C48EA"/>
    <w:lvl w:ilvl="0" w:tplc="38905BF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677FE9"/>
    <w:multiLevelType w:val="hybridMultilevel"/>
    <w:tmpl w:val="E88CF7AC"/>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94F17C3"/>
    <w:multiLevelType w:val="hybridMultilevel"/>
    <w:tmpl w:val="8ABCC3C6"/>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B374D1F"/>
    <w:multiLevelType w:val="hybridMultilevel"/>
    <w:tmpl w:val="FFD40BD0"/>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D003879"/>
    <w:multiLevelType w:val="hybridMultilevel"/>
    <w:tmpl w:val="860C0188"/>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0510DF8"/>
    <w:multiLevelType w:val="hybridMultilevel"/>
    <w:tmpl w:val="2280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727BB"/>
    <w:multiLevelType w:val="hybridMultilevel"/>
    <w:tmpl w:val="D5D4DC8A"/>
    <w:lvl w:ilvl="0" w:tplc="077C618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A6ADB"/>
    <w:multiLevelType w:val="hybridMultilevel"/>
    <w:tmpl w:val="4C1E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E14FF"/>
    <w:multiLevelType w:val="hybridMultilevel"/>
    <w:tmpl w:val="4C9C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E3860"/>
    <w:multiLevelType w:val="hybridMultilevel"/>
    <w:tmpl w:val="D500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B39DD"/>
    <w:multiLevelType w:val="hybridMultilevel"/>
    <w:tmpl w:val="2CBEC334"/>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C4061D2"/>
    <w:multiLevelType w:val="hybridMultilevel"/>
    <w:tmpl w:val="76A88C18"/>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E1A613B"/>
    <w:multiLevelType w:val="hybridMultilevel"/>
    <w:tmpl w:val="D9A4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C1473"/>
    <w:multiLevelType w:val="hybridMultilevel"/>
    <w:tmpl w:val="43D2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F2182"/>
    <w:multiLevelType w:val="hybridMultilevel"/>
    <w:tmpl w:val="8B0E0D20"/>
    <w:lvl w:ilvl="0" w:tplc="3FAC08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324C4C"/>
    <w:multiLevelType w:val="hybridMultilevel"/>
    <w:tmpl w:val="7432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4D575D"/>
    <w:multiLevelType w:val="hybridMultilevel"/>
    <w:tmpl w:val="B4E2D1B0"/>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6D1376D"/>
    <w:multiLevelType w:val="multilevel"/>
    <w:tmpl w:val="BB66A922"/>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4AFF6BCF"/>
    <w:multiLevelType w:val="hybridMultilevel"/>
    <w:tmpl w:val="3D94D8BA"/>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0C30C2E"/>
    <w:multiLevelType w:val="hybridMultilevel"/>
    <w:tmpl w:val="011A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34BFB"/>
    <w:multiLevelType w:val="hybridMultilevel"/>
    <w:tmpl w:val="499C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213E5"/>
    <w:multiLevelType w:val="multilevel"/>
    <w:tmpl w:val="03EE33E2"/>
    <w:lvl w:ilvl="0">
      <w:start w:val="1"/>
      <w:numFmt w:val="decimal"/>
      <w:pStyle w:val="MODUSHeading1"/>
      <w:lvlText w:val="%1.0"/>
      <w:lvlJc w:val="left"/>
      <w:pPr>
        <w:tabs>
          <w:tab w:val="num" w:pos="709"/>
        </w:tabs>
        <w:ind w:left="0" w:firstLine="0"/>
      </w:pPr>
      <w:rPr>
        <w:rFonts w:ascii="Arial Bold" w:hAnsi="Arial Bold" w:hint="default"/>
        <w:b/>
        <w:i w:val="0"/>
        <w:caps/>
        <w:sz w:val="20"/>
        <w:szCs w:val="20"/>
      </w:rPr>
    </w:lvl>
    <w:lvl w:ilvl="1">
      <w:start w:val="1"/>
      <w:numFmt w:val="decimal"/>
      <w:pStyle w:val="BodyText1"/>
      <w:lvlText w:val="%1.%2"/>
      <w:lvlJc w:val="left"/>
      <w:pPr>
        <w:tabs>
          <w:tab w:val="num" w:pos="218"/>
        </w:tabs>
        <w:ind w:left="-142" w:firstLine="0"/>
      </w:pPr>
      <w:rPr>
        <w:rFonts w:ascii="Arial" w:hAnsi="Arial" w:hint="default"/>
        <w:b/>
        <w:i w:val="0"/>
        <w:sz w:val="20"/>
      </w:rPr>
    </w:lvl>
    <w:lvl w:ilvl="2">
      <w:start w:val="1"/>
      <w:numFmt w:val="decimal"/>
      <w:lvlText w:val="%1.%2.%3"/>
      <w:lvlJc w:val="left"/>
      <w:pPr>
        <w:tabs>
          <w:tab w:val="num" w:pos="720"/>
        </w:tabs>
        <w:ind w:left="0" w:firstLine="0"/>
      </w:pPr>
      <w:rPr>
        <w:rFonts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578"/>
        </w:tabs>
        <w:ind w:left="-142" w:firstLine="0"/>
      </w:pPr>
      <w:rPr>
        <w:rFonts w:ascii="Arial" w:hAnsi="Arial" w:hint="default"/>
        <w:b/>
        <w:i w:val="0"/>
        <w:sz w:val="20"/>
      </w:rPr>
    </w:lvl>
    <w:lvl w:ilvl="4">
      <w:start w:val="1"/>
      <w:numFmt w:val="decimal"/>
      <w:lvlText w:val="%1.%2.%3.%4.%5"/>
      <w:lvlJc w:val="left"/>
      <w:pPr>
        <w:tabs>
          <w:tab w:val="num" w:pos="938"/>
        </w:tabs>
        <w:ind w:left="-142" w:firstLine="0"/>
      </w:pPr>
      <w:rPr>
        <w:rFonts w:ascii="Arial" w:hAnsi="Arial" w:hint="default"/>
        <w:b/>
        <w:i w:val="0"/>
        <w:sz w:val="20"/>
      </w:rPr>
    </w:lvl>
    <w:lvl w:ilvl="5">
      <w:start w:val="1"/>
      <w:numFmt w:val="decimal"/>
      <w:lvlText w:val="%1.%2.%3.%4.%5.%6"/>
      <w:lvlJc w:val="left"/>
      <w:pPr>
        <w:tabs>
          <w:tab w:val="num" w:pos="938"/>
        </w:tabs>
        <w:ind w:left="-142" w:firstLine="0"/>
      </w:pPr>
      <w:rPr>
        <w:rFonts w:ascii="Arial" w:hAnsi="Arial" w:hint="default"/>
        <w:b/>
        <w:i w:val="0"/>
        <w:sz w:val="20"/>
      </w:rPr>
    </w:lvl>
    <w:lvl w:ilvl="6">
      <w:start w:val="1"/>
      <w:numFmt w:val="decimal"/>
      <w:lvlText w:val="%1.%2.%3.%4.%5.%6.%7"/>
      <w:lvlJc w:val="left"/>
      <w:pPr>
        <w:tabs>
          <w:tab w:val="num" w:pos="1298"/>
        </w:tabs>
        <w:ind w:left="-142" w:firstLine="0"/>
      </w:pPr>
      <w:rPr>
        <w:rFonts w:ascii="Arial" w:hAnsi="Arial" w:hint="default"/>
        <w:b/>
        <w:i w:val="0"/>
        <w:sz w:val="20"/>
      </w:rPr>
    </w:lvl>
    <w:lvl w:ilvl="7">
      <w:start w:val="1"/>
      <w:numFmt w:val="decimal"/>
      <w:lvlText w:val="%1.%2.%3.%4.%5.%6.%7.%8"/>
      <w:lvlJc w:val="left"/>
      <w:pPr>
        <w:tabs>
          <w:tab w:val="num" w:pos="1298"/>
        </w:tabs>
        <w:ind w:left="-142" w:firstLine="0"/>
      </w:pPr>
      <w:rPr>
        <w:rFonts w:ascii="Arial" w:hAnsi="Arial" w:hint="default"/>
        <w:b/>
        <w:i w:val="0"/>
        <w:sz w:val="20"/>
      </w:rPr>
    </w:lvl>
    <w:lvl w:ilvl="8">
      <w:start w:val="1"/>
      <w:numFmt w:val="decimal"/>
      <w:lvlText w:val="%1.%2.%3.%4.%5.%6.%7.%8.%9"/>
      <w:lvlJc w:val="left"/>
      <w:pPr>
        <w:tabs>
          <w:tab w:val="num" w:pos="1298"/>
        </w:tabs>
        <w:ind w:left="-142" w:firstLine="0"/>
      </w:pPr>
      <w:rPr>
        <w:rFonts w:ascii="Arial" w:hAnsi="Arial" w:hint="default"/>
        <w:b/>
        <w:i w:val="0"/>
        <w:sz w:val="20"/>
      </w:rPr>
    </w:lvl>
  </w:abstractNum>
  <w:abstractNum w:abstractNumId="29" w15:restartNumberingAfterBreak="0">
    <w:nsid w:val="6BAC78DF"/>
    <w:multiLevelType w:val="hybridMultilevel"/>
    <w:tmpl w:val="305243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836556"/>
    <w:multiLevelType w:val="multilevel"/>
    <w:tmpl w:val="9E3E62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50D3E7D"/>
    <w:multiLevelType w:val="hybridMultilevel"/>
    <w:tmpl w:val="EF6A78F0"/>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57B3DDD"/>
    <w:multiLevelType w:val="hybridMultilevel"/>
    <w:tmpl w:val="F08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778D1"/>
    <w:multiLevelType w:val="hybridMultilevel"/>
    <w:tmpl w:val="55B2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52767"/>
    <w:multiLevelType w:val="hybridMultilevel"/>
    <w:tmpl w:val="BAC2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547FA"/>
    <w:multiLevelType w:val="hybridMultilevel"/>
    <w:tmpl w:val="EF40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B2DC2"/>
    <w:multiLevelType w:val="hybridMultilevel"/>
    <w:tmpl w:val="6B40E6B0"/>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A596F59"/>
    <w:multiLevelType w:val="hybridMultilevel"/>
    <w:tmpl w:val="E854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11A47"/>
    <w:multiLevelType w:val="hybridMultilevel"/>
    <w:tmpl w:val="80B0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21243"/>
    <w:multiLevelType w:val="hybridMultilevel"/>
    <w:tmpl w:val="75024F06"/>
    <w:lvl w:ilvl="0" w:tplc="7482114E">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1546261162">
    <w:abstractNumId w:val="24"/>
  </w:num>
  <w:num w:numId="2" w16cid:durableId="194344500">
    <w:abstractNumId w:val="13"/>
  </w:num>
  <w:num w:numId="3" w16cid:durableId="1866481715">
    <w:abstractNumId w:val="30"/>
  </w:num>
  <w:num w:numId="4" w16cid:durableId="1077242259">
    <w:abstractNumId w:val="21"/>
  </w:num>
  <w:num w:numId="5" w16cid:durableId="1436561139">
    <w:abstractNumId w:val="18"/>
  </w:num>
  <w:num w:numId="6" w16cid:durableId="2079356222">
    <w:abstractNumId w:val="39"/>
  </w:num>
  <w:num w:numId="7" w16cid:durableId="1974403609">
    <w:abstractNumId w:val="22"/>
  </w:num>
  <w:num w:numId="8" w16cid:durableId="2071420668">
    <w:abstractNumId w:val="35"/>
  </w:num>
  <w:num w:numId="9" w16cid:durableId="461921486">
    <w:abstractNumId w:val="36"/>
  </w:num>
  <w:num w:numId="10" w16cid:durableId="460418491">
    <w:abstractNumId w:val="37"/>
  </w:num>
  <w:num w:numId="11" w16cid:durableId="1548836737">
    <w:abstractNumId w:val="17"/>
  </w:num>
  <w:num w:numId="12" w16cid:durableId="1328826472">
    <w:abstractNumId w:val="12"/>
  </w:num>
  <w:num w:numId="13" w16cid:durableId="1848254457">
    <w:abstractNumId w:val="23"/>
  </w:num>
  <w:num w:numId="14" w16cid:durableId="1595362728">
    <w:abstractNumId w:val="0"/>
  </w:num>
  <w:num w:numId="15" w16cid:durableId="1569535062">
    <w:abstractNumId w:val="9"/>
  </w:num>
  <w:num w:numId="16" w16cid:durableId="166945793">
    <w:abstractNumId w:val="32"/>
  </w:num>
  <w:num w:numId="17" w16cid:durableId="2068607940">
    <w:abstractNumId w:val="8"/>
  </w:num>
  <w:num w:numId="18" w16cid:durableId="365452618">
    <w:abstractNumId w:val="26"/>
  </w:num>
  <w:num w:numId="19" w16cid:durableId="1082525081">
    <w:abstractNumId w:val="10"/>
  </w:num>
  <w:num w:numId="20" w16cid:durableId="184298048">
    <w:abstractNumId w:val="20"/>
  </w:num>
  <w:num w:numId="21" w16cid:durableId="212087250">
    <w:abstractNumId w:val="28"/>
  </w:num>
  <w:num w:numId="22" w16cid:durableId="753747529">
    <w:abstractNumId w:val="25"/>
  </w:num>
  <w:num w:numId="23" w16cid:durableId="54550652">
    <w:abstractNumId w:val="31"/>
  </w:num>
  <w:num w:numId="24" w16cid:durableId="1879660698">
    <w:abstractNumId w:val="3"/>
  </w:num>
  <w:num w:numId="25" w16cid:durableId="1645695271">
    <w:abstractNumId w:val="6"/>
  </w:num>
  <w:num w:numId="26" w16cid:durableId="535192439">
    <w:abstractNumId w:val="11"/>
  </w:num>
  <w:num w:numId="27" w16cid:durableId="654261752">
    <w:abstractNumId w:val="27"/>
  </w:num>
  <w:num w:numId="28" w16cid:durableId="2147315532">
    <w:abstractNumId w:val="2"/>
  </w:num>
  <w:num w:numId="29" w16cid:durableId="1031033029">
    <w:abstractNumId w:val="1"/>
  </w:num>
  <w:num w:numId="30" w16cid:durableId="1288589727">
    <w:abstractNumId w:val="38"/>
  </w:num>
  <w:num w:numId="31" w16cid:durableId="2099936837">
    <w:abstractNumId w:val="4"/>
  </w:num>
  <w:num w:numId="32" w16cid:durableId="2005862214">
    <w:abstractNumId w:val="15"/>
  </w:num>
  <w:num w:numId="33" w16cid:durableId="255789910">
    <w:abstractNumId w:val="29"/>
  </w:num>
  <w:num w:numId="34" w16cid:durableId="1211500611">
    <w:abstractNumId w:val="7"/>
  </w:num>
  <w:num w:numId="35" w16cid:durableId="981890055">
    <w:abstractNumId w:val="33"/>
  </w:num>
  <w:num w:numId="36" w16cid:durableId="1211383104">
    <w:abstractNumId w:val="34"/>
  </w:num>
  <w:num w:numId="37" w16cid:durableId="2027246751">
    <w:abstractNumId w:val="16"/>
  </w:num>
  <w:num w:numId="38" w16cid:durableId="1469518732">
    <w:abstractNumId w:val="14"/>
  </w:num>
  <w:num w:numId="39" w16cid:durableId="191959791">
    <w:abstractNumId w:val="5"/>
  </w:num>
  <w:num w:numId="40" w16cid:durableId="1860926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72"/>
    <w:rsid w:val="00005D64"/>
    <w:rsid w:val="000079FF"/>
    <w:rsid w:val="00007A2A"/>
    <w:rsid w:val="000152F4"/>
    <w:rsid w:val="0001706D"/>
    <w:rsid w:val="00017D75"/>
    <w:rsid w:val="00020ECB"/>
    <w:rsid w:val="00023C28"/>
    <w:rsid w:val="00025873"/>
    <w:rsid w:val="000259ED"/>
    <w:rsid w:val="0002737C"/>
    <w:rsid w:val="000341D6"/>
    <w:rsid w:val="00036EFD"/>
    <w:rsid w:val="00046EBB"/>
    <w:rsid w:val="0004709A"/>
    <w:rsid w:val="00047474"/>
    <w:rsid w:val="0006187A"/>
    <w:rsid w:val="0006304C"/>
    <w:rsid w:val="00072786"/>
    <w:rsid w:val="00072B5D"/>
    <w:rsid w:val="0007581E"/>
    <w:rsid w:val="00075C50"/>
    <w:rsid w:val="00076816"/>
    <w:rsid w:val="00080A48"/>
    <w:rsid w:val="00080A70"/>
    <w:rsid w:val="000810A2"/>
    <w:rsid w:val="00081177"/>
    <w:rsid w:val="00082660"/>
    <w:rsid w:val="00083A9C"/>
    <w:rsid w:val="0008498E"/>
    <w:rsid w:val="0008573B"/>
    <w:rsid w:val="000860F2"/>
    <w:rsid w:val="00086712"/>
    <w:rsid w:val="00087072"/>
    <w:rsid w:val="000956AD"/>
    <w:rsid w:val="000969A9"/>
    <w:rsid w:val="000A170E"/>
    <w:rsid w:val="000A4486"/>
    <w:rsid w:val="000A72F9"/>
    <w:rsid w:val="000B264A"/>
    <w:rsid w:val="000B519E"/>
    <w:rsid w:val="000B6B41"/>
    <w:rsid w:val="000C01F6"/>
    <w:rsid w:val="000C0271"/>
    <w:rsid w:val="000C1A73"/>
    <w:rsid w:val="000C2C84"/>
    <w:rsid w:val="000C4851"/>
    <w:rsid w:val="000D22F9"/>
    <w:rsid w:val="000D4668"/>
    <w:rsid w:val="000D786F"/>
    <w:rsid w:val="000E1062"/>
    <w:rsid w:val="000E58DE"/>
    <w:rsid w:val="000F0B1C"/>
    <w:rsid w:val="000F1728"/>
    <w:rsid w:val="000F1911"/>
    <w:rsid w:val="000F2F54"/>
    <w:rsid w:val="000F39A6"/>
    <w:rsid w:val="000F3EC7"/>
    <w:rsid w:val="000F6C3C"/>
    <w:rsid w:val="00100677"/>
    <w:rsid w:val="0010246A"/>
    <w:rsid w:val="00105F76"/>
    <w:rsid w:val="00106975"/>
    <w:rsid w:val="001076F2"/>
    <w:rsid w:val="00107D6A"/>
    <w:rsid w:val="00112E1C"/>
    <w:rsid w:val="0011327C"/>
    <w:rsid w:val="00113E32"/>
    <w:rsid w:val="00114817"/>
    <w:rsid w:val="001200E6"/>
    <w:rsid w:val="00125700"/>
    <w:rsid w:val="001265ED"/>
    <w:rsid w:val="00126FE9"/>
    <w:rsid w:val="00130063"/>
    <w:rsid w:val="001300CC"/>
    <w:rsid w:val="00130AFA"/>
    <w:rsid w:val="00131A40"/>
    <w:rsid w:val="001346EC"/>
    <w:rsid w:val="00136A9F"/>
    <w:rsid w:val="00136FDE"/>
    <w:rsid w:val="0014068E"/>
    <w:rsid w:val="00140EB6"/>
    <w:rsid w:val="00141A97"/>
    <w:rsid w:val="00143F57"/>
    <w:rsid w:val="001469F3"/>
    <w:rsid w:val="00147645"/>
    <w:rsid w:val="0015120C"/>
    <w:rsid w:val="001553F0"/>
    <w:rsid w:val="00157DF4"/>
    <w:rsid w:val="001606E1"/>
    <w:rsid w:val="00163C40"/>
    <w:rsid w:val="0016586D"/>
    <w:rsid w:val="00172924"/>
    <w:rsid w:val="00175B10"/>
    <w:rsid w:val="001764D6"/>
    <w:rsid w:val="0017728E"/>
    <w:rsid w:val="001779DF"/>
    <w:rsid w:val="001808BF"/>
    <w:rsid w:val="00182516"/>
    <w:rsid w:val="00193591"/>
    <w:rsid w:val="00195CEF"/>
    <w:rsid w:val="00197E50"/>
    <w:rsid w:val="001A0CA1"/>
    <w:rsid w:val="001A1603"/>
    <w:rsid w:val="001A1922"/>
    <w:rsid w:val="001A25DA"/>
    <w:rsid w:val="001A29E2"/>
    <w:rsid w:val="001A4877"/>
    <w:rsid w:val="001A59A7"/>
    <w:rsid w:val="001B3041"/>
    <w:rsid w:val="001B30B3"/>
    <w:rsid w:val="001B6B7E"/>
    <w:rsid w:val="001B73F9"/>
    <w:rsid w:val="001B7867"/>
    <w:rsid w:val="001B7E00"/>
    <w:rsid w:val="001C0A7C"/>
    <w:rsid w:val="001C0ADA"/>
    <w:rsid w:val="001C2E47"/>
    <w:rsid w:val="001C4BAB"/>
    <w:rsid w:val="001C4BFA"/>
    <w:rsid w:val="001D20AE"/>
    <w:rsid w:val="001D309B"/>
    <w:rsid w:val="001D7F0B"/>
    <w:rsid w:val="001E35E0"/>
    <w:rsid w:val="001E379C"/>
    <w:rsid w:val="001E5467"/>
    <w:rsid w:val="001E5F22"/>
    <w:rsid w:val="001F3C78"/>
    <w:rsid w:val="001F5E15"/>
    <w:rsid w:val="00201FC8"/>
    <w:rsid w:val="00203C1B"/>
    <w:rsid w:val="00204BE2"/>
    <w:rsid w:val="00205871"/>
    <w:rsid w:val="00205C6D"/>
    <w:rsid w:val="00206EB1"/>
    <w:rsid w:val="002075D1"/>
    <w:rsid w:val="00210B48"/>
    <w:rsid w:val="002121CC"/>
    <w:rsid w:val="0021362C"/>
    <w:rsid w:val="002146F1"/>
    <w:rsid w:val="00214E20"/>
    <w:rsid w:val="0021510B"/>
    <w:rsid w:val="002159C1"/>
    <w:rsid w:val="0021653C"/>
    <w:rsid w:val="00222035"/>
    <w:rsid w:val="0022352C"/>
    <w:rsid w:val="00226395"/>
    <w:rsid w:val="00230CD8"/>
    <w:rsid w:val="0023293A"/>
    <w:rsid w:val="00233C16"/>
    <w:rsid w:val="00234629"/>
    <w:rsid w:val="00234C31"/>
    <w:rsid w:val="00235524"/>
    <w:rsid w:val="00237C79"/>
    <w:rsid w:val="00237E17"/>
    <w:rsid w:val="002407A0"/>
    <w:rsid w:val="00241D12"/>
    <w:rsid w:val="00242FDF"/>
    <w:rsid w:val="0024314D"/>
    <w:rsid w:val="00245927"/>
    <w:rsid w:val="00247204"/>
    <w:rsid w:val="00247A5D"/>
    <w:rsid w:val="00252CA3"/>
    <w:rsid w:val="00256B1D"/>
    <w:rsid w:val="002570E6"/>
    <w:rsid w:val="0026425E"/>
    <w:rsid w:val="0026543A"/>
    <w:rsid w:val="00273BA7"/>
    <w:rsid w:val="002744AC"/>
    <w:rsid w:val="002760AF"/>
    <w:rsid w:val="00276111"/>
    <w:rsid w:val="0027700D"/>
    <w:rsid w:val="00280466"/>
    <w:rsid w:val="00281C4E"/>
    <w:rsid w:val="002849CF"/>
    <w:rsid w:val="002856BE"/>
    <w:rsid w:val="00286FF3"/>
    <w:rsid w:val="00291653"/>
    <w:rsid w:val="002933E3"/>
    <w:rsid w:val="00296767"/>
    <w:rsid w:val="00296E3D"/>
    <w:rsid w:val="002974B9"/>
    <w:rsid w:val="002A06A7"/>
    <w:rsid w:val="002A15A5"/>
    <w:rsid w:val="002A24DC"/>
    <w:rsid w:val="002A4410"/>
    <w:rsid w:val="002A6458"/>
    <w:rsid w:val="002A688D"/>
    <w:rsid w:val="002A6E90"/>
    <w:rsid w:val="002A6F08"/>
    <w:rsid w:val="002A7600"/>
    <w:rsid w:val="002B14D7"/>
    <w:rsid w:val="002B2145"/>
    <w:rsid w:val="002B2B52"/>
    <w:rsid w:val="002B3BDF"/>
    <w:rsid w:val="002B4471"/>
    <w:rsid w:val="002B7280"/>
    <w:rsid w:val="002B7F09"/>
    <w:rsid w:val="002C1946"/>
    <w:rsid w:val="002C392F"/>
    <w:rsid w:val="002C3A1D"/>
    <w:rsid w:val="002C47C1"/>
    <w:rsid w:val="002C5CCF"/>
    <w:rsid w:val="002D106E"/>
    <w:rsid w:val="002D2621"/>
    <w:rsid w:val="002D2781"/>
    <w:rsid w:val="002D3EE9"/>
    <w:rsid w:val="002D4443"/>
    <w:rsid w:val="002D485D"/>
    <w:rsid w:val="002D7B27"/>
    <w:rsid w:val="002E143C"/>
    <w:rsid w:val="002E5408"/>
    <w:rsid w:val="002E6752"/>
    <w:rsid w:val="002F47B3"/>
    <w:rsid w:val="002F61BE"/>
    <w:rsid w:val="002F7027"/>
    <w:rsid w:val="00302F5F"/>
    <w:rsid w:val="00303800"/>
    <w:rsid w:val="00303AAC"/>
    <w:rsid w:val="0031158A"/>
    <w:rsid w:val="00312737"/>
    <w:rsid w:val="00315672"/>
    <w:rsid w:val="003161DE"/>
    <w:rsid w:val="00316AE5"/>
    <w:rsid w:val="00323184"/>
    <w:rsid w:val="00324C7E"/>
    <w:rsid w:val="0033154A"/>
    <w:rsid w:val="00331B4F"/>
    <w:rsid w:val="00340B68"/>
    <w:rsid w:val="00342B9C"/>
    <w:rsid w:val="00342C29"/>
    <w:rsid w:val="00342F37"/>
    <w:rsid w:val="003466BD"/>
    <w:rsid w:val="00346DCC"/>
    <w:rsid w:val="00354085"/>
    <w:rsid w:val="00354F0E"/>
    <w:rsid w:val="00355FE5"/>
    <w:rsid w:val="00356A83"/>
    <w:rsid w:val="00357D28"/>
    <w:rsid w:val="00364E7C"/>
    <w:rsid w:val="0036542F"/>
    <w:rsid w:val="00366838"/>
    <w:rsid w:val="0037118D"/>
    <w:rsid w:val="0038185D"/>
    <w:rsid w:val="00382C64"/>
    <w:rsid w:val="0038326C"/>
    <w:rsid w:val="00384295"/>
    <w:rsid w:val="00386ABD"/>
    <w:rsid w:val="00387EF2"/>
    <w:rsid w:val="00390886"/>
    <w:rsid w:val="00392A41"/>
    <w:rsid w:val="00393113"/>
    <w:rsid w:val="0039431C"/>
    <w:rsid w:val="0039737B"/>
    <w:rsid w:val="003A0491"/>
    <w:rsid w:val="003A3AAB"/>
    <w:rsid w:val="003A4991"/>
    <w:rsid w:val="003A6233"/>
    <w:rsid w:val="003B5C87"/>
    <w:rsid w:val="003B6FF8"/>
    <w:rsid w:val="003C0D8C"/>
    <w:rsid w:val="003D0331"/>
    <w:rsid w:val="003D16EA"/>
    <w:rsid w:val="003D1F33"/>
    <w:rsid w:val="003D4889"/>
    <w:rsid w:val="003D52A5"/>
    <w:rsid w:val="003E0D3A"/>
    <w:rsid w:val="003E1433"/>
    <w:rsid w:val="003E1862"/>
    <w:rsid w:val="003E4A81"/>
    <w:rsid w:val="003E6941"/>
    <w:rsid w:val="003F00A4"/>
    <w:rsid w:val="003F2FAA"/>
    <w:rsid w:val="003F47D3"/>
    <w:rsid w:val="0040230C"/>
    <w:rsid w:val="004032A2"/>
    <w:rsid w:val="00404354"/>
    <w:rsid w:val="0041056D"/>
    <w:rsid w:val="00410C3E"/>
    <w:rsid w:val="00412996"/>
    <w:rsid w:val="00413BDA"/>
    <w:rsid w:val="004153D5"/>
    <w:rsid w:val="00417CDA"/>
    <w:rsid w:val="0042788D"/>
    <w:rsid w:val="00427F90"/>
    <w:rsid w:val="00432181"/>
    <w:rsid w:val="00434383"/>
    <w:rsid w:val="00440ADD"/>
    <w:rsid w:val="004419CD"/>
    <w:rsid w:val="0044299A"/>
    <w:rsid w:val="004430F9"/>
    <w:rsid w:val="00443880"/>
    <w:rsid w:val="00444319"/>
    <w:rsid w:val="00450558"/>
    <w:rsid w:val="00451129"/>
    <w:rsid w:val="00452631"/>
    <w:rsid w:val="00457107"/>
    <w:rsid w:val="004579FD"/>
    <w:rsid w:val="00457C2E"/>
    <w:rsid w:val="00462DDA"/>
    <w:rsid w:val="004639E4"/>
    <w:rsid w:val="004739D2"/>
    <w:rsid w:val="0047432D"/>
    <w:rsid w:val="004755A8"/>
    <w:rsid w:val="00477604"/>
    <w:rsid w:val="00477C5C"/>
    <w:rsid w:val="00481C88"/>
    <w:rsid w:val="00484743"/>
    <w:rsid w:val="004900BE"/>
    <w:rsid w:val="00491375"/>
    <w:rsid w:val="00492623"/>
    <w:rsid w:val="004936BF"/>
    <w:rsid w:val="004958D9"/>
    <w:rsid w:val="004979E2"/>
    <w:rsid w:val="004A2797"/>
    <w:rsid w:val="004A2ADB"/>
    <w:rsid w:val="004A48E2"/>
    <w:rsid w:val="004A5AA3"/>
    <w:rsid w:val="004B02E3"/>
    <w:rsid w:val="004B38B8"/>
    <w:rsid w:val="004B5C38"/>
    <w:rsid w:val="004B6919"/>
    <w:rsid w:val="004C30F9"/>
    <w:rsid w:val="004C5318"/>
    <w:rsid w:val="004D1721"/>
    <w:rsid w:val="004D53F3"/>
    <w:rsid w:val="004F033C"/>
    <w:rsid w:val="004F05EB"/>
    <w:rsid w:val="004F0A1E"/>
    <w:rsid w:val="004F0D77"/>
    <w:rsid w:val="004F10E1"/>
    <w:rsid w:val="004F38CF"/>
    <w:rsid w:val="004F6D05"/>
    <w:rsid w:val="005005D4"/>
    <w:rsid w:val="0050094D"/>
    <w:rsid w:val="0050193C"/>
    <w:rsid w:val="005025B1"/>
    <w:rsid w:val="00502622"/>
    <w:rsid w:val="00503233"/>
    <w:rsid w:val="00503542"/>
    <w:rsid w:val="00503BB1"/>
    <w:rsid w:val="00514699"/>
    <w:rsid w:val="005161D5"/>
    <w:rsid w:val="00516ADC"/>
    <w:rsid w:val="00516D70"/>
    <w:rsid w:val="00524BBB"/>
    <w:rsid w:val="00524E8F"/>
    <w:rsid w:val="0052526C"/>
    <w:rsid w:val="00526077"/>
    <w:rsid w:val="00526111"/>
    <w:rsid w:val="00527C19"/>
    <w:rsid w:val="00531E56"/>
    <w:rsid w:val="0053249E"/>
    <w:rsid w:val="0053392A"/>
    <w:rsid w:val="00537028"/>
    <w:rsid w:val="00545A06"/>
    <w:rsid w:val="00546BCC"/>
    <w:rsid w:val="00546C91"/>
    <w:rsid w:val="0055143C"/>
    <w:rsid w:val="00553D03"/>
    <w:rsid w:val="0055585A"/>
    <w:rsid w:val="0055687D"/>
    <w:rsid w:val="0055794C"/>
    <w:rsid w:val="005605FE"/>
    <w:rsid w:val="00561DF6"/>
    <w:rsid w:val="00571A10"/>
    <w:rsid w:val="00571F25"/>
    <w:rsid w:val="00572278"/>
    <w:rsid w:val="00577366"/>
    <w:rsid w:val="00580758"/>
    <w:rsid w:val="00583327"/>
    <w:rsid w:val="00583B58"/>
    <w:rsid w:val="00584A0A"/>
    <w:rsid w:val="0059348F"/>
    <w:rsid w:val="0059372E"/>
    <w:rsid w:val="005977CC"/>
    <w:rsid w:val="00597CAB"/>
    <w:rsid w:val="005A08A6"/>
    <w:rsid w:val="005B278C"/>
    <w:rsid w:val="005B2E9A"/>
    <w:rsid w:val="005B4867"/>
    <w:rsid w:val="005B6297"/>
    <w:rsid w:val="005B72F3"/>
    <w:rsid w:val="005C0369"/>
    <w:rsid w:val="005C2F5E"/>
    <w:rsid w:val="005C4442"/>
    <w:rsid w:val="005C467D"/>
    <w:rsid w:val="005C532D"/>
    <w:rsid w:val="005C5614"/>
    <w:rsid w:val="005C6510"/>
    <w:rsid w:val="005C7012"/>
    <w:rsid w:val="005C7932"/>
    <w:rsid w:val="005C7BAA"/>
    <w:rsid w:val="005D1720"/>
    <w:rsid w:val="005D3384"/>
    <w:rsid w:val="005D3D51"/>
    <w:rsid w:val="005D5C85"/>
    <w:rsid w:val="005D743D"/>
    <w:rsid w:val="005D79D5"/>
    <w:rsid w:val="005D7FB8"/>
    <w:rsid w:val="005E3C22"/>
    <w:rsid w:val="005F5478"/>
    <w:rsid w:val="006035C2"/>
    <w:rsid w:val="00603FF3"/>
    <w:rsid w:val="006053E1"/>
    <w:rsid w:val="00605C7D"/>
    <w:rsid w:val="00615CAE"/>
    <w:rsid w:val="00616708"/>
    <w:rsid w:val="0062355F"/>
    <w:rsid w:val="00625D74"/>
    <w:rsid w:val="00630EAF"/>
    <w:rsid w:val="00631400"/>
    <w:rsid w:val="00634B11"/>
    <w:rsid w:val="0064241A"/>
    <w:rsid w:val="0064277E"/>
    <w:rsid w:val="006437B0"/>
    <w:rsid w:val="00644C9C"/>
    <w:rsid w:val="006462A6"/>
    <w:rsid w:val="006508EE"/>
    <w:rsid w:val="006512BF"/>
    <w:rsid w:val="006552BF"/>
    <w:rsid w:val="00656A44"/>
    <w:rsid w:val="00660D8F"/>
    <w:rsid w:val="00661B08"/>
    <w:rsid w:val="00661EF0"/>
    <w:rsid w:val="00662A0D"/>
    <w:rsid w:val="006642E8"/>
    <w:rsid w:val="006662F9"/>
    <w:rsid w:val="00667693"/>
    <w:rsid w:val="006677D7"/>
    <w:rsid w:val="00667E02"/>
    <w:rsid w:val="00671CFE"/>
    <w:rsid w:val="00671E77"/>
    <w:rsid w:val="006741EF"/>
    <w:rsid w:val="00676CC9"/>
    <w:rsid w:val="006846A6"/>
    <w:rsid w:val="006852A6"/>
    <w:rsid w:val="00685402"/>
    <w:rsid w:val="00695BD7"/>
    <w:rsid w:val="00696D36"/>
    <w:rsid w:val="00697109"/>
    <w:rsid w:val="006A3300"/>
    <w:rsid w:val="006A3843"/>
    <w:rsid w:val="006A3C08"/>
    <w:rsid w:val="006B054E"/>
    <w:rsid w:val="006B26C0"/>
    <w:rsid w:val="006B3B1A"/>
    <w:rsid w:val="006B7AC4"/>
    <w:rsid w:val="006C3036"/>
    <w:rsid w:val="006C5808"/>
    <w:rsid w:val="006C7FB1"/>
    <w:rsid w:val="006D0722"/>
    <w:rsid w:val="006D16AD"/>
    <w:rsid w:val="006D2250"/>
    <w:rsid w:val="006D5955"/>
    <w:rsid w:val="006D65B6"/>
    <w:rsid w:val="006E373F"/>
    <w:rsid w:val="006E43E6"/>
    <w:rsid w:val="006E5BE0"/>
    <w:rsid w:val="006E77CD"/>
    <w:rsid w:val="006E7C78"/>
    <w:rsid w:val="006F0401"/>
    <w:rsid w:val="006F2279"/>
    <w:rsid w:val="006F329B"/>
    <w:rsid w:val="006F3AAA"/>
    <w:rsid w:val="006F5479"/>
    <w:rsid w:val="006F7719"/>
    <w:rsid w:val="0070193B"/>
    <w:rsid w:val="0070247F"/>
    <w:rsid w:val="007025E5"/>
    <w:rsid w:val="00704C21"/>
    <w:rsid w:val="00704D9B"/>
    <w:rsid w:val="0070526C"/>
    <w:rsid w:val="00705DC1"/>
    <w:rsid w:val="00705F24"/>
    <w:rsid w:val="007061AE"/>
    <w:rsid w:val="0070786B"/>
    <w:rsid w:val="00711CD2"/>
    <w:rsid w:val="00717E76"/>
    <w:rsid w:val="00720FBE"/>
    <w:rsid w:val="00722ECF"/>
    <w:rsid w:val="007326CA"/>
    <w:rsid w:val="00735B25"/>
    <w:rsid w:val="00740E62"/>
    <w:rsid w:val="00741C15"/>
    <w:rsid w:val="007442FC"/>
    <w:rsid w:val="0074567E"/>
    <w:rsid w:val="00746368"/>
    <w:rsid w:val="00750060"/>
    <w:rsid w:val="007509C2"/>
    <w:rsid w:val="0075206D"/>
    <w:rsid w:val="00753A85"/>
    <w:rsid w:val="00754EDF"/>
    <w:rsid w:val="007611B7"/>
    <w:rsid w:val="0076456D"/>
    <w:rsid w:val="00767633"/>
    <w:rsid w:val="007721C2"/>
    <w:rsid w:val="0078157F"/>
    <w:rsid w:val="00781972"/>
    <w:rsid w:val="0078243B"/>
    <w:rsid w:val="0078397C"/>
    <w:rsid w:val="0078466C"/>
    <w:rsid w:val="007870EA"/>
    <w:rsid w:val="0078772F"/>
    <w:rsid w:val="00792BDF"/>
    <w:rsid w:val="007944D3"/>
    <w:rsid w:val="00795E63"/>
    <w:rsid w:val="00796A76"/>
    <w:rsid w:val="007A2A26"/>
    <w:rsid w:val="007A396F"/>
    <w:rsid w:val="007A3DA6"/>
    <w:rsid w:val="007A4D3C"/>
    <w:rsid w:val="007B2126"/>
    <w:rsid w:val="007B6A5B"/>
    <w:rsid w:val="007C0043"/>
    <w:rsid w:val="007C1D68"/>
    <w:rsid w:val="007C57CA"/>
    <w:rsid w:val="007C7069"/>
    <w:rsid w:val="007D1B15"/>
    <w:rsid w:val="007D6050"/>
    <w:rsid w:val="007F5AB5"/>
    <w:rsid w:val="007F6C8F"/>
    <w:rsid w:val="008041E2"/>
    <w:rsid w:val="00804548"/>
    <w:rsid w:val="00805D7D"/>
    <w:rsid w:val="008078FD"/>
    <w:rsid w:val="0081192C"/>
    <w:rsid w:val="0081495C"/>
    <w:rsid w:val="00817EC2"/>
    <w:rsid w:val="00823FFD"/>
    <w:rsid w:val="008257EE"/>
    <w:rsid w:val="0083189E"/>
    <w:rsid w:val="00832157"/>
    <w:rsid w:val="00833EDE"/>
    <w:rsid w:val="00835456"/>
    <w:rsid w:val="0084022F"/>
    <w:rsid w:val="00844397"/>
    <w:rsid w:val="00844867"/>
    <w:rsid w:val="00844B98"/>
    <w:rsid w:val="00844EEC"/>
    <w:rsid w:val="008506E2"/>
    <w:rsid w:val="008512C9"/>
    <w:rsid w:val="00852D93"/>
    <w:rsid w:val="008546B4"/>
    <w:rsid w:val="008557DB"/>
    <w:rsid w:val="0086495A"/>
    <w:rsid w:val="00864F9C"/>
    <w:rsid w:val="00867E42"/>
    <w:rsid w:val="00871A92"/>
    <w:rsid w:val="008727DC"/>
    <w:rsid w:val="00872F73"/>
    <w:rsid w:val="00873725"/>
    <w:rsid w:val="008738B9"/>
    <w:rsid w:val="00876484"/>
    <w:rsid w:val="00881144"/>
    <w:rsid w:val="008833BA"/>
    <w:rsid w:val="00885AE8"/>
    <w:rsid w:val="00886B48"/>
    <w:rsid w:val="00886C00"/>
    <w:rsid w:val="0088723E"/>
    <w:rsid w:val="00891D16"/>
    <w:rsid w:val="00892687"/>
    <w:rsid w:val="008965EE"/>
    <w:rsid w:val="008A14CF"/>
    <w:rsid w:val="008A2473"/>
    <w:rsid w:val="008A27F2"/>
    <w:rsid w:val="008A3585"/>
    <w:rsid w:val="008A4B1E"/>
    <w:rsid w:val="008B2451"/>
    <w:rsid w:val="008B3778"/>
    <w:rsid w:val="008B4F37"/>
    <w:rsid w:val="008B51B2"/>
    <w:rsid w:val="008B5D1D"/>
    <w:rsid w:val="008B744A"/>
    <w:rsid w:val="008C4A90"/>
    <w:rsid w:val="008D1EBA"/>
    <w:rsid w:val="008D489C"/>
    <w:rsid w:val="008D5065"/>
    <w:rsid w:val="008D7704"/>
    <w:rsid w:val="008E0620"/>
    <w:rsid w:val="008E2297"/>
    <w:rsid w:val="008E479E"/>
    <w:rsid w:val="008E645E"/>
    <w:rsid w:val="008F1B22"/>
    <w:rsid w:val="008F4747"/>
    <w:rsid w:val="00900B0D"/>
    <w:rsid w:val="009020C1"/>
    <w:rsid w:val="00902488"/>
    <w:rsid w:val="0090287D"/>
    <w:rsid w:val="00902A95"/>
    <w:rsid w:val="009060E9"/>
    <w:rsid w:val="0091061E"/>
    <w:rsid w:val="00911411"/>
    <w:rsid w:val="009134F1"/>
    <w:rsid w:val="00914CDF"/>
    <w:rsid w:val="0091521F"/>
    <w:rsid w:val="00922BDA"/>
    <w:rsid w:val="00922D47"/>
    <w:rsid w:val="0092391C"/>
    <w:rsid w:val="00925021"/>
    <w:rsid w:val="009264C3"/>
    <w:rsid w:val="0093177A"/>
    <w:rsid w:val="009333A8"/>
    <w:rsid w:val="00933EC9"/>
    <w:rsid w:val="00936C4C"/>
    <w:rsid w:val="00942C75"/>
    <w:rsid w:val="009477FF"/>
    <w:rsid w:val="00950C86"/>
    <w:rsid w:val="00950DA9"/>
    <w:rsid w:val="00955D48"/>
    <w:rsid w:val="00956C06"/>
    <w:rsid w:val="00962DFA"/>
    <w:rsid w:val="00964281"/>
    <w:rsid w:val="00967922"/>
    <w:rsid w:val="00967D23"/>
    <w:rsid w:val="00970387"/>
    <w:rsid w:val="00970993"/>
    <w:rsid w:val="00971580"/>
    <w:rsid w:val="0097256F"/>
    <w:rsid w:val="00976CE0"/>
    <w:rsid w:val="00981B44"/>
    <w:rsid w:val="009879D7"/>
    <w:rsid w:val="0099057E"/>
    <w:rsid w:val="00992B1E"/>
    <w:rsid w:val="00992B37"/>
    <w:rsid w:val="00993109"/>
    <w:rsid w:val="00997DFA"/>
    <w:rsid w:val="009A00D5"/>
    <w:rsid w:val="009A39F5"/>
    <w:rsid w:val="009A51CB"/>
    <w:rsid w:val="009A5331"/>
    <w:rsid w:val="009B163B"/>
    <w:rsid w:val="009B1F75"/>
    <w:rsid w:val="009B21C3"/>
    <w:rsid w:val="009B3AE7"/>
    <w:rsid w:val="009B4D9F"/>
    <w:rsid w:val="009B4EFA"/>
    <w:rsid w:val="009B6B3F"/>
    <w:rsid w:val="009B7C11"/>
    <w:rsid w:val="009C3DD4"/>
    <w:rsid w:val="009C410C"/>
    <w:rsid w:val="009C6857"/>
    <w:rsid w:val="009C6EC9"/>
    <w:rsid w:val="009D04A9"/>
    <w:rsid w:val="009D3ECC"/>
    <w:rsid w:val="009D4E9C"/>
    <w:rsid w:val="009E07B9"/>
    <w:rsid w:val="009E4BCB"/>
    <w:rsid w:val="009E64A4"/>
    <w:rsid w:val="009F0DF0"/>
    <w:rsid w:val="009F1422"/>
    <w:rsid w:val="009F2086"/>
    <w:rsid w:val="009F4B41"/>
    <w:rsid w:val="009F4D9A"/>
    <w:rsid w:val="009F73E3"/>
    <w:rsid w:val="009F7656"/>
    <w:rsid w:val="00A00DF5"/>
    <w:rsid w:val="00A0256F"/>
    <w:rsid w:val="00A04588"/>
    <w:rsid w:val="00A04F8D"/>
    <w:rsid w:val="00A07D99"/>
    <w:rsid w:val="00A120CD"/>
    <w:rsid w:val="00A16C10"/>
    <w:rsid w:val="00A205AF"/>
    <w:rsid w:val="00A20AA5"/>
    <w:rsid w:val="00A301FA"/>
    <w:rsid w:val="00A3462F"/>
    <w:rsid w:val="00A35271"/>
    <w:rsid w:val="00A36C76"/>
    <w:rsid w:val="00A37E65"/>
    <w:rsid w:val="00A40325"/>
    <w:rsid w:val="00A40462"/>
    <w:rsid w:val="00A416EA"/>
    <w:rsid w:val="00A444A8"/>
    <w:rsid w:val="00A503A7"/>
    <w:rsid w:val="00A5514D"/>
    <w:rsid w:val="00A55605"/>
    <w:rsid w:val="00A55E94"/>
    <w:rsid w:val="00A6214E"/>
    <w:rsid w:val="00A76179"/>
    <w:rsid w:val="00A777F0"/>
    <w:rsid w:val="00A77898"/>
    <w:rsid w:val="00A85CF1"/>
    <w:rsid w:val="00A865E9"/>
    <w:rsid w:val="00A872EC"/>
    <w:rsid w:val="00A90139"/>
    <w:rsid w:val="00A947EE"/>
    <w:rsid w:val="00A97D32"/>
    <w:rsid w:val="00AA3F03"/>
    <w:rsid w:val="00AA557E"/>
    <w:rsid w:val="00AB200B"/>
    <w:rsid w:val="00AB2985"/>
    <w:rsid w:val="00AB4BAB"/>
    <w:rsid w:val="00AC027A"/>
    <w:rsid w:val="00AC24E1"/>
    <w:rsid w:val="00AC2677"/>
    <w:rsid w:val="00AC2C9C"/>
    <w:rsid w:val="00AC30B4"/>
    <w:rsid w:val="00AC338C"/>
    <w:rsid w:val="00AC40A3"/>
    <w:rsid w:val="00AC4A19"/>
    <w:rsid w:val="00AC52D5"/>
    <w:rsid w:val="00AD1D3D"/>
    <w:rsid w:val="00AD4240"/>
    <w:rsid w:val="00AD5CF3"/>
    <w:rsid w:val="00AE36E5"/>
    <w:rsid w:val="00AE4E3D"/>
    <w:rsid w:val="00AE5346"/>
    <w:rsid w:val="00AE6BDC"/>
    <w:rsid w:val="00AF4151"/>
    <w:rsid w:val="00AF442C"/>
    <w:rsid w:val="00AF588D"/>
    <w:rsid w:val="00AF596E"/>
    <w:rsid w:val="00AF7012"/>
    <w:rsid w:val="00B01519"/>
    <w:rsid w:val="00B025EF"/>
    <w:rsid w:val="00B04B81"/>
    <w:rsid w:val="00B05D81"/>
    <w:rsid w:val="00B060AB"/>
    <w:rsid w:val="00B13FC1"/>
    <w:rsid w:val="00B14C0B"/>
    <w:rsid w:val="00B1570E"/>
    <w:rsid w:val="00B165DE"/>
    <w:rsid w:val="00B17456"/>
    <w:rsid w:val="00B20905"/>
    <w:rsid w:val="00B2126A"/>
    <w:rsid w:val="00B2700D"/>
    <w:rsid w:val="00B30CB4"/>
    <w:rsid w:val="00B317AF"/>
    <w:rsid w:val="00B3226C"/>
    <w:rsid w:val="00B33AB0"/>
    <w:rsid w:val="00B35402"/>
    <w:rsid w:val="00B3762E"/>
    <w:rsid w:val="00B42590"/>
    <w:rsid w:val="00B42CE2"/>
    <w:rsid w:val="00B43BC3"/>
    <w:rsid w:val="00B45867"/>
    <w:rsid w:val="00B46D0E"/>
    <w:rsid w:val="00B50CCB"/>
    <w:rsid w:val="00B50FE8"/>
    <w:rsid w:val="00B51092"/>
    <w:rsid w:val="00B513B0"/>
    <w:rsid w:val="00B527C7"/>
    <w:rsid w:val="00B52B99"/>
    <w:rsid w:val="00B626F8"/>
    <w:rsid w:val="00B65D0E"/>
    <w:rsid w:val="00B662B6"/>
    <w:rsid w:val="00B717EB"/>
    <w:rsid w:val="00B772E4"/>
    <w:rsid w:val="00B822D9"/>
    <w:rsid w:val="00B82FC2"/>
    <w:rsid w:val="00B83F23"/>
    <w:rsid w:val="00B8436A"/>
    <w:rsid w:val="00B8500A"/>
    <w:rsid w:val="00B85CC8"/>
    <w:rsid w:val="00B87224"/>
    <w:rsid w:val="00B9432C"/>
    <w:rsid w:val="00B953A0"/>
    <w:rsid w:val="00B9673E"/>
    <w:rsid w:val="00B96D0E"/>
    <w:rsid w:val="00B9719B"/>
    <w:rsid w:val="00B97CBE"/>
    <w:rsid w:val="00BA1547"/>
    <w:rsid w:val="00BA242C"/>
    <w:rsid w:val="00BA32CF"/>
    <w:rsid w:val="00BA39E0"/>
    <w:rsid w:val="00BA3DE7"/>
    <w:rsid w:val="00BA6074"/>
    <w:rsid w:val="00BA6746"/>
    <w:rsid w:val="00BA6755"/>
    <w:rsid w:val="00BA73A1"/>
    <w:rsid w:val="00BB1244"/>
    <w:rsid w:val="00BB3CDC"/>
    <w:rsid w:val="00BB5C97"/>
    <w:rsid w:val="00BB713D"/>
    <w:rsid w:val="00BB753A"/>
    <w:rsid w:val="00BB7719"/>
    <w:rsid w:val="00BC1528"/>
    <w:rsid w:val="00BC240A"/>
    <w:rsid w:val="00BC363F"/>
    <w:rsid w:val="00BC472B"/>
    <w:rsid w:val="00BC4C7A"/>
    <w:rsid w:val="00BC60BA"/>
    <w:rsid w:val="00BD0552"/>
    <w:rsid w:val="00BD47A4"/>
    <w:rsid w:val="00BD522D"/>
    <w:rsid w:val="00BD647E"/>
    <w:rsid w:val="00BD65AC"/>
    <w:rsid w:val="00BE0520"/>
    <w:rsid w:val="00BE66DB"/>
    <w:rsid w:val="00BF05A8"/>
    <w:rsid w:val="00BF1B6F"/>
    <w:rsid w:val="00BF309C"/>
    <w:rsid w:val="00BF548E"/>
    <w:rsid w:val="00BF7E15"/>
    <w:rsid w:val="00C00DCE"/>
    <w:rsid w:val="00C01B8F"/>
    <w:rsid w:val="00C0388A"/>
    <w:rsid w:val="00C03E41"/>
    <w:rsid w:val="00C062B9"/>
    <w:rsid w:val="00C07B74"/>
    <w:rsid w:val="00C10A5A"/>
    <w:rsid w:val="00C1386A"/>
    <w:rsid w:val="00C13C22"/>
    <w:rsid w:val="00C1409B"/>
    <w:rsid w:val="00C14F60"/>
    <w:rsid w:val="00C169A5"/>
    <w:rsid w:val="00C170CC"/>
    <w:rsid w:val="00C22CF2"/>
    <w:rsid w:val="00C26159"/>
    <w:rsid w:val="00C27FD3"/>
    <w:rsid w:val="00C30333"/>
    <w:rsid w:val="00C30745"/>
    <w:rsid w:val="00C338B0"/>
    <w:rsid w:val="00C34493"/>
    <w:rsid w:val="00C35859"/>
    <w:rsid w:val="00C35EC9"/>
    <w:rsid w:val="00C37A41"/>
    <w:rsid w:val="00C41AD5"/>
    <w:rsid w:val="00C43077"/>
    <w:rsid w:val="00C47F59"/>
    <w:rsid w:val="00C52224"/>
    <w:rsid w:val="00C57197"/>
    <w:rsid w:val="00C61109"/>
    <w:rsid w:val="00C62BA6"/>
    <w:rsid w:val="00C71A31"/>
    <w:rsid w:val="00C7241F"/>
    <w:rsid w:val="00C7301B"/>
    <w:rsid w:val="00C73620"/>
    <w:rsid w:val="00C73F3B"/>
    <w:rsid w:val="00C74C81"/>
    <w:rsid w:val="00C75663"/>
    <w:rsid w:val="00C7798D"/>
    <w:rsid w:val="00C81D20"/>
    <w:rsid w:val="00C859CC"/>
    <w:rsid w:val="00C871DF"/>
    <w:rsid w:val="00C9113A"/>
    <w:rsid w:val="00C914AD"/>
    <w:rsid w:val="00CA085C"/>
    <w:rsid w:val="00CA1CAC"/>
    <w:rsid w:val="00CB1233"/>
    <w:rsid w:val="00CB3110"/>
    <w:rsid w:val="00CB562B"/>
    <w:rsid w:val="00CB6172"/>
    <w:rsid w:val="00CC4E09"/>
    <w:rsid w:val="00CC56EE"/>
    <w:rsid w:val="00CC5780"/>
    <w:rsid w:val="00CE28A7"/>
    <w:rsid w:val="00CE6023"/>
    <w:rsid w:val="00CE6F31"/>
    <w:rsid w:val="00CE7BFB"/>
    <w:rsid w:val="00CF2BD2"/>
    <w:rsid w:val="00CF461D"/>
    <w:rsid w:val="00CF4D5A"/>
    <w:rsid w:val="00CF4DAB"/>
    <w:rsid w:val="00CF70FA"/>
    <w:rsid w:val="00D05ADC"/>
    <w:rsid w:val="00D120B4"/>
    <w:rsid w:val="00D13E85"/>
    <w:rsid w:val="00D142E1"/>
    <w:rsid w:val="00D2088A"/>
    <w:rsid w:val="00D2207B"/>
    <w:rsid w:val="00D23720"/>
    <w:rsid w:val="00D26CD1"/>
    <w:rsid w:val="00D27976"/>
    <w:rsid w:val="00D3285C"/>
    <w:rsid w:val="00D33DD0"/>
    <w:rsid w:val="00D342AD"/>
    <w:rsid w:val="00D3738C"/>
    <w:rsid w:val="00D4141E"/>
    <w:rsid w:val="00D46AEA"/>
    <w:rsid w:val="00D50CD9"/>
    <w:rsid w:val="00D537A1"/>
    <w:rsid w:val="00D5392C"/>
    <w:rsid w:val="00D53D08"/>
    <w:rsid w:val="00D60F8A"/>
    <w:rsid w:val="00D63B9E"/>
    <w:rsid w:val="00D644AC"/>
    <w:rsid w:val="00D64D43"/>
    <w:rsid w:val="00D67C21"/>
    <w:rsid w:val="00D8082C"/>
    <w:rsid w:val="00D80CD7"/>
    <w:rsid w:val="00D81A91"/>
    <w:rsid w:val="00D83B35"/>
    <w:rsid w:val="00D861E6"/>
    <w:rsid w:val="00D9174B"/>
    <w:rsid w:val="00D94A03"/>
    <w:rsid w:val="00D94A13"/>
    <w:rsid w:val="00D97238"/>
    <w:rsid w:val="00DA0EA0"/>
    <w:rsid w:val="00DB0579"/>
    <w:rsid w:val="00DB11E5"/>
    <w:rsid w:val="00DB17F3"/>
    <w:rsid w:val="00DB1FA6"/>
    <w:rsid w:val="00DB4429"/>
    <w:rsid w:val="00DB700D"/>
    <w:rsid w:val="00DB7293"/>
    <w:rsid w:val="00DB7963"/>
    <w:rsid w:val="00DC4DBE"/>
    <w:rsid w:val="00DC548C"/>
    <w:rsid w:val="00DC5952"/>
    <w:rsid w:val="00DC6CE5"/>
    <w:rsid w:val="00DD09F0"/>
    <w:rsid w:val="00DD1467"/>
    <w:rsid w:val="00DD1D91"/>
    <w:rsid w:val="00DD29A7"/>
    <w:rsid w:val="00DD4271"/>
    <w:rsid w:val="00DD7CE1"/>
    <w:rsid w:val="00DE02DD"/>
    <w:rsid w:val="00DE09D7"/>
    <w:rsid w:val="00DE1028"/>
    <w:rsid w:val="00DE12E9"/>
    <w:rsid w:val="00DE1F7A"/>
    <w:rsid w:val="00DE268D"/>
    <w:rsid w:val="00DE3777"/>
    <w:rsid w:val="00DE5417"/>
    <w:rsid w:val="00DE60DB"/>
    <w:rsid w:val="00DF297F"/>
    <w:rsid w:val="00DF2C6A"/>
    <w:rsid w:val="00DF4886"/>
    <w:rsid w:val="00DF4C3D"/>
    <w:rsid w:val="00DF7BA5"/>
    <w:rsid w:val="00E0627A"/>
    <w:rsid w:val="00E06581"/>
    <w:rsid w:val="00E06DC3"/>
    <w:rsid w:val="00E11186"/>
    <w:rsid w:val="00E1306F"/>
    <w:rsid w:val="00E13297"/>
    <w:rsid w:val="00E132E2"/>
    <w:rsid w:val="00E16436"/>
    <w:rsid w:val="00E2325B"/>
    <w:rsid w:val="00E23A67"/>
    <w:rsid w:val="00E24F22"/>
    <w:rsid w:val="00E2527F"/>
    <w:rsid w:val="00E271C8"/>
    <w:rsid w:val="00E305C3"/>
    <w:rsid w:val="00E30D4C"/>
    <w:rsid w:val="00E32F1C"/>
    <w:rsid w:val="00E345ED"/>
    <w:rsid w:val="00E347D1"/>
    <w:rsid w:val="00E35796"/>
    <w:rsid w:val="00E36038"/>
    <w:rsid w:val="00E363CD"/>
    <w:rsid w:val="00E407F2"/>
    <w:rsid w:val="00E42AF3"/>
    <w:rsid w:val="00E467B3"/>
    <w:rsid w:val="00E52A69"/>
    <w:rsid w:val="00E544B2"/>
    <w:rsid w:val="00E6163F"/>
    <w:rsid w:val="00E62AE7"/>
    <w:rsid w:val="00E6353B"/>
    <w:rsid w:val="00E65859"/>
    <w:rsid w:val="00E65C58"/>
    <w:rsid w:val="00E67AD3"/>
    <w:rsid w:val="00E67C7D"/>
    <w:rsid w:val="00E70C91"/>
    <w:rsid w:val="00E726F0"/>
    <w:rsid w:val="00E72CC5"/>
    <w:rsid w:val="00E7345A"/>
    <w:rsid w:val="00E775BE"/>
    <w:rsid w:val="00E7785E"/>
    <w:rsid w:val="00E83883"/>
    <w:rsid w:val="00E86187"/>
    <w:rsid w:val="00E90670"/>
    <w:rsid w:val="00E94C1B"/>
    <w:rsid w:val="00EA10B6"/>
    <w:rsid w:val="00EA374C"/>
    <w:rsid w:val="00EA3D3D"/>
    <w:rsid w:val="00EA4E69"/>
    <w:rsid w:val="00EA6E0C"/>
    <w:rsid w:val="00EA713F"/>
    <w:rsid w:val="00EB46E0"/>
    <w:rsid w:val="00EB7B06"/>
    <w:rsid w:val="00EC0199"/>
    <w:rsid w:val="00EC01E2"/>
    <w:rsid w:val="00EC117C"/>
    <w:rsid w:val="00EC190F"/>
    <w:rsid w:val="00EC1E93"/>
    <w:rsid w:val="00EC50F9"/>
    <w:rsid w:val="00EC6A7C"/>
    <w:rsid w:val="00ED0F59"/>
    <w:rsid w:val="00ED17D6"/>
    <w:rsid w:val="00ED1B02"/>
    <w:rsid w:val="00ED259B"/>
    <w:rsid w:val="00ED7558"/>
    <w:rsid w:val="00EE0524"/>
    <w:rsid w:val="00EE156D"/>
    <w:rsid w:val="00EE1C49"/>
    <w:rsid w:val="00EF01C0"/>
    <w:rsid w:val="00EF14D5"/>
    <w:rsid w:val="00EF1C15"/>
    <w:rsid w:val="00EF1E54"/>
    <w:rsid w:val="00EF3762"/>
    <w:rsid w:val="00EF3E92"/>
    <w:rsid w:val="00EF7980"/>
    <w:rsid w:val="00F02D90"/>
    <w:rsid w:val="00F04EC2"/>
    <w:rsid w:val="00F07162"/>
    <w:rsid w:val="00F10288"/>
    <w:rsid w:val="00F12716"/>
    <w:rsid w:val="00F129CC"/>
    <w:rsid w:val="00F15C59"/>
    <w:rsid w:val="00F17AF9"/>
    <w:rsid w:val="00F2079C"/>
    <w:rsid w:val="00F2598D"/>
    <w:rsid w:val="00F30292"/>
    <w:rsid w:val="00F318D7"/>
    <w:rsid w:val="00F33806"/>
    <w:rsid w:val="00F33970"/>
    <w:rsid w:val="00F3451A"/>
    <w:rsid w:val="00F3498B"/>
    <w:rsid w:val="00F35B1A"/>
    <w:rsid w:val="00F37149"/>
    <w:rsid w:val="00F37D74"/>
    <w:rsid w:val="00F4199B"/>
    <w:rsid w:val="00F4312A"/>
    <w:rsid w:val="00F4358A"/>
    <w:rsid w:val="00F43A47"/>
    <w:rsid w:val="00F457F7"/>
    <w:rsid w:val="00F45F7D"/>
    <w:rsid w:val="00F4607B"/>
    <w:rsid w:val="00F46366"/>
    <w:rsid w:val="00F53493"/>
    <w:rsid w:val="00F57E5F"/>
    <w:rsid w:val="00F608A8"/>
    <w:rsid w:val="00F64220"/>
    <w:rsid w:val="00F64811"/>
    <w:rsid w:val="00F64BF8"/>
    <w:rsid w:val="00F64D7A"/>
    <w:rsid w:val="00F6669E"/>
    <w:rsid w:val="00F66EDB"/>
    <w:rsid w:val="00F70BE7"/>
    <w:rsid w:val="00F731E5"/>
    <w:rsid w:val="00F74343"/>
    <w:rsid w:val="00F74CCE"/>
    <w:rsid w:val="00F8296B"/>
    <w:rsid w:val="00F92D27"/>
    <w:rsid w:val="00F966AC"/>
    <w:rsid w:val="00F96F67"/>
    <w:rsid w:val="00F973C6"/>
    <w:rsid w:val="00FA066B"/>
    <w:rsid w:val="00FA2B61"/>
    <w:rsid w:val="00FA31D4"/>
    <w:rsid w:val="00FA36CD"/>
    <w:rsid w:val="00FA691B"/>
    <w:rsid w:val="00FB02D8"/>
    <w:rsid w:val="00FB0F54"/>
    <w:rsid w:val="00FB164D"/>
    <w:rsid w:val="00FB428B"/>
    <w:rsid w:val="00FB6D37"/>
    <w:rsid w:val="00FB7338"/>
    <w:rsid w:val="00FD0B03"/>
    <w:rsid w:val="00FD12CB"/>
    <w:rsid w:val="00FE2CE8"/>
    <w:rsid w:val="00FE5445"/>
    <w:rsid w:val="00FE6442"/>
    <w:rsid w:val="00FF04B9"/>
    <w:rsid w:val="00FF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085A"/>
  <w15:docId w15:val="{0EA6A19F-9789-4FCA-8671-D9090EA0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C1"/>
    <w:pPr>
      <w:spacing w:before="120" w:after="120" w:line="240" w:lineRule="auto"/>
      <w:jc w:val="both"/>
    </w:pPr>
    <w:rPr>
      <w:lang w:val="en-GB"/>
    </w:rPr>
  </w:style>
  <w:style w:type="paragraph" w:styleId="Heading1">
    <w:name w:val="heading 1"/>
    <w:basedOn w:val="Normal"/>
    <w:next w:val="Normal"/>
    <w:link w:val="Heading1Char"/>
    <w:uiPriority w:val="9"/>
    <w:qFormat/>
    <w:rsid w:val="006462A6"/>
    <w:pPr>
      <w:keepNext/>
      <w:keepLines/>
      <w:numPr>
        <w:numId w:val="3"/>
      </w:numPr>
      <w:spacing w:before="240" w:after="0"/>
      <w:outlineLvl w:val="0"/>
    </w:pPr>
    <w:rPr>
      <w:rFonts w:ascii="Calibri" w:eastAsiaTheme="majorEastAsia" w:hAnsi="Calibri" w:cstheme="majorBidi"/>
      <w:b/>
      <w:bCs/>
      <w:smallCaps/>
      <w:sz w:val="28"/>
      <w:szCs w:val="28"/>
    </w:rPr>
  </w:style>
  <w:style w:type="paragraph" w:styleId="Heading2">
    <w:name w:val="heading 2"/>
    <w:basedOn w:val="Normal"/>
    <w:next w:val="Normal"/>
    <w:link w:val="Heading2Char"/>
    <w:autoRedefine/>
    <w:uiPriority w:val="9"/>
    <w:unhideWhenUsed/>
    <w:qFormat/>
    <w:rsid w:val="003F00A4"/>
    <w:pPr>
      <w:keepNext/>
      <w:numPr>
        <w:ilvl w:val="1"/>
        <w:numId w:val="3"/>
      </w:numPr>
      <w:tabs>
        <w:tab w:val="num" w:pos="567"/>
      </w:tabs>
      <w:spacing w:before="240" w:after="60"/>
      <w:ind w:left="0" w:firstLine="0"/>
      <w:jc w:val="left"/>
      <w:outlineLvl w:val="1"/>
    </w:pPr>
    <w:rPr>
      <w:rFonts w:ascii="Calibri" w:eastAsiaTheme="majorEastAsia" w:hAnsi="Calibri" w:cstheme="majorBidi"/>
      <w:b/>
      <w:smallCaps/>
      <w:sz w:val="26"/>
      <w:szCs w:val="26"/>
    </w:rPr>
  </w:style>
  <w:style w:type="paragraph" w:styleId="Heading3">
    <w:name w:val="heading 3"/>
    <w:basedOn w:val="Normal"/>
    <w:next w:val="Normal"/>
    <w:link w:val="Heading3Char"/>
    <w:uiPriority w:val="9"/>
    <w:unhideWhenUsed/>
    <w:qFormat/>
    <w:rsid w:val="00832157"/>
    <w:pPr>
      <w:keepNext/>
      <w:keepLines/>
      <w:numPr>
        <w:ilvl w:val="2"/>
        <w:numId w:val="3"/>
      </w:numPr>
      <w:spacing w:before="200" w:after="0"/>
      <w:outlineLvl w:val="2"/>
    </w:pPr>
    <w:rPr>
      <w:rFonts w:ascii="Calibri" w:eastAsiaTheme="majorEastAsia" w:hAnsi="Calibri" w:cstheme="majorBidi"/>
      <w:b/>
      <w:bCs/>
      <w:color w:val="000000" w:themeColor="text1"/>
    </w:rPr>
  </w:style>
  <w:style w:type="paragraph" w:styleId="Heading4">
    <w:name w:val="heading 4"/>
    <w:basedOn w:val="Normal"/>
    <w:next w:val="Normal"/>
    <w:link w:val="Heading4Char"/>
    <w:uiPriority w:val="9"/>
    <w:unhideWhenUsed/>
    <w:qFormat/>
    <w:rsid w:val="00331B4F"/>
    <w:pPr>
      <w:keepNext/>
      <w:keepLines/>
      <w:numPr>
        <w:ilvl w:val="3"/>
        <w:numId w:val="3"/>
      </w:numPr>
      <w:spacing w:before="200" w:after="0"/>
      <w:outlineLvl w:val="3"/>
    </w:pPr>
    <w:rPr>
      <w:rFonts w:ascii="Calibri" w:eastAsiaTheme="majorEastAsia" w:hAnsi="Calibri" w:cstheme="majorBidi"/>
      <w:b/>
      <w:bCs/>
      <w:iCs/>
      <w:color w:val="1F497D" w:themeColor="text2"/>
    </w:rPr>
  </w:style>
  <w:style w:type="paragraph" w:styleId="Heading5">
    <w:name w:val="heading 5"/>
    <w:aliases w:val="Appendix"/>
    <w:basedOn w:val="Normal"/>
    <w:next w:val="Normal"/>
    <w:link w:val="Heading5Char"/>
    <w:uiPriority w:val="9"/>
    <w:unhideWhenUsed/>
    <w:qFormat/>
    <w:rsid w:val="009D3ECC"/>
    <w:pPr>
      <w:keepNext/>
      <w:keepLines/>
      <w:spacing w:before="200" w:after="0"/>
      <w:outlineLvl w:val="4"/>
    </w:pPr>
    <w:rPr>
      <w:rFonts w:ascii="Calibri" w:eastAsiaTheme="majorEastAsia" w:hAnsi="Calibri" w:cstheme="majorBidi"/>
      <w:b/>
      <w:smallCaps/>
      <w:color w:val="404040" w:themeColor="text1" w:themeTint="BF"/>
      <w:sz w:val="24"/>
    </w:rPr>
  </w:style>
  <w:style w:type="paragraph" w:styleId="Heading6">
    <w:name w:val="heading 6"/>
    <w:basedOn w:val="Normal"/>
    <w:next w:val="Normal"/>
    <w:link w:val="Heading6Char"/>
    <w:uiPriority w:val="9"/>
    <w:semiHidden/>
    <w:unhideWhenUsed/>
    <w:qFormat/>
    <w:rsid w:val="00B1570E"/>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570E"/>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570E"/>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1570E"/>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172"/>
    <w:pPr>
      <w:tabs>
        <w:tab w:val="center" w:pos="4680"/>
        <w:tab w:val="right" w:pos="9360"/>
      </w:tabs>
      <w:spacing w:after="0"/>
    </w:pPr>
  </w:style>
  <w:style w:type="character" w:customStyle="1" w:styleId="HeaderChar">
    <w:name w:val="Header Char"/>
    <w:basedOn w:val="DefaultParagraphFont"/>
    <w:link w:val="Header"/>
    <w:uiPriority w:val="99"/>
    <w:rsid w:val="00CB6172"/>
    <w:rPr>
      <w:lang w:val="en-GB"/>
    </w:rPr>
  </w:style>
  <w:style w:type="paragraph" w:styleId="Footer">
    <w:name w:val="footer"/>
    <w:basedOn w:val="Normal"/>
    <w:link w:val="FooterChar"/>
    <w:uiPriority w:val="99"/>
    <w:unhideWhenUsed/>
    <w:rsid w:val="00CB6172"/>
    <w:pPr>
      <w:tabs>
        <w:tab w:val="center" w:pos="4680"/>
        <w:tab w:val="right" w:pos="9360"/>
      </w:tabs>
      <w:spacing w:after="0"/>
    </w:pPr>
  </w:style>
  <w:style w:type="character" w:customStyle="1" w:styleId="FooterChar">
    <w:name w:val="Footer Char"/>
    <w:basedOn w:val="DefaultParagraphFont"/>
    <w:link w:val="Footer"/>
    <w:uiPriority w:val="99"/>
    <w:rsid w:val="00CB6172"/>
    <w:rPr>
      <w:lang w:val="en-GB"/>
    </w:rPr>
  </w:style>
  <w:style w:type="table" w:styleId="TableGrid">
    <w:name w:val="Table Grid"/>
    <w:basedOn w:val="TableNormal"/>
    <w:uiPriority w:val="59"/>
    <w:rsid w:val="00CB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1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72"/>
    <w:rPr>
      <w:rFonts w:ascii="Tahoma" w:hAnsi="Tahoma" w:cs="Tahoma"/>
      <w:sz w:val="16"/>
      <w:szCs w:val="16"/>
      <w:lang w:val="en-GB"/>
    </w:rPr>
  </w:style>
  <w:style w:type="character" w:customStyle="1" w:styleId="Heading1Char">
    <w:name w:val="Heading 1 Char"/>
    <w:basedOn w:val="DefaultParagraphFont"/>
    <w:link w:val="Heading1"/>
    <w:uiPriority w:val="9"/>
    <w:rsid w:val="006462A6"/>
    <w:rPr>
      <w:rFonts w:ascii="Calibri" w:eastAsiaTheme="majorEastAsia" w:hAnsi="Calibri" w:cstheme="majorBidi"/>
      <w:b/>
      <w:bCs/>
      <w:smallCaps/>
      <w:sz w:val="28"/>
      <w:szCs w:val="28"/>
      <w:lang w:val="en-GB"/>
    </w:rPr>
  </w:style>
  <w:style w:type="character" w:customStyle="1" w:styleId="Heading2Char">
    <w:name w:val="Heading 2 Char"/>
    <w:basedOn w:val="DefaultParagraphFont"/>
    <w:link w:val="Heading2"/>
    <w:uiPriority w:val="9"/>
    <w:rsid w:val="003F00A4"/>
    <w:rPr>
      <w:rFonts w:ascii="Calibri" w:eastAsiaTheme="majorEastAsia" w:hAnsi="Calibri" w:cstheme="majorBidi"/>
      <w:b/>
      <w:smallCaps/>
      <w:sz w:val="26"/>
      <w:szCs w:val="26"/>
      <w:lang w:val="en-GB"/>
    </w:rPr>
  </w:style>
  <w:style w:type="character" w:customStyle="1" w:styleId="Heading3Char">
    <w:name w:val="Heading 3 Char"/>
    <w:basedOn w:val="DefaultParagraphFont"/>
    <w:link w:val="Heading3"/>
    <w:uiPriority w:val="9"/>
    <w:rsid w:val="00832157"/>
    <w:rPr>
      <w:rFonts w:ascii="Calibri" w:eastAsiaTheme="majorEastAsia" w:hAnsi="Calibri" w:cstheme="majorBidi"/>
      <w:b/>
      <w:bCs/>
      <w:color w:val="000000" w:themeColor="text1"/>
      <w:lang w:val="en-GB"/>
    </w:rPr>
  </w:style>
  <w:style w:type="character" w:customStyle="1" w:styleId="Heading4Char">
    <w:name w:val="Heading 4 Char"/>
    <w:basedOn w:val="DefaultParagraphFont"/>
    <w:link w:val="Heading4"/>
    <w:uiPriority w:val="9"/>
    <w:rsid w:val="00331B4F"/>
    <w:rPr>
      <w:rFonts w:ascii="Calibri" w:eastAsiaTheme="majorEastAsia" w:hAnsi="Calibri" w:cstheme="majorBidi"/>
      <w:b/>
      <w:bCs/>
      <w:iCs/>
      <w:color w:val="1F497D" w:themeColor="text2"/>
      <w:lang w:val="en-GB"/>
    </w:rPr>
  </w:style>
  <w:style w:type="character" w:customStyle="1" w:styleId="Heading5Char">
    <w:name w:val="Heading 5 Char"/>
    <w:aliases w:val="Appendix Char"/>
    <w:basedOn w:val="DefaultParagraphFont"/>
    <w:link w:val="Heading5"/>
    <w:uiPriority w:val="9"/>
    <w:rsid w:val="009D3ECC"/>
    <w:rPr>
      <w:rFonts w:ascii="Calibri" w:eastAsiaTheme="majorEastAsia" w:hAnsi="Calibri" w:cstheme="majorBidi"/>
      <w:b/>
      <w:smallCaps/>
      <w:color w:val="404040" w:themeColor="text1" w:themeTint="BF"/>
      <w:sz w:val="24"/>
      <w:lang w:val="en-GB"/>
    </w:rPr>
  </w:style>
  <w:style w:type="character" w:customStyle="1" w:styleId="Heading6Char">
    <w:name w:val="Heading 6 Char"/>
    <w:basedOn w:val="DefaultParagraphFont"/>
    <w:link w:val="Heading6"/>
    <w:uiPriority w:val="9"/>
    <w:semiHidden/>
    <w:rsid w:val="00B1570E"/>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B1570E"/>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1570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1570E"/>
    <w:rPr>
      <w:rFonts w:asciiTheme="majorHAnsi" w:eastAsiaTheme="majorEastAsia" w:hAnsiTheme="majorHAnsi" w:cstheme="majorBidi"/>
      <w:i/>
      <w:iCs/>
      <w:color w:val="404040" w:themeColor="text1" w:themeTint="BF"/>
      <w:sz w:val="20"/>
      <w:szCs w:val="20"/>
      <w:lang w:val="en-GB"/>
    </w:rPr>
  </w:style>
  <w:style w:type="paragraph" w:styleId="Title">
    <w:name w:val="Title"/>
    <w:basedOn w:val="Normal"/>
    <w:next w:val="Normal"/>
    <w:link w:val="TitleChar"/>
    <w:uiPriority w:val="10"/>
    <w:qFormat/>
    <w:rsid w:val="00EF3E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3E92"/>
    <w:rPr>
      <w:rFonts w:asciiTheme="majorHAnsi" w:eastAsiaTheme="majorEastAsia" w:hAnsiTheme="majorHAnsi" w:cstheme="majorBidi"/>
      <w:color w:val="17365D" w:themeColor="text2" w:themeShade="BF"/>
      <w:spacing w:val="5"/>
      <w:kern w:val="28"/>
      <w:sz w:val="52"/>
      <w:szCs w:val="52"/>
      <w:lang w:val="en-GB"/>
    </w:rPr>
  </w:style>
  <w:style w:type="character" w:styleId="SubtleEmphasis">
    <w:name w:val="Subtle Emphasis"/>
    <w:basedOn w:val="DefaultParagraphFont"/>
    <w:uiPriority w:val="19"/>
    <w:qFormat/>
    <w:rsid w:val="00EF3E92"/>
    <w:rPr>
      <w:i/>
      <w:iCs/>
      <w:color w:val="808080" w:themeColor="text1" w:themeTint="7F"/>
    </w:rPr>
  </w:style>
  <w:style w:type="character" w:styleId="Emphasis">
    <w:name w:val="Emphasis"/>
    <w:basedOn w:val="DefaultParagraphFont"/>
    <w:uiPriority w:val="20"/>
    <w:qFormat/>
    <w:rsid w:val="00EF3E92"/>
    <w:rPr>
      <w:i/>
      <w:iCs/>
    </w:rPr>
  </w:style>
  <w:style w:type="character" w:styleId="IntenseEmphasis">
    <w:name w:val="Intense Emphasis"/>
    <w:basedOn w:val="DefaultParagraphFont"/>
    <w:uiPriority w:val="21"/>
    <w:qFormat/>
    <w:rsid w:val="00EF3E92"/>
    <w:rPr>
      <w:b/>
      <w:bCs/>
      <w:i/>
      <w:iCs/>
      <w:color w:val="4F81BD" w:themeColor="accent1"/>
    </w:rPr>
  </w:style>
  <w:style w:type="paragraph" w:styleId="Quote">
    <w:name w:val="Quote"/>
    <w:basedOn w:val="Normal"/>
    <w:next w:val="Normal"/>
    <w:link w:val="QuoteChar"/>
    <w:uiPriority w:val="29"/>
    <w:qFormat/>
    <w:rsid w:val="00EF3E92"/>
    <w:rPr>
      <w:i/>
      <w:iCs/>
      <w:color w:val="000000" w:themeColor="text1"/>
    </w:rPr>
  </w:style>
  <w:style w:type="character" w:customStyle="1" w:styleId="QuoteChar">
    <w:name w:val="Quote Char"/>
    <w:basedOn w:val="DefaultParagraphFont"/>
    <w:link w:val="Quote"/>
    <w:uiPriority w:val="29"/>
    <w:rsid w:val="00EF3E92"/>
    <w:rPr>
      <w:i/>
      <w:iCs/>
      <w:color w:val="000000" w:themeColor="text1"/>
      <w:lang w:val="en-GB"/>
    </w:rPr>
  </w:style>
  <w:style w:type="character" w:styleId="SubtleReference">
    <w:name w:val="Subtle Reference"/>
    <w:basedOn w:val="DefaultParagraphFont"/>
    <w:uiPriority w:val="31"/>
    <w:qFormat/>
    <w:rsid w:val="00EF3E92"/>
    <w:rPr>
      <w:smallCaps/>
      <w:color w:val="C0504D" w:themeColor="accent2"/>
      <w:u w:val="single"/>
    </w:rPr>
  </w:style>
  <w:style w:type="character" w:styleId="IntenseReference">
    <w:name w:val="Intense Reference"/>
    <w:basedOn w:val="DefaultParagraphFont"/>
    <w:uiPriority w:val="32"/>
    <w:qFormat/>
    <w:rsid w:val="00EF3E92"/>
    <w:rPr>
      <w:b/>
      <w:bCs/>
      <w:smallCaps/>
      <w:color w:val="C0504D" w:themeColor="accent2"/>
      <w:spacing w:val="5"/>
      <w:u w:val="single"/>
    </w:rPr>
  </w:style>
  <w:style w:type="paragraph" w:styleId="Caption">
    <w:name w:val="caption"/>
    <w:basedOn w:val="Normal"/>
    <w:next w:val="Normal"/>
    <w:uiPriority w:val="35"/>
    <w:unhideWhenUsed/>
    <w:qFormat/>
    <w:rsid w:val="009D3ECC"/>
    <w:pPr>
      <w:spacing w:after="200"/>
    </w:pPr>
    <w:rPr>
      <w:b/>
      <w:bCs/>
      <w:color w:val="404040" w:themeColor="text1" w:themeTint="BF"/>
      <w:sz w:val="18"/>
      <w:szCs w:val="18"/>
    </w:rPr>
  </w:style>
  <w:style w:type="paragraph" w:styleId="TableofFigures">
    <w:name w:val="table of figures"/>
    <w:basedOn w:val="Normal"/>
    <w:next w:val="Normal"/>
    <w:uiPriority w:val="99"/>
    <w:unhideWhenUsed/>
    <w:rsid w:val="00E72CC5"/>
    <w:rPr>
      <w:b/>
    </w:rPr>
  </w:style>
  <w:style w:type="character" w:styleId="Hyperlink">
    <w:name w:val="Hyperlink"/>
    <w:basedOn w:val="DefaultParagraphFont"/>
    <w:uiPriority w:val="99"/>
    <w:unhideWhenUsed/>
    <w:rsid w:val="00EF3E92"/>
    <w:rPr>
      <w:color w:val="0000FF" w:themeColor="hyperlink"/>
      <w:u w:val="single"/>
    </w:rPr>
  </w:style>
  <w:style w:type="paragraph" w:styleId="TOCHeading">
    <w:name w:val="TOC Heading"/>
    <w:basedOn w:val="Heading1"/>
    <w:next w:val="Normal"/>
    <w:uiPriority w:val="39"/>
    <w:unhideWhenUsed/>
    <w:qFormat/>
    <w:rsid w:val="00C26159"/>
    <w:pPr>
      <w:numPr>
        <w:numId w:val="0"/>
      </w:numPr>
      <w:spacing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9D3ECC"/>
    <w:pPr>
      <w:spacing w:after="100"/>
    </w:pPr>
    <w:rPr>
      <w:b/>
      <w:color w:val="404040" w:themeColor="text1" w:themeTint="BF"/>
    </w:rPr>
  </w:style>
  <w:style w:type="paragraph" w:styleId="TOC2">
    <w:name w:val="toc 2"/>
    <w:basedOn w:val="Normal"/>
    <w:next w:val="Normal"/>
    <w:autoRedefine/>
    <w:uiPriority w:val="39"/>
    <w:unhideWhenUsed/>
    <w:qFormat/>
    <w:rsid w:val="00DD09F0"/>
    <w:pPr>
      <w:tabs>
        <w:tab w:val="left" w:pos="880"/>
        <w:tab w:val="right" w:leader="dot" w:pos="9913"/>
      </w:tabs>
      <w:spacing w:after="100"/>
      <w:ind w:left="220"/>
    </w:pPr>
    <w:rPr>
      <w:noProof/>
    </w:rPr>
  </w:style>
  <w:style w:type="paragraph" w:styleId="TOC3">
    <w:name w:val="toc 3"/>
    <w:basedOn w:val="Normal"/>
    <w:next w:val="Normal"/>
    <w:autoRedefine/>
    <w:uiPriority w:val="39"/>
    <w:unhideWhenUsed/>
    <w:qFormat/>
    <w:rsid w:val="00DD09F0"/>
    <w:pPr>
      <w:spacing w:after="100"/>
      <w:ind w:left="440"/>
    </w:pPr>
  </w:style>
  <w:style w:type="paragraph" w:styleId="TOC4">
    <w:name w:val="toc 4"/>
    <w:basedOn w:val="Normal"/>
    <w:next w:val="Normal"/>
    <w:autoRedefine/>
    <w:uiPriority w:val="39"/>
    <w:unhideWhenUsed/>
    <w:rsid w:val="00C26159"/>
    <w:pPr>
      <w:spacing w:after="100"/>
      <w:ind w:left="660"/>
    </w:pPr>
    <w:rPr>
      <w:color w:val="1F497D" w:themeColor="text2"/>
    </w:rPr>
  </w:style>
  <w:style w:type="table" w:customStyle="1" w:styleId="TableGrid1">
    <w:name w:val="Table Grid1"/>
    <w:basedOn w:val="TableNormal"/>
    <w:next w:val="TableGrid"/>
    <w:uiPriority w:val="59"/>
    <w:rsid w:val="0050094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B51092"/>
    <w:pPr>
      <w:ind w:left="220" w:hanging="220"/>
    </w:pPr>
  </w:style>
  <w:style w:type="paragraph" w:styleId="NoSpacing">
    <w:name w:val="No Spacing"/>
    <w:uiPriority w:val="1"/>
    <w:qFormat/>
    <w:rsid w:val="003A6233"/>
    <w:pPr>
      <w:spacing w:after="0" w:line="240" w:lineRule="auto"/>
      <w:jc w:val="both"/>
    </w:pPr>
    <w:rPr>
      <w:lang w:val="en-GB"/>
    </w:rPr>
  </w:style>
  <w:style w:type="paragraph" w:customStyle="1" w:styleId="3CBD5A742C28424DA5172AD252E32316">
    <w:name w:val="3CBD5A742C28424DA5172AD252E32316"/>
    <w:rsid w:val="00F3498B"/>
    <w:rPr>
      <w:rFonts w:eastAsiaTheme="minorEastAsia"/>
      <w:lang w:eastAsia="ja-JP"/>
    </w:rPr>
  </w:style>
  <w:style w:type="character" w:styleId="PlaceholderText">
    <w:name w:val="Placeholder Text"/>
    <w:basedOn w:val="DefaultParagraphFont"/>
    <w:uiPriority w:val="99"/>
    <w:semiHidden/>
    <w:rsid w:val="00D94A03"/>
    <w:rPr>
      <w:color w:val="808080"/>
    </w:rPr>
  </w:style>
  <w:style w:type="character" w:customStyle="1" w:styleId="Style1">
    <w:name w:val="Style1"/>
    <w:basedOn w:val="DefaultParagraphFont"/>
    <w:uiPriority w:val="1"/>
    <w:rsid w:val="009D3ECC"/>
    <w:rPr>
      <w:rFonts w:ascii="Calibri" w:hAnsi="Calibri"/>
      <w:b/>
      <w:color w:val="404040" w:themeColor="text1" w:themeTint="BF"/>
      <w:sz w:val="32"/>
    </w:rPr>
  </w:style>
  <w:style w:type="character" w:customStyle="1" w:styleId="Style2">
    <w:name w:val="Style2"/>
    <w:basedOn w:val="Heading1Char"/>
    <w:uiPriority w:val="1"/>
    <w:qFormat/>
    <w:rsid w:val="009D3ECC"/>
    <w:rPr>
      <w:rFonts w:ascii="Calibri" w:eastAsiaTheme="majorEastAsia" w:hAnsi="Calibri" w:cstheme="majorBidi"/>
      <w:b/>
      <w:bCs/>
      <w:smallCaps/>
      <w:color w:val="404040" w:themeColor="text1" w:themeTint="BF"/>
      <w:sz w:val="28"/>
      <w:szCs w:val="28"/>
      <w:lang w:val="en-GB"/>
    </w:rPr>
  </w:style>
  <w:style w:type="paragraph" w:styleId="ListParagraph">
    <w:name w:val="List Paragraph"/>
    <w:basedOn w:val="Normal"/>
    <w:uiPriority w:val="34"/>
    <w:qFormat/>
    <w:rsid w:val="002075D1"/>
    <w:pPr>
      <w:ind w:left="720"/>
      <w:contextualSpacing/>
    </w:pPr>
  </w:style>
  <w:style w:type="table" w:customStyle="1" w:styleId="TableGrid2">
    <w:name w:val="Table Grid2"/>
    <w:basedOn w:val="TableNormal"/>
    <w:next w:val="TableGrid"/>
    <w:rsid w:val="0097256F"/>
    <w:pPr>
      <w:spacing w:after="0" w:line="240" w:lineRule="auto"/>
    </w:pPr>
    <w:rPr>
      <w:rFonts w:ascii="Arial" w:eastAsia="SimSun" w:hAnsi="Arial" w:cs="Times New Roman"/>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HeaderText">
    <w:name w:val="Page Header Text"/>
    <w:basedOn w:val="DefaultParagraphFont"/>
    <w:uiPriority w:val="1"/>
    <w:rsid w:val="009D3ECC"/>
    <w:rPr>
      <w:rFonts w:ascii="Calibri" w:hAnsi="Calibri"/>
      <w:b/>
      <w:color w:val="404040" w:themeColor="text1" w:themeTint="BF"/>
      <w:sz w:val="24"/>
    </w:rPr>
  </w:style>
  <w:style w:type="paragraph" w:customStyle="1" w:styleId="TableText">
    <w:name w:val="Table Text"/>
    <w:basedOn w:val="Normal"/>
    <w:qFormat/>
    <w:rsid w:val="00516D70"/>
    <w:pPr>
      <w:spacing w:before="0" w:after="0"/>
    </w:pPr>
  </w:style>
  <w:style w:type="character" w:customStyle="1" w:styleId="Style4">
    <w:name w:val="Style4"/>
    <w:basedOn w:val="DefaultParagraphFont"/>
    <w:uiPriority w:val="1"/>
    <w:rsid w:val="00017D75"/>
    <w:rPr>
      <w:rFonts w:ascii="Calibri" w:hAnsi="Calibri"/>
      <w:color w:val="0D0D0D" w:themeColor="text1" w:themeTint="F2"/>
      <w:sz w:val="16"/>
    </w:rPr>
  </w:style>
  <w:style w:type="paragraph" w:customStyle="1" w:styleId="FooterPageNo">
    <w:name w:val="Footer Page No"/>
    <w:basedOn w:val="Normal"/>
    <w:qFormat/>
    <w:rsid w:val="001A1603"/>
    <w:pPr>
      <w:spacing w:before="0" w:after="0"/>
      <w:jc w:val="right"/>
    </w:pPr>
    <w:rPr>
      <w:color w:val="404040" w:themeColor="text1" w:themeTint="BF"/>
      <w:sz w:val="16"/>
    </w:rPr>
  </w:style>
  <w:style w:type="paragraph" w:customStyle="1" w:styleId="FooterText">
    <w:name w:val="Footer Text"/>
    <w:basedOn w:val="FooterPageNo"/>
    <w:qFormat/>
    <w:rsid w:val="001A1603"/>
    <w:pPr>
      <w:jc w:val="left"/>
    </w:pPr>
  </w:style>
  <w:style w:type="paragraph" w:styleId="BodyText">
    <w:name w:val="Body Text"/>
    <w:basedOn w:val="Normal"/>
    <w:link w:val="BodyTextChar"/>
    <w:autoRedefine/>
    <w:qFormat/>
    <w:rsid w:val="00B822D9"/>
    <w:pPr>
      <w:spacing w:before="60" w:after="60"/>
      <w:ind w:left="567"/>
      <w:jc w:val="left"/>
    </w:pPr>
    <w:rPr>
      <w:rFonts w:ascii="Tahoma" w:eastAsia="Times New Roman" w:hAnsi="Tahoma" w:cs="Times New Roman"/>
      <w:sz w:val="20"/>
      <w:szCs w:val="20"/>
      <w:lang w:eastAsia="en-GB"/>
    </w:rPr>
  </w:style>
  <w:style w:type="character" w:customStyle="1" w:styleId="BodyTextChar">
    <w:name w:val="Body Text Char"/>
    <w:basedOn w:val="DefaultParagraphFont"/>
    <w:link w:val="BodyText"/>
    <w:rsid w:val="00B822D9"/>
    <w:rPr>
      <w:rFonts w:ascii="Tahoma" w:eastAsia="Times New Roman" w:hAnsi="Tahoma" w:cs="Times New Roman"/>
      <w:sz w:val="20"/>
      <w:szCs w:val="20"/>
      <w:lang w:val="en-GB" w:eastAsia="en-GB"/>
    </w:rPr>
  </w:style>
  <w:style w:type="paragraph" w:customStyle="1" w:styleId="BodyText1">
    <w:name w:val="Body Text 1"/>
    <w:basedOn w:val="Normal"/>
    <w:rsid w:val="00242FDF"/>
    <w:pPr>
      <w:numPr>
        <w:ilvl w:val="1"/>
        <w:numId w:val="21"/>
      </w:numPr>
      <w:spacing w:before="0" w:after="0"/>
      <w:jc w:val="left"/>
    </w:pPr>
    <w:rPr>
      <w:rFonts w:ascii="Tahoma" w:eastAsia="Times New Roman" w:hAnsi="Tahoma" w:cs="Times New Roman"/>
    </w:rPr>
  </w:style>
  <w:style w:type="paragraph" w:customStyle="1" w:styleId="MODUSHeading1">
    <w:name w:val="MODUS Heading 1"/>
    <w:basedOn w:val="Normal"/>
    <w:rsid w:val="00242FDF"/>
    <w:pPr>
      <w:numPr>
        <w:numId w:val="21"/>
      </w:numPr>
      <w:spacing w:before="0" w:after="0"/>
      <w:jc w:val="left"/>
    </w:pPr>
    <w:rPr>
      <w:rFonts w:ascii="Tahoma" w:eastAsia="Times New Roman" w:hAnsi="Tahoma" w:cs="Times New Roman"/>
    </w:rPr>
  </w:style>
  <w:style w:type="table" w:customStyle="1" w:styleId="TableGrid3">
    <w:name w:val="Table Grid3"/>
    <w:basedOn w:val="TableNormal"/>
    <w:next w:val="TableGrid"/>
    <w:uiPriority w:val="59"/>
    <w:rsid w:val="00967922"/>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67922"/>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dgdgsgsgdg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434ADC-BDCD-41EA-A253-92AABBAC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Stothart</dc:creator>
  <cp:lastModifiedBy>Andrew Millichap-Bell</cp:lastModifiedBy>
  <cp:revision>13</cp:revision>
  <cp:lastPrinted>2024-08-06T13:37:00Z</cp:lastPrinted>
  <dcterms:created xsi:type="dcterms:W3CDTF">2024-07-29T14:17:00Z</dcterms:created>
  <dcterms:modified xsi:type="dcterms:W3CDTF">2024-08-06T13:37:00Z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2" name="TemplateFile">
    <vt:i4>0</vt:i4>
  </property>
  <property fmtid="{D5CDD505-2E9C-101B-9397-08002B2CF9AE}" pid="47" name="CaimanIQTemplateId">
    <vt:i4>0</vt:i4>
  </property>
  <property fmtid="{D5CDD505-2E9C-101B-9397-08002B2CF9AE}" pid="60" name="HostName">
    <vt:lpwstr>iq.modus-ltd.com</vt:lpwstr>
  </property>
  <property fmtid="{D5CDD505-2E9C-101B-9397-08002B2CF9AE}" pid="61" name="Caiman">
    <vt:lpwstr>This document was generate by the Caiman Integrated Managed System™</vt:lpwstr>
  </property>
  <property fmtid="{D5CDD505-2E9C-101B-9397-08002B2CF9AE}" pid="62" name="Sphere">
    <vt:i4>3</vt:i4>
  </property>
  <property fmtid="{D5CDD505-2E9C-101B-9397-08002B2CF9AE}" pid="63" name="Title">
    <vt:lpwstr>Operations Risk Assessment</vt:lpwstr>
  </property>
  <property fmtid="{D5CDD505-2E9C-101B-9397-08002B2CF9AE}" pid="64" name="Description">
    <vt:lpwstr>Operations Risk Assessment for Nigeria work scope </vt:lpwstr>
  </property>
  <property fmtid="{D5CDD505-2E9C-101B-9397-08002B2CF9AE}" pid="65" name="Author">
    <vt:lpwstr>Andrew Millichap-Bell</vt:lpwstr>
  </property>
  <property fmtid="{D5CDD505-2E9C-101B-9397-08002B2CF9AE}" pid="66" name="Reviewer">
    <vt:lpwstr>Garry Comb</vt:lpwstr>
  </property>
  <property fmtid="{D5CDD505-2E9C-101B-9397-08002B2CF9AE}" pid="67" name="Approver">
    <vt:lpwstr>Anthony Brown</vt:lpwstr>
  </property>
  <property fmtid="{D5CDD505-2E9C-101B-9397-08002B2CF9AE}" pid="68" name="Revision">
    <vt:lpwstr>1.0</vt:lpwstr>
  </property>
  <property fmtid="{D5CDD505-2E9C-101B-9397-08002B2CF9AE}" pid="69" name="RevisionDate">
    <vt:lpwstr>06/08/2024 00:00:00</vt:lpwstr>
  </property>
  <property fmtid="{D5CDD505-2E9C-101B-9397-08002B2CF9AE}" pid="70" name="CaimanIQSiteName">
    <vt:lpwstr>https://iq.modus-ltd.com/IMS</vt:lpwstr>
  </property>
  <property fmtid="{D5CDD505-2E9C-101B-9397-08002B2CF9AE}" pid="71" name="CaimanIQId">
    <vt:i4>43330</vt:i4>
  </property>
  <property fmtid="{D5CDD505-2E9C-101B-9397-08002B2CF9AE}" pid="72" name="CaimanIQSphereId">
    <vt:i4>3</vt:i4>
  </property>
  <property fmtid="{D5CDD505-2E9C-101B-9397-08002B2CF9AE}" pid="73" name="CaimanIQParentId">
    <vt:i4>41670</vt:i4>
  </property>
  <property fmtid="{D5CDD505-2E9C-101B-9397-08002B2CF9AE}" pid="74" name="CaimanIQItemId">
    <vt:i4>41742</vt:i4>
  </property>
  <property fmtid="{D5CDD505-2E9C-101B-9397-08002B2CF9AE}" pid="75" name="CaimanIQRevision">
    <vt:lpwstr>1.0</vt:lpwstr>
  </property>
  <property fmtid="{D5CDD505-2E9C-101B-9397-08002B2CF9AE}" pid="76" name="CaimanIQFilename">
    <vt:lpwstr/>
  </property>
  <property fmtid="{D5CDD505-2E9C-101B-9397-08002B2CF9AE}" pid="77" name="CaimanIQTitle">
    <vt:lpwstr>Operations Risk Assessment</vt:lpwstr>
  </property>
  <property fmtid="{D5CDD505-2E9C-101B-9397-08002B2CF9AE}" pid="78" name="CaimanIQDocumentTypeId">
    <vt:i4>30</vt:i4>
  </property>
  <property fmtid="{D5CDD505-2E9C-101B-9397-08002B2CF9AE}" pid="79" name="CaimanIQBusinessUnitId">
    <vt:i4>0</vt:i4>
  </property>
  <property fmtid="{D5CDD505-2E9C-101B-9397-08002B2CF9AE}" pid="80" name="CaimanIQExpiry">
    <vt:lpwstr>06/08/2025 00:00:00</vt:lpwstr>
  </property>
  <property fmtid="{D5CDD505-2E9C-101B-9397-08002B2CF9AE}" pid="81" name="CaimanIQAuthorId">
    <vt:i4>740</vt:i4>
  </property>
  <property fmtid="{D5CDD505-2E9C-101B-9397-08002B2CF9AE}" pid="82" name="CaimanIQReviewerId">
    <vt:i4>604</vt:i4>
  </property>
  <property fmtid="{D5CDD505-2E9C-101B-9397-08002B2CF9AE}" pid="83" name="CaimanIQApproverId">
    <vt:i4>707</vt:i4>
  </property>
  <property fmtid="{D5CDD505-2E9C-101B-9397-08002B2CF9AE}" pid="84" name="CaimanIQDescription">
    <vt:lpwstr>Operations Risk Assessment for Nigeria work scope </vt:lpwstr>
  </property>
  <property fmtid="{D5CDD505-2E9C-101B-9397-08002B2CF9AE}" pid="85" name="CaimanIQChangeDescription">
    <vt:lpwstr>First Issue</vt:lpwstr>
  </property>
  <property fmtid="{D5CDD505-2E9C-101B-9397-08002B2CF9AE}" pid="86" name="CaimanIQTemplate">
    <vt:bool>false</vt:bool>
  </property>
</Properties>
</file>